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6" w:type="dxa"/>
        <w:tblLook w:val="04A0" w:firstRow="1" w:lastRow="0" w:firstColumn="1" w:lastColumn="0" w:noHBand="0" w:noVBand="1"/>
      </w:tblPr>
      <w:tblGrid>
        <w:gridCol w:w="3402"/>
        <w:gridCol w:w="3297"/>
        <w:gridCol w:w="2157"/>
      </w:tblGrid>
      <w:tr w:rsidR="002F57FE" w:rsidRPr="002F57FE" w:rsidTr="002F57FE">
        <w:tc>
          <w:tcPr>
            <w:tcW w:w="3402" w:type="dxa"/>
          </w:tcPr>
          <w:p w:rsidR="002F57FE" w:rsidRPr="002F57FE" w:rsidRDefault="002F57FE" w:rsidP="002E13C7">
            <w:pPr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5454" w:type="dxa"/>
            <w:gridSpan w:val="2"/>
          </w:tcPr>
          <w:p w:rsidR="002F57FE" w:rsidRPr="002F57FE" w:rsidRDefault="002F57FE" w:rsidP="002E13C7">
            <w:pPr>
              <w:ind w:firstLine="0"/>
              <w:jc w:val="left"/>
              <w:rPr>
                <w:rFonts w:eastAsia="Calibri"/>
                <w:lang w:val="en-US" w:eastAsia="en-US"/>
              </w:rPr>
            </w:pPr>
            <w:r w:rsidRPr="002F57FE">
              <w:rPr>
                <w:rFonts w:eastAsia="Calibri"/>
                <w:lang w:eastAsia="en-US"/>
              </w:rPr>
              <w:t>Приложение № 1</w:t>
            </w:r>
            <w:r>
              <w:rPr>
                <w:rFonts w:eastAsia="Calibri"/>
                <w:lang w:eastAsia="en-US"/>
              </w:rPr>
              <w:t>7</w:t>
            </w:r>
          </w:p>
        </w:tc>
      </w:tr>
      <w:tr w:rsidR="002F57FE" w:rsidRPr="002F57FE" w:rsidTr="002F57FE">
        <w:tc>
          <w:tcPr>
            <w:tcW w:w="3402" w:type="dxa"/>
            <w:hideMark/>
          </w:tcPr>
          <w:p w:rsidR="002F57FE" w:rsidRPr="002F57FE" w:rsidRDefault="002F57FE" w:rsidP="002E13C7">
            <w:pPr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5454" w:type="dxa"/>
            <w:gridSpan w:val="2"/>
            <w:hideMark/>
          </w:tcPr>
          <w:p w:rsidR="002F57FE" w:rsidRPr="002F57FE" w:rsidRDefault="002F57FE" w:rsidP="002E13C7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2F57FE">
              <w:rPr>
                <w:rFonts w:eastAsia="Calibri"/>
                <w:lang w:eastAsia="en-US"/>
              </w:rPr>
              <w:t>Утверждено</w:t>
            </w:r>
          </w:p>
        </w:tc>
      </w:tr>
      <w:tr w:rsidR="002F57FE" w:rsidRPr="002F57FE" w:rsidTr="002F57FE">
        <w:tc>
          <w:tcPr>
            <w:tcW w:w="3402" w:type="dxa"/>
            <w:hideMark/>
          </w:tcPr>
          <w:p w:rsidR="002F57FE" w:rsidRPr="002F57FE" w:rsidRDefault="002F57FE" w:rsidP="002E13C7">
            <w:pPr>
              <w:ind w:firstLine="0"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297" w:type="dxa"/>
            <w:hideMark/>
          </w:tcPr>
          <w:p w:rsidR="002F57FE" w:rsidRPr="002F57FE" w:rsidRDefault="002F57FE" w:rsidP="002E13C7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2F57FE">
              <w:rPr>
                <w:rFonts w:eastAsia="Calibri"/>
                <w:lang w:eastAsia="en-US"/>
              </w:rPr>
              <w:t>Приказом от_________</w:t>
            </w:r>
          </w:p>
        </w:tc>
        <w:tc>
          <w:tcPr>
            <w:tcW w:w="2157" w:type="dxa"/>
          </w:tcPr>
          <w:p w:rsidR="002F57FE" w:rsidRPr="002F57FE" w:rsidRDefault="002F57FE" w:rsidP="002E13C7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2F57FE">
              <w:rPr>
                <w:rFonts w:eastAsia="Calibri"/>
                <w:lang w:eastAsia="en-US"/>
              </w:rPr>
              <w:t>№__________</w:t>
            </w:r>
          </w:p>
        </w:tc>
      </w:tr>
    </w:tbl>
    <w:p w:rsidR="000E29DA" w:rsidRDefault="000E29DA" w:rsidP="002E13C7">
      <w:pPr>
        <w:pStyle w:val="aff3"/>
      </w:pPr>
    </w:p>
    <w:p w:rsidR="001209A6" w:rsidRDefault="001209A6" w:rsidP="002E13C7">
      <w:pPr>
        <w:pStyle w:val="aff3"/>
      </w:pPr>
    </w:p>
    <w:p w:rsidR="001209A6" w:rsidRDefault="001209A6" w:rsidP="002E13C7">
      <w:pPr>
        <w:pStyle w:val="aff3"/>
      </w:pPr>
    </w:p>
    <w:p w:rsidR="00556E83" w:rsidRDefault="00556E83" w:rsidP="002E13C7">
      <w:pPr>
        <w:pStyle w:val="aff3"/>
      </w:pPr>
    </w:p>
    <w:p w:rsidR="00556E83" w:rsidRDefault="00556E83" w:rsidP="002E13C7">
      <w:pPr>
        <w:pStyle w:val="aff3"/>
      </w:pPr>
    </w:p>
    <w:p w:rsidR="001209A6" w:rsidRDefault="001209A6" w:rsidP="002E13C7">
      <w:pPr>
        <w:pStyle w:val="aff3"/>
      </w:pPr>
    </w:p>
    <w:p w:rsidR="001209A6" w:rsidRDefault="001209A6" w:rsidP="002E13C7">
      <w:pPr>
        <w:pStyle w:val="aff3"/>
      </w:pPr>
    </w:p>
    <w:p w:rsidR="001209A6" w:rsidRPr="001209A6" w:rsidRDefault="001209A6" w:rsidP="002E13C7">
      <w:pPr>
        <w:pStyle w:val="Tabletitleheader"/>
        <w:spacing w:before="0"/>
        <w:rPr>
          <w:b/>
          <w:sz w:val="36"/>
        </w:rPr>
      </w:pPr>
      <w:r w:rsidRPr="001209A6">
        <w:rPr>
          <w:b/>
          <w:sz w:val="36"/>
        </w:rPr>
        <w:t xml:space="preserve">Концепция информационной безопасности </w:t>
      </w:r>
      <w:r w:rsidRPr="001209A6">
        <w:rPr>
          <w:b/>
          <w:sz w:val="36"/>
          <w:szCs w:val="32"/>
        </w:rPr>
        <w:t>информационных систем персональных данных</w:t>
      </w:r>
    </w:p>
    <w:p w:rsidR="001209A6" w:rsidRDefault="001209A6" w:rsidP="002E13C7">
      <w:pPr>
        <w:pStyle w:val="aff3"/>
      </w:pPr>
    </w:p>
    <w:p w:rsidR="00301586" w:rsidRDefault="00301586" w:rsidP="002E13C7">
      <w:pPr>
        <w:pStyle w:val="aff3"/>
      </w:pPr>
    </w:p>
    <w:p w:rsidR="001209A6" w:rsidRDefault="001209A6" w:rsidP="002E13C7">
      <w:pPr>
        <w:pStyle w:val="aff3"/>
      </w:pPr>
    </w:p>
    <w:p w:rsidR="001209A6" w:rsidRDefault="00F32DC2" w:rsidP="002E13C7">
      <w:pPr>
        <w:pStyle w:val="aff3"/>
      </w:pPr>
      <w:r w:rsidRPr="00563DFE">
        <w:t>Государственное бюджетное учреждение здравоохранения Ставропольского края "Пятигорская городская клиническая больница № 2"</w:t>
      </w:r>
    </w:p>
    <w:p w:rsidR="00301586" w:rsidRDefault="00301586" w:rsidP="002E13C7">
      <w:pPr>
        <w:pStyle w:val="aff3"/>
      </w:pPr>
    </w:p>
    <w:p w:rsidR="00DE4A7C" w:rsidRDefault="00F32DC2" w:rsidP="002E13C7">
      <w:pPr>
        <w:pStyle w:val="aff3"/>
      </w:pPr>
      <w:r w:rsidRPr="0047356D">
        <w:t>357538, Ставропольский край, г. Пятигорск, ул. Адмиральского, 6</w:t>
      </w:r>
    </w:p>
    <w:p w:rsidR="001209A6" w:rsidRDefault="001209A6" w:rsidP="002E13C7">
      <w:pPr>
        <w:pStyle w:val="aff3"/>
      </w:pPr>
      <w:r w:rsidRPr="004F2B9F">
        <w:br w:type="page"/>
      </w:r>
    </w:p>
    <w:p w:rsidR="000E29DA" w:rsidRDefault="000E29DA" w:rsidP="00F45C1F">
      <w:pPr>
        <w:pStyle w:val="Headingcenter"/>
        <w:spacing w:before="0" w:after="0"/>
      </w:pPr>
      <w:bookmarkStart w:id="0" w:name="_Toc246854176"/>
      <w:bookmarkStart w:id="1" w:name="_Toc482269003"/>
      <w:r w:rsidRPr="007B34BF">
        <w:lastRenderedPageBreak/>
        <w:t>Содержание</w:t>
      </w:r>
      <w:bookmarkEnd w:id="0"/>
      <w:bookmarkEnd w:id="1"/>
    </w:p>
    <w:sdt>
      <w:sdtPr>
        <w:id w:val="12457598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45C1F" w:rsidRDefault="00F45C1F" w:rsidP="00393F54">
          <w:pPr>
            <w:rPr>
              <w:rFonts w:asciiTheme="minorHAnsi" w:eastAsiaTheme="minorEastAsia" w:hAnsiTheme="minorHAnsi" w:cstheme="minorBidi"/>
              <w:bCs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F45C1F" w:rsidRDefault="00393254" w:rsidP="00393F54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04" w:history="1">
            <w:r w:rsidR="00F45C1F" w:rsidRPr="00C402AD">
              <w:rPr>
                <w:rStyle w:val="afc"/>
                <w:noProof/>
              </w:rPr>
              <w:t>Определения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_Toc482269004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3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05" w:history="1">
            <w:r w:rsidR="00F45C1F" w:rsidRPr="00C402AD">
              <w:rPr>
                <w:rStyle w:val="afc"/>
                <w:noProof/>
              </w:rPr>
              <w:t>Обозначения и сокращения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_Toc482269005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8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06" w:history="1">
            <w:r w:rsidR="00F45C1F" w:rsidRPr="00C402AD">
              <w:rPr>
                <w:rStyle w:val="afc"/>
                <w:noProof/>
              </w:rPr>
              <w:t>Введение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_Toc482269006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9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07" w:history="1">
            <w:r w:rsidR="00F45C1F" w:rsidRPr="00C402AD">
              <w:rPr>
                <w:rStyle w:val="afc"/>
                <w:noProof/>
              </w:rPr>
              <w:t>1.</w:t>
            </w:r>
            <w:r w:rsidR="00F45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45C1F" w:rsidRPr="00C402AD">
              <w:rPr>
                <w:rStyle w:val="afc"/>
                <w:noProof/>
              </w:rPr>
              <w:t>Общ</w:t>
            </w:r>
            <w:r w:rsidR="00F45C1F" w:rsidRPr="00C402AD">
              <w:rPr>
                <w:rStyle w:val="afc"/>
                <w:noProof/>
                <w:lang w:val="en-US"/>
              </w:rPr>
              <w:t>ие</w:t>
            </w:r>
            <w:r w:rsidR="00F45C1F" w:rsidRPr="00C402AD">
              <w:rPr>
                <w:rStyle w:val="afc"/>
                <w:noProof/>
              </w:rPr>
              <w:t xml:space="preserve"> положения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_Toc482269007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11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08" w:history="1">
            <w:r w:rsidR="00F45C1F" w:rsidRPr="00C402AD">
              <w:rPr>
                <w:rStyle w:val="afc"/>
                <w:noProof/>
              </w:rPr>
              <w:t>2.</w:t>
            </w:r>
            <w:r w:rsidR="00F45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45C1F" w:rsidRPr="00C402AD">
              <w:rPr>
                <w:rStyle w:val="afc"/>
                <w:noProof/>
              </w:rPr>
              <w:t>Задачи СЗПДн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_Toc482269008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13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09" w:history="1">
            <w:r w:rsidR="00F45C1F" w:rsidRPr="00C402AD">
              <w:rPr>
                <w:rStyle w:val="afc"/>
                <w:noProof/>
              </w:rPr>
              <w:t>3.</w:t>
            </w:r>
            <w:r w:rsidR="00F45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45C1F" w:rsidRPr="00C402AD">
              <w:rPr>
                <w:rStyle w:val="afc"/>
                <w:noProof/>
              </w:rPr>
              <w:t>Объекты защиты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_Toc482269009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14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10" w:history="1">
            <w:r w:rsidR="00F45C1F" w:rsidRPr="00C402AD">
              <w:rPr>
                <w:rStyle w:val="afc"/>
                <w:noProof/>
              </w:rPr>
              <w:t>3.1 Перечень информационных систем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_Toc482269010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14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11" w:history="1">
            <w:r w:rsidR="00F45C1F" w:rsidRPr="00C402AD">
              <w:rPr>
                <w:rStyle w:val="afc"/>
                <w:noProof/>
              </w:rPr>
              <w:t>3.2 Перечень объектов защиты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_Toc482269011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14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12" w:history="1">
            <w:r w:rsidR="00F45C1F" w:rsidRPr="00C402AD">
              <w:rPr>
                <w:rStyle w:val="afc"/>
                <w:noProof/>
              </w:rPr>
              <w:t>4.</w:t>
            </w:r>
            <w:r w:rsidR="00F45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45C1F" w:rsidRPr="00C402AD">
              <w:rPr>
                <w:rStyle w:val="afc"/>
                <w:noProof/>
              </w:rPr>
              <w:t>Классификация пользователей ИСПДн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_Toc482269012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15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13" w:history="1">
            <w:r w:rsidR="00F45C1F" w:rsidRPr="00C402AD">
              <w:rPr>
                <w:rStyle w:val="afc"/>
                <w:noProof/>
              </w:rPr>
              <w:t>5.</w:t>
            </w:r>
            <w:r w:rsidR="00F45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45C1F" w:rsidRPr="00C402AD">
              <w:rPr>
                <w:rStyle w:val="afc"/>
                <w:noProof/>
              </w:rPr>
              <w:t>Основные принципы построения системы комплексной защиты информации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_Toc482269013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17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14" w:history="1">
            <w:r w:rsidR="00F45C1F" w:rsidRPr="00C402AD">
              <w:rPr>
                <w:rStyle w:val="afc"/>
                <w:noProof/>
              </w:rPr>
              <w:t>5.1 Законность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_Toc482269014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17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15" w:history="1">
            <w:r w:rsidR="00F45C1F" w:rsidRPr="00C402AD">
              <w:rPr>
                <w:rStyle w:val="afc"/>
                <w:noProof/>
              </w:rPr>
              <w:t>5.2 Системность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_Toc482269015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17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16" w:history="1">
            <w:r w:rsidR="00F45C1F" w:rsidRPr="00C402AD">
              <w:rPr>
                <w:rStyle w:val="afc"/>
                <w:noProof/>
              </w:rPr>
              <w:t>5.3 Комплексность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_Toc482269016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18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17" w:history="1">
            <w:r w:rsidR="00F45C1F" w:rsidRPr="00C402AD">
              <w:rPr>
                <w:rStyle w:val="afc"/>
                <w:noProof/>
              </w:rPr>
              <w:t>5.4 Непрерывность защиты ПДн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_Toc482269017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18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18" w:history="1">
            <w:r w:rsidR="00F45C1F" w:rsidRPr="00C402AD">
              <w:rPr>
                <w:rStyle w:val="afc"/>
                <w:noProof/>
              </w:rPr>
              <w:t>5.5 Своевременность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_Toc482269018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18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19" w:history="1">
            <w:r w:rsidR="00F45C1F" w:rsidRPr="00C402AD">
              <w:rPr>
                <w:rStyle w:val="afc"/>
                <w:noProof/>
              </w:rPr>
              <w:t>5.6 Преемственность и совершенствование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_Toc482269019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19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20" w:history="1">
            <w:r w:rsidR="00F45C1F" w:rsidRPr="00C402AD">
              <w:rPr>
                <w:rStyle w:val="afc"/>
                <w:noProof/>
              </w:rPr>
              <w:t>5.7 Персональная ответственность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_Toc482269020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19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21" w:history="1">
            <w:r w:rsidR="00F45C1F" w:rsidRPr="00C402AD">
              <w:rPr>
                <w:rStyle w:val="afc"/>
                <w:noProof/>
              </w:rPr>
              <w:t>5.8 Принцип минимизации полномочий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_Toc482269021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19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22" w:history="1">
            <w:r w:rsidR="00F45C1F" w:rsidRPr="00C402AD">
              <w:rPr>
                <w:rStyle w:val="afc"/>
                <w:noProof/>
              </w:rPr>
              <w:t>5.9 Взаимодействие и сотрудничество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_Toc482269022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19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23" w:history="1">
            <w:r w:rsidR="00F45C1F" w:rsidRPr="00C402AD">
              <w:rPr>
                <w:rStyle w:val="afc"/>
                <w:noProof/>
              </w:rPr>
              <w:t>5.10 Гибкость системы защиты ПДн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_Toc482269023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19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24" w:history="1">
            <w:r w:rsidR="00F45C1F" w:rsidRPr="00C402AD">
              <w:rPr>
                <w:rStyle w:val="afc"/>
                <w:noProof/>
              </w:rPr>
              <w:t>5.11 Открытость алгоритмов и механизмов защиты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_Toc482269024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19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25" w:history="1">
            <w:r w:rsidR="00F45C1F" w:rsidRPr="00C402AD">
              <w:rPr>
                <w:rStyle w:val="afc"/>
                <w:noProof/>
              </w:rPr>
              <w:t>5.12 Простота применения средств защиты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_Toc482269025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20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26" w:history="1">
            <w:r w:rsidR="00F45C1F" w:rsidRPr="00C402AD">
              <w:rPr>
                <w:rStyle w:val="afc"/>
                <w:noProof/>
              </w:rPr>
              <w:t>5.13 Научная обоснованность и техническая реализуемость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_Toc482269026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20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27" w:history="1">
            <w:r w:rsidR="00F45C1F" w:rsidRPr="00C402AD">
              <w:rPr>
                <w:rStyle w:val="afc"/>
                <w:noProof/>
              </w:rPr>
              <w:t>5.14 Специализация и профессионализм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_Toc482269027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20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28" w:history="1">
            <w:r w:rsidR="00F45C1F" w:rsidRPr="00C402AD">
              <w:rPr>
                <w:rStyle w:val="afc"/>
                <w:noProof/>
              </w:rPr>
              <w:t>5.15 Обязательность контроля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_Toc482269028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20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29" w:history="1">
            <w:r w:rsidR="00F45C1F" w:rsidRPr="00C402AD">
              <w:rPr>
                <w:rStyle w:val="afc"/>
                <w:noProof/>
              </w:rPr>
              <w:t>6.</w:t>
            </w:r>
            <w:r w:rsidR="00F45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45C1F" w:rsidRPr="00C402AD">
              <w:rPr>
                <w:rStyle w:val="afc"/>
                <w:noProof/>
              </w:rPr>
              <w:t>Меры, методы и средства обеспечения требуемого уровня защищенности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_Toc482269029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21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30" w:history="1">
            <w:r w:rsidR="00F45C1F" w:rsidRPr="00C402AD">
              <w:rPr>
                <w:rStyle w:val="afc"/>
                <w:noProof/>
              </w:rPr>
              <w:t>6.1 Законодательные (правовые) меры защиты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_Toc482269030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21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31" w:history="1">
            <w:r w:rsidR="00F45C1F" w:rsidRPr="00C402AD">
              <w:rPr>
                <w:rStyle w:val="afc"/>
                <w:noProof/>
              </w:rPr>
              <w:t>6.2 Морально-этические меры защиты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_Toc482269031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21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32" w:history="1">
            <w:r w:rsidR="00F45C1F" w:rsidRPr="00C402AD">
              <w:rPr>
                <w:rStyle w:val="afc"/>
                <w:noProof/>
              </w:rPr>
              <w:t>6.3 Организационные (административные) меры защиты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_Toc482269032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21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33" w:history="1">
            <w:r w:rsidR="00F45C1F" w:rsidRPr="00C402AD">
              <w:rPr>
                <w:rStyle w:val="afc"/>
                <w:noProof/>
              </w:rPr>
              <w:t>6.4 Физические меры защиты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_Toc482269033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23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2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34" w:history="1">
            <w:r w:rsidR="00F45C1F" w:rsidRPr="00C402AD">
              <w:rPr>
                <w:rStyle w:val="afc"/>
                <w:noProof/>
              </w:rPr>
              <w:t>6.5 Аппаратно-программные средства защиты ПДн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_Toc482269034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23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35" w:history="1">
            <w:r w:rsidR="00F45C1F" w:rsidRPr="00C402AD">
              <w:rPr>
                <w:rStyle w:val="afc"/>
                <w:noProof/>
              </w:rPr>
              <w:t>7.</w:t>
            </w:r>
            <w:r w:rsidR="00F45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45C1F" w:rsidRPr="00C402AD">
              <w:rPr>
                <w:rStyle w:val="afc"/>
                <w:noProof/>
              </w:rPr>
              <w:t>Контроль эффективности системы защиты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_Toc482269035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25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36" w:history="1">
            <w:r w:rsidR="00F45C1F" w:rsidRPr="00C402AD">
              <w:rPr>
                <w:rStyle w:val="afc"/>
                <w:noProof/>
              </w:rPr>
              <w:t>8.</w:t>
            </w:r>
            <w:r w:rsidR="00F45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45C1F" w:rsidRPr="00C402AD">
              <w:rPr>
                <w:rStyle w:val="afc"/>
                <w:noProof/>
              </w:rPr>
              <w:t>Сферы ответственности за безопасность ПДн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_Toc482269036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26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37" w:history="1">
            <w:r w:rsidR="00F45C1F" w:rsidRPr="00C402AD">
              <w:rPr>
                <w:rStyle w:val="afc"/>
                <w:noProof/>
              </w:rPr>
              <w:t>9.</w:t>
            </w:r>
            <w:r w:rsidR="00F45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45C1F" w:rsidRPr="00C402AD">
              <w:rPr>
                <w:rStyle w:val="afc"/>
                <w:noProof/>
              </w:rPr>
              <w:t>Модель нарушителя безопасности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_Toc482269037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27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38" w:history="1">
            <w:r w:rsidR="00F45C1F" w:rsidRPr="00C402AD">
              <w:rPr>
                <w:rStyle w:val="afc"/>
                <w:noProof/>
              </w:rPr>
              <w:t>10.</w:t>
            </w:r>
            <w:r w:rsidR="00F45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45C1F" w:rsidRPr="00C402AD">
              <w:rPr>
                <w:rStyle w:val="afc"/>
                <w:noProof/>
              </w:rPr>
              <w:t>Модель угроз безопасности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_Toc482269038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28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39" w:history="1">
            <w:r w:rsidR="00F45C1F" w:rsidRPr="00C402AD">
              <w:rPr>
                <w:rStyle w:val="afc"/>
                <w:noProof/>
              </w:rPr>
              <w:t>11.</w:t>
            </w:r>
            <w:r w:rsidR="00F45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45C1F" w:rsidRPr="00C402AD">
              <w:rPr>
                <w:rStyle w:val="afc"/>
                <w:noProof/>
              </w:rPr>
              <w:t>Механизм реализации Концепции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_Toc482269039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29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40" w:history="1">
            <w:r w:rsidR="00F45C1F" w:rsidRPr="00C402AD">
              <w:rPr>
                <w:rStyle w:val="afc"/>
                <w:noProof/>
              </w:rPr>
              <w:t>12.</w:t>
            </w:r>
            <w:r w:rsidR="00F45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45C1F" w:rsidRPr="00C402AD">
              <w:rPr>
                <w:rStyle w:val="afc"/>
                <w:noProof/>
              </w:rPr>
              <w:t>Ожидаемый эффект от реализации Концепции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_Toc482269040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30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393254" w:rsidP="00393F54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269041" w:history="1">
            <w:r w:rsidR="00F45C1F" w:rsidRPr="00C402AD">
              <w:rPr>
                <w:rStyle w:val="afc"/>
                <w:noProof/>
              </w:rPr>
              <w:t>13.</w:t>
            </w:r>
            <w:r w:rsidR="00F45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45C1F" w:rsidRPr="00C402AD">
              <w:rPr>
                <w:rStyle w:val="afc"/>
                <w:noProof/>
              </w:rPr>
              <w:t>Список использованных источников</w:t>
            </w:r>
            <w:r w:rsidR="00F45C1F">
              <w:rPr>
                <w:noProof/>
                <w:webHidden/>
              </w:rPr>
              <w:tab/>
            </w:r>
            <w:r w:rsidR="00F45C1F">
              <w:rPr>
                <w:noProof/>
                <w:webHidden/>
              </w:rPr>
              <w:fldChar w:fldCharType="begin"/>
            </w:r>
            <w:r w:rsidR="00F45C1F">
              <w:rPr>
                <w:noProof/>
                <w:webHidden/>
              </w:rPr>
              <w:instrText xml:space="preserve"> PAGEREF _Toc482269041 \h </w:instrText>
            </w:r>
            <w:r w:rsidR="00F45C1F">
              <w:rPr>
                <w:noProof/>
                <w:webHidden/>
              </w:rPr>
            </w:r>
            <w:r w:rsidR="00F45C1F">
              <w:rPr>
                <w:noProof/>
                <w:webHidden/>
              </w:rPr>
              <w:fldChar w:fldCharType="separate"/>
            </w:r>
            <w:r w:rsidR="00F45C1F">
              <w:rPr>
                <w:noProof/>
                <w:webHidden/>
              </w:rPr>
              <w:t>31</w:t>
            </w:r>
            <w:r w:rsidR="00F45C1F">
              <w:rPr>
                <w:noProof/>
                <w:webHidden/>
              </w:rPr>
              <w:fldChar w:fldCharType="end"/>
            </w:r>
          </w:hyperlink>
        </w:p>
        <w:p w:rsidR="00F45C1F" w:rsidRDefault="00F45C1F" w:rsidP="00393F54">
          <w:r>
            <w:rPr>
              <w:b/>
              <w:bCs/>
            </w:rPr>
            <w:fldChar w:fldCharType="end"/>
          </w:r>
        </w:p>
      </w:sdtContent>
    </w:sdt>
    <w:p w:rsidR="000E29DA" w:rsidRDefault="000E29DA" w:rsidP="00F45C1F"/>
    <w:p w:rsidR="000E29DA" w:rsidRPr="00790E75" w:rsidRDefault="000E29DA" w:rsidP="002E13C7">
      <w:pPr>
        <w:pStyle w:val="Headingcentertoc"/>
        <w:spacing w:before="0" w:after="0"/>
        <w:rPr>
          <w:rFonts w:cs="Times New Roman"/>
          <w:sz w:val="28"/>
          <w:szCs w:val="28"/>
        </w:rPr>
      </w:pPr>
      <w:bookmarkStart w:id="2" w:name="_Toc482268972"/>
      <w:bookmarkStart w:id="3" w:name="_Toc482269004"/>
      <w:r w:rsidRPr="00790E75">
        <w:rPr>
          <w:rFonts w:cs="Times New Roman"/>
          <w:sz w:val="28"/>
          <w:szCs w:val="28"/>
        </w:rPr>
        <w:lastRenderedPageBreak/>
        <w:t>Определения</w:t>
      </w:r>
      <w:bookmarkEnd w:id="2"/>
      <w:bookmarkEnd w:id="3"/>
      <w:r w:rsidR="00F45C1F">
        <w:rPr>
          <w:rFonts w:cs="Times New Roman"/>
          <w:sz w:val="28"/>
          <w:szCs w:val="28"/>
        </w:rPr>
        <w:br/>
      </w:r>
    </w:p>
    <w:p w:rsidR="000E29DA" w:rsidRPr="00790E75" w:rsidRDefault="000E29DA" w:rsidP="002E13C7">
      <w:r w:rsidRPr="00790E75">
        <w:t>В настоящем документе используются следующие термины и их определения.</w:t>
      </w:r>
    </w:p>
    <w:p w:rsidR="000E29DA" w:rsidRPr="00790E75" w:rsidRDefault="000E29DA" w:rsidP="002E13C7">
      <w:r w:rsidRPr="00790E75">
        <w:rPr>
          <w:rStyle w:val="bold"/>
          <w:szCs w:val="28"/>
        </w:rPr>
        <w:t>Автоматизированная система</w:t>
      </w:r>
      <w:r w:rsidR="00F32DC2" w:rsidRPr="00F32DC2">
        <w:t xml:space="preserve"> </w:t>
      </w:r>
      <w:r w:rsidRPr="00790E75">
        <w:t xml:space="preserve">– система, состоящая из персонала и </w:t>
      </w:r>
      <w:r w:rsidRPr="00790E75">
        <w:rPr>
          <w:spacing w:val="-1"/>
        </w:rPr>
        <w:t>комплекса средств автоматизации его де</w:t>
      </w:r>
      <w:r w:rsidR="00F32DC2">
        <w:rPr>
          <w:spacing w:val="-1"/>
        </w:rPr>
        <w:t>ятельности, реализующая информа</w:t>
      </w:r>
      <w:r w:rsidRPr="00790E75">
        <w:t>ционную технологию выполнения установленных функций.</w:t>
      </w:r>
    </w:p>
    <w:p w:rsidR="000E29DA" w:rsidRPr="00790E75" w:rsidRDefault="000E29DA" w:rsidP="002E13C7">
      <w:r w:rsidRPr="00790E75">
        <w:rPr>
          <w:rStyle w:val="bold"/>
          <w:szCs w:val="28"/>
        </w:rPr>
        <w:t>Аутентификация отправителя данных</w:t>
      </w:r>
      <w:r w:rsidR="00F32DC2" w:rsidRPr="00F32DC2">
        <w:t xml:space="preserve"> </w:t>
      </w:r>
      <w:r w:rsidRPr="00790E75">
        <w:t>–</w:t>
      </w:r>
      <w:r w:rsidR="00F32DC2">
        <w:t xml:space="preserve"> подтверждение того, что от</w:t>
      </w:r>
      <w:r w:rsidRPr="00790E75">
        <w:t>правитель полученных данных соответствует заявленному.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Безопасность персональных данных</w:t>
      </w:r>
      <w:r w:rsidR="00AC3C58">
        <w:rPr>
          <w:szCs w:val="28"/>
        </w:rPr>
        <w:t xml:space="preserve"> </w:t>
      </w:r>
      <w:r w:rsidRPr="00790E75">
        <w:rPr>
          <w:szCs w:val="28"/>
        </w:rPr>
        <w:t>–</w:t>
      </w:r>
      <w:r w:rsidR="00AC3C58">
        <w:rPr>
          <w:szCs w:val="28"/>
        </w:rPr>
        <w:t xml:space="preserve"> </w:t>
      </w:r>
      <w:r w:rsidRPr="00790E75">
        <w:rPr>
          <w:szCs w:val="28"/>
        </w:rPr>
        <w:t>состояние защищенности персо</w:t>
      </w:r>
      <w:r w:rsidRPr="00790E75">
        <w:rPr>
          <w:spacing w:val="-2"/>
          <w:szCs w:val="28"/>
        </w:rPr>
        <w:t xml:space="preserve">нальных данных, характеризуемое способностью пользователей, технических </w:t>
      </w:r>
      <w:r w:rsidRPr="00790E75">
        <w:rPr>
          <w:spacing w:val="-1"/>
          <w:szCs w:val="28"/>
        </w:rPr>
        <w:t>средств и информационных технологий обеспечить конфиденциальность, це</w:t>
      </w:r>
      <w:r w:rsidRPr="00790E75">
        <w:rPr>
          <w:spacing w:val="-1"/>
          <w:szCs w:val="28"/>
        </w:rPr>
        <w:softHyphen/>
      </w:r>
      <w:r w:rsidRPr="00790E75">
        <w:rPr>
          <w:spacing w:val="-2"/>
          <w:szCs w:val="28"/>
        </w:rPr>
        <w:t>лостность и доступность персональных данных при их обработке в информа</w:t>
      </w:r>
      <w:r w:rsidRPr="00790E75">
        <w:rPr>
          <w:spacing w:val="-2"/>
          <w:szCs w:val="28"/>
        </w:rPr>
        <w:softHyphen/>
      </w:r>
      <w:r w:rsidRPr="00790E75">
        <w:rPr>
          <w:szCs w:val="28"/>
        </w:rPr>
        <w:t>ционных системах персональных данных.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Биометрические персональные данные</w:t>
      </w:r>
      <w:r w:rsidR="00AC3C58" w:rsidRPr="00AC3C58">
        <w:rPr>
          <w:szCs w:val="28"/>
        </w:rPr>
        <w:t xml:space="preserve"> </w:t>
      </w:r>
      <w:r w:rsidRPr="00790E75">
        <w:rPr>
          <w:szCs w:val="28"/>
        </w:rPr>
        <w:t>– сведения, которые характеризуют физиологические особенности человека и на основе которых можно установить его личность, включая фотографии, отпечатки пальцев, образ сетчатки глаза, особенности строения тела и другую подобную информацию.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Блокирование персональных данных</w:t>
      </w:r>
      <w:r w:rsidR="00AC3C58" w:rsidRPr="00AC3C58">
        <w:rPr>
          <w:szCs w:val="28"/>
        </w:rPr>
        <w:t xml:space="preserve"> </w:t>
      </w:r>
      <w:r w:rsidRPr="00790E75">
        <w:rPr>
          <w:szCs w:val="28"/>
        </w:rPr>
        <w:t xml:space="preserve">– временное прекращение сбора, </w:t>
      </w:r>
      <w:r w:rsidRPr="00790E75">
        <w:rPr>
          <w:spacing w:val="-2"/>
          <w:szCs w:val="28"/>
        </w:rPr>
        <w:t xml:space="preserve">систематизации, накопления, использования, распространения, персональных </w:t>
      </w:r>
      <w:r w:rsidRPr="00790E75">
        <w:rPr>
          <w:szCs w:val="28"/>
        </w:rPr>
        <w:t>данных, в том числе их передачи.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Вирус (компьютерный, программный)</w:t>
      </w:r>
      <w:r w:rsidR="00AC3C58">
        <w:rPr>
          <w:szCs w:val="28"/>
        </w:rPr>
        <w:t xml:space="preserve"> </w:t>
      </w:r>
      <w:r w:rsidRPr="00790E75">
        <w:rPr>
          <w:szCs w:val="28"/>
        </w:rPr>
        <w:t xml:space="preserve">– исполняемый программный </w:t>
      </w:r>
      <w:r w:rsidRPr="00790E75">
        <w:rPr>
          <w:spacing w:val="-1"/>
          <w:szCs w:val="28"/>
        </w:rPr>
        <w:t>код или интерпретируемый набор инструкций, обладающий свойствами</w:t>
      </w:r>
      <w:r w:rsidR="00AC3C58">
        <w:rPr>
          <w:spacing w:val="-1"/>
          <w:szCs w:val="28"/>
        </w:rPr>
        <w:t xml:space="preserve"> не</w:t>
      </w:r>
      <w:r w:rsidRPr="00790E75">
        <w:rPr>
          <w:spacing w:val="-1"/>
          <w:szCs w:val="28"/>
        </w:rPr>
        <w:t xml:space="preserve">санкционированного распространения и самовоспроизведения. Созданные </w:t>
      </w:r>
      <w:r w:rsidRPr="00790E75">
        <w:rPr>
          <w:szCs w:val="28"/>
        </w:rPr>
        <w:t>дубликаты компьютерного вируса не всегд</w:t>
      </w:r>
      <w:r w:rsidR="00AC3C58">
        <w:rPr>
          <w:szCs w:val="28"/>
        </w:rPr>
        <w:t>а совпадают с оригиналом, но со</w:t>
      </w:r>
      <w:r w:rsidRPr="00790E75">
        <w:rPr>
          <w:spacing w:val="-1"/>
          <w:szCs w:val="28"/>
        </w:rPr>
        <w:t>храняют способность к дальнейшему рас</w:t>
      </w:r>
      <w:r w:rsidR="00AC3C58">
        <w:rPr>
          <w:spacing w:val="-1"/>
          <w:szCs w:val="28"/>
        </w:rPr>
        <w:t>пространению и самовоспроизведе</w:t>
      </w:r>
      <w:r w:rsidRPr="00790E75">
        <w:rPr>
          <w:szCs w:val="28"/>
        </w:rPr>
        <w:t>нию.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Вредоносная программа</w:t>
      </w:r>
      <w:r w:rsidR="00AC3C58" w:rsidRPr="00AC3C58">
        <w:rPr>
          <w:szCs w:val="28"/>
        </w:rPr>
        <w:t xml:space="preserve"> </w:t>
      </w:r>
      <w:r w:rsidRPr="00790E75">
        <w:rPr>
          <w:szCs w:val="28"/>
        </w:rPr>
        <w:t>– программа, пред</w:t>
      </w:r>
      <w:r w:rsidR="00AC3C58">
        <w:rPr>
          <w:szCs w:val="28"/>
        </w:rPr>
        <w:t>назначенная для осуществ</w:t>
      </w:r>
      <w:r w:rsidRPr="00790E75">
        <w:rPr>
          <w:spacing w:val="-1"/>
          <w:szCs w:val="28"/>
        </w:rPr>
        <w:t>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Вспомогательные технические средства и системы</w:t>
      </w:r>
      <w:r w:rsidR="00AC3C58" w:rsidRPr="00AC3C58">
        <w:rPr>
          <w:spacing w:val="-1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="00AC3C58">
        <w:rPr>
          <w:spacing w:val="-1"/>
          <w:szCs w:val="28"/>
        </w:rPr>
        <w:t>технические сред</w:t>
      </w:r>
      <w:r w:rsidRPr="00790E75">
        <w:rPr>
          <w:spacing w:val="-3"/>
          <w:szCs w:val="28"/>
        </w:rPr>
        <w:t xml:space="preserve">ства и системы, не предназначенные для передачи, обработки и хранения </w:t>
      </w:r>
      <w:r w:rsidRPr="00790E75">
        <w:rPr>
          <w:spacing w:val="-1"/>
          <w:szCs w:val="28"/>
        </w:rPr>
        <w:t xml:space="preserve">персональных данных, устанавливаемые </w:t>
      </w:r>
      <w:r w:rsidR="00AC3C58">
        <w:rPr>
          <w:spacing w:val="-1"/>
          <w:szCs w:val="28"/>
        </w:rPr>
        <w:t>совместно с техническими средст</w:t>
      </w:r>
      <w:r w:rsidRPr="00790E75">
        <w:rPr>
          <w:szCs w:val="28"/>
        </w:rPr>
        <w:t xml:space="preserve">вами и системами, предназначенными для обработки персональных данных </w:t>
      </w:r>
      <w:r w:rsidRPr="00790E75">
        <w:rPr>
          <w:spacing w:val="-8"/>
          <w:szCs w:val="28"/>
        </w:rPr>
        <w:t>или в помещениях, в которых установлены информационные системы персо</w:t>
      </w:r>
      <w:r w:rsidRPr="00790E75">
        <w:rPr>
          <w:spacing w:val="-8"/>
          <w:szCs w:val="28"/>
        </w:rPr>
        <w:softHyphen/>
      </w:r>
      <w:r w:rsidRPr="00790E75">
        <w:rPr>
          <w:szCs w:val="28"/>
        </w:rPr>
        <w:t>нальных данных.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Доступ в операционную среду компьютера (информационной системы персональных данных)</w:t>
      </w:r>
      <w:r w:rsidR="00AC3C58" w:rsidRPr="00AC3C58">
        <w:rPr>
          <w:spacing w:val="-7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7"/>
          <w:szCs w:val="28"/>
        </w:rPr>
        <w:t xml:space="preserve">получение возможности запуска на выполнение </w:t>
      </w:r>
      <w:r w:rsidRPr="00790E75">
        <w:rPr>
          <w:spacing w:val="-9"/>
          <w:szCs w:val="28"/>
        </w:rPr>
        <w:t xml:space="preserve">штатных команд, функций, процедур операционной системы (уничтожения, </w:t>
      </w:r>
      <w:r w:rsidRPr="00790E75">
        <w:rPr>
          <w:spacing w:val="-7"/>
          <w:szCs w:val="28"/>
        </w:rPr>
        <w:t>копирования, перемещения и т.п.), исполняемых файло</w:t>
      </w:r>
      <w:r w:rsidR="00AC3C58">
        <w:rPr>
          <w:spacing w:val="-7"/>
          <w:szCs w:val="28"/>
        </w:rPr>
        <w:t>в прикладных про</w:t>
      </w:r>
      <w:r w:rsidRPr="00790E75">
        <w:rPr>
          <w:szCs w:val="28"/>
        </w:rPr>
        <w:t>грамм.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lastRenderedPageBreak/>
        <w:t>Доступ к информации</w:t>
      </w:r>
      <w:r w:rsidR="00AC3C58" w:rsidRPr="00AC3C58">
        <w:rPr>
          <w:spacing w:val="-9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9"/>
          <w:szCs w:val="28"/>
        </w:rPr>
        <w:t>возможность получения информации и ее ис</w:t>
      </w:r>
      <w:r w:rsidRPr="00790E75">
        <w:rPr>
          <w:spacing w:val="-9"/>
          <w:szCs w:val="28"/>
        </w:rPr>
        <w:softHyphen/>
      </w:r>
      <w:r w:rsidRPr="00790E75">
        <w:rPr>
          <w:szCs w:val="28"/>
        </w:rPr>
        <w:t>пользования.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Закладочное устройство</w:t>
      </w:r>
      <w:r w:rsidR="00AC3C58" w:rsidRPr="00AC3C58">
        <w:rPr>
          <w:spacing w:val="-8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8"/>
          <w:szCs w:val="28"/>
        </w:rPr>
        <w:t>элемент с</w:t>
      </w:r>
      <w:r w:rsidR="00AC3C58">
        <w:rPr>
          <w:spacing w:val="-8"/>
          <w:szCs w:val="28"/>
        </w:rPr>
        <w:t>редства съема информации, скрыт</w:t>
      </w:r>
      <w:r w:rsidRPr="00790E75">
        <w:rPr>
          <w:spacing w:val="-10"/>
          <w:szCs w:val="28"/>
        </w:rPr>
        <w:t xml:space="preserve">но внедряемый (закладываемый или вносимый) в места возможного съема </w:t>
      </w:r>
      <w:r w:rsidRPr="00790E75">
        <w:rPr>
          <w:spacing w:val="-8"/>
          <w:szCs w:val="28"/>
        </w:rPr>
        <w:t xml:space="preserve">информации (в том числе в ограждение, </w:t>
      </w:r>
      <w:r w:rsidR="00AC3C58">
        <w:rPr>
          <w:spacing w:val="-8"/>
          <w:szCs w:val="28"/>
        </w:rPr>
        <w:t>конструкцию, оборудование, пред</w:t>
      </w:r>
      <w:r w:rsidRPr="00790E75">
        <w:rPr>
          <w:spacing w:val="-9"/>
          <w:szCs w:val="28"/>
        </w:rPr>
        <w:t xml:space="preserve">меты интерьера, транспортные средства, а также в технические средства и </w:t>
      </w:r>
      <w:r w:rsidRPr="00790E75">
        <w:rPr>
          <w:szCs w:val="28"/>
        </w:rPr>
        <w:t>системы обработки информации).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Защищаемая информация</w:t>
      </w:r>
      <w:r w:rsidR="00AC3C58" w:rsidRPr="00AC3C58">
        <w:rPr>
          <w:spacing w:val="-10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10"/>
          <w:szCs w:val="28"/>
        </w:rPr>
        <w:t>инфор</w:t>
      </w:r>
      <w:r w:rsidR="00AC3C58">
        <w:rPr>
          <w:spacing w:val="-10"/>
          <w:szCs w:val="28"/>
        </w:rPr>
        <w:t>мация, являющаяся предметом соб</w:t>
      </w:r>
      <w:r w:rsidRPr="00790E75">
        <w:rPr>
          <w:spacing w:val="-8"/>
          <w:szCs w:val="28"/>
        </w:rPr>
        <w:t xml:space="preserve">ственности и подлежащая защите в соответствии с требованиями правовых </w:t>
      </w:r>
      <w:r w:rsidRPr="00790E75">
        <w:rPr>
          <w:spacing w:val="-10"/>
          <w:szCs w:val="28"/>
        </w:rPr>
        <w:t>документов или требованиями, устанав</w:t>
      </w:r>
      <w:r w:rsidR="00AC3C58">
        <w:rPr>
          <w:spacing w:val="-10"/>
          <w:szCs w:val="28"/>
        </w:rPr>
        <w:t>ливаемыми собственником информа</w:t>
      </w:r>
      <w:r w:rsidRPr="00790E75">
        <w:rPr>
          <w:szCs w:val="28"/>
        </w:rPr>
        <w:t>ции.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Идентификация</w:t>
      </w:r>
      <w:r w:rsidR="00AC3C58" w:rsidRPr="00AC3C58">
        <w:rPr>
          <w:spacing w:val="-9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9"/>
          <w:szCs w:val="28"/>
        </w:rPr>
        <w:t>присвоение субъ</w:t>
      </w:r>
      <w:r w:rsidR="00AC3C58">
        <w:rPr>
          <w:spacing w:val="-9"/>
          <w:szCs w:val="28"/>
        </w:rPr>
        <w:t>ектам и объектам доступа иденти</w:t>
      </w:r>
      <w:r w:rsidRPr="00790E75">
        <w:rPr>
          <w:spacing w:val="-9"/>
          <w:szCs w:val="28"/>
        </w:rPr>
        <w:t xml:space="preserve">фикатора и (или) сравнение предъявляемого идентификатора с перечнем </w:t>
      </w:r>
      <w:r w:rsidRPr="00790E75">
        <w:rPr>
          <w:szCs w:val="28"/>
        </w:rPr>
        <w:t>присвоенных идентификаторов.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Информативный сигнал</w:t>
      </w:r>
      <w:r w:rsidR="00AC3C58" w:rsidRPr="00AC3C58">
        <w:rPr>
          <w:spacing w:val="-8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8"/>
          <w:szCs w:val="28"/>
        </w:rPr>
        <w:t>электричес</w:t>
      </w:r>
      <w:r w:rsidR="00AC3C58">
        <w:rPr>
          <w:spacing w:val="-8"/>
          <w:szCs w:val="28"/>
        </w:rPr>
        <w:t>кие сигналы, акустические, элек</w:t>
      </w:r>
      <w:r w:rsidRPr="00790E75">
        <w:rPr>
          <w:spacing w:val="-12"/>
          <w:szCs w:val="28"/>
        </w:rPr>
        <w:t xml:space="preserve">тромагнитные и другие физические поля, по параметрам которых может быть </w:t>
      </w:r>
      <w:r w:rsidRPr="00790E75">
        <w:rPr>
          <w:spacing w:val="-9"/>
          <w:szCs w:val="28"/>
        </w:rPr>
        <w:t>раскрыта конфиденциальная информация (персональные данные) обрабаты</w:t>
      </w:r>
      <w:r w:rsidRPr="00790E75">
        <w:rPr>
          <w:spacing w:val="-10"/>
          <w:szCs w:val="28"/>
        </w:rPr>
        <w:t>ваемая в информационной системе персональных данных.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Информационная система персональных данных (ИСПДн)</w:t>
      </w:r>
      <w:r w:rsidR="00AC3C58">
        <w:rPr>
          <w:szCs w:val="28"/>
        </w:rPr>
        <w:t xml:space="preserve"> </w:t>
      </w:r>
      <w:r w:rsidRPr="00790E75">
        <w:rPr>
          <w:szCs w:val="28"/>
        </w:rPr>
        <w:t>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Информационные технологии</w:t>
      </w:r>
      <w:r w:rsidR="00AC3C58" w:rsidRPr="00AC3C58">
        <w:rPr>
          <w:spacing w:val="-10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10"/>
          <w:szCs w:val="28"/>
        </w:rPr>
        <w:t>проц</w:t>
      </w:r>
      <w:r w:rsidR="00AC3C58">
        <w:rPr>
          <w:spacing w:val="-10"/>
          <w:szCs w:val="28"/>
        </w:rPr>
        <w:t>ессы, методы поиска, сбора, хра</w:t>
      </w:r>
      <w:r w:rsidRPr="00790E75">
        <w:rPr>
          <w:spacing w:val="-10"/>
          <w:szCs w:val="28"/>
        </w:rPr>
        <w:t xml:space="preserve">нения, обработки, предоставления, распространения информации и способы </w:t>
      </w:r>
      <w:r w:rsidRPr="00790E75">
        <w:rPr>
          <w:szCs w:val="28"/>
        </w:rPr>
        <w:t>осуществления таких процессов и методов.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Использование персональных данных</w:t>
      </w:r>
      <w:r w:rsidR="00AC3C58" w:rsidRPr="00AC3C58">
        <w:rPr>
          <w:szCs w:val="28"/>
        </w:rPr>
        <w:t xml:space="preserve"> </w:t>
      </w:r>
      <w:r w:rsidRPr="00790E75">
        <w:rPr>
          <w:szCs w:val="28"/>
        </w:rPr>
        <w:t>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Источник угрозы безопасности информации</w:t>
      </w:r>
      <w:r w:rsidR="00AC3C58" w:rsidRPr="00AC3C58">
        <w:rPr>
          <w:spacing w:val="-10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="00AC3C58">
        <w:rPr>
          <w:spacing w:val="-10"/>
          <w:szCs w:val="28"/>
        </w:rPr>
        <w:t>субъект доступа, мате</w:t>
      </w:r>
      <w:r w:rsidRPr="00790E75">
        <w:rPr>
          <w:spacing w:val="-11"/>
          <w:szCs w:val="28"/>
        </w:rPr>
        <w:t>риальный объект или физическое явлени</w:t>
      </w:r>
      <w:r w:rsidR="00AC3C58">
        <w:rPr>
          <w:spacing w:val="-11"/>
          <w:szCs w:val="28"/>
        </w:rPr>
        <w:t>е, являющиеся причиной возникно</w:t>
      </w:r>
      <w:r w:rsidRPr="00790E75">
        <w:rPr>
          <w:szCs w:val="28"/>
        </w:rPr>
        <w:t>вения угрозы безопасности информации.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Контролируемая зона</w:t>
      </w:r>
      <w:r w:rsidR="00AC3C58">
        <w:rPr>
          <w:rStyle w:val="bold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10"/>
          <w:szCs w:val="28"/>
        </w:rPr>
        <w:t>пространство (территория, здание, часть здания, помещение), в котором исключено неконтролируемое пребывание посторон</w:t>
      </w:r>
      <w:r w:rsidRPr="00790E75">
        <w:rPr>
          <w:spacing w:val="-9"/>
          <w:szCs w:val="28"/>
        </w:rPr>
        <w:t>них лиц, а также транспортных, технических и иных материальных средств.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Конфиденциальность персональных данных</w:t>
      </w:r>
      <w:r w:rsidR="00AC3C58" w:rsidRPr="00AC3C58">
        <w:rPr>
          <w:spacing w:val="-10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="00AC3C58">
        <w:rPr>
          <w:spacing w:val="-10"/>
          <w:szCs w:val="28"/>
        </w:rPr>
        <w:t>обязательное для соблю</w:t>
      </w:r>
      <w:r w:rsidRPr="00790E75">
        <w:rPr>
          <w:spacing w:val="-9"/>
          <w:szCs w:val="28"/>
        </w:rPr>
        <w:t xml:space="preserve">дения оператором или иным получившим доступ к персональным данным лицом требование не допускать их распространение без согласия субъекта </w:t>
      </w:r>
      <w:r w:rsidRPr="00790E75">
        <w:rPr>
          <w:spacing w:val="-10"/>
          <w:szCs w:val="28"/>
        </w:rPr>
        <w:t>персональных данных или наличия иного законного основания.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Межсетевой экран</w:t>
      </w:r>
      <w:r w:rsidR="00AC3C58" w:rsidRPr="00AC3C58">
        <w:rPr>
          <w:spacing w:val="-9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9"/>
          <w:szCs w:val="28"/>
        </w:rPr>
        <w:t>локальное (од</w:t>
      </w:r>
      <w:r w:rsidR="00AC3C58">
        <w:rPr>
          <w:spacing w:val="-9"/>
          <w:szCs w:val="28"/>
        </w:rPr>
        <w:t>нокомпонентное) или функциональ</w:t>
      </w:r>
      <w:r w:rsidRPr="00790E75">
        <w:rPr>
          <w:spacing w:val="-9"/>
          <w:szCs w:val="28"/>
        </w:rPr>
        <w:t>но-распределенное программное (прогр</w:t>
      </w:r>
      <w:r w:rsidR="00AC3C58">
        <w:rPr>
          <w:spacing w:val="-9"/>
          <w:szCs w:val="28"/>
        </w:rPr>
        <w:t>аммно-аппаратное) средство (ком</w:t>
      </w:r>
      <w:r w:rsidRPr="00790E75">
        <w:rPr>
          <w:spacing w:val="-10"/>
          <w:szCs w:val="28"/>
        </w:rPr>
        <w:t xml:space="preserve">плекс), </w:t>
      </w:r>
      <w:r w:rsidRPr="00790E75">
        <w:rPr>
          <w:spacing w:val="-10"/>
          <w:szCs w:val="28"/>
        </w:rPr>
        <w:lastRenderedPageBreak/>
        <w:t>реализующее контроль за инфор</w:t>
      </w:r>
      <w:r w:rsidR="00AC3C58">
        <w:rPr>
          <w:spacing w:val="-10"/>
          <w:szCs w:val="28"/>
        </w:rPr>
        <w:t>мацией, поступающей в информаци</w:t>
      </w:r>
      <w:r w:rsidRPr="00790E75">
        <w:rPr>
          <w:spacing w:val="-8"/>
          <w:szCs w:val="28"/>
        </w:rPr>
        <w:t>онную систему персональных данных и</w:t>
      </w:r>
      <w:r w:rsidR="00AC3C58">
        <w:rPr>
          <w:spacing w:val="-8"/>
          <w:szCs w:val="28"/>
        </w:rPr>
        <w:t xml:space="preserve"> (или) выходящей из информацион</w:t>
      </w:r>
      <w:r w:rsidRPr="00790E75">
        <w:rPr>
          <w:szCs w:val="28"/>
        </w:rPr>
        <w:t>ной системы.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Нарушитель безопасности персональных данных</w:t>
      </w:r>
      <w:r w:rsidR="00AC3C58" w:rsidRPr="00AC3C58">
        <w:rPr>
          <w:spacing w:val="-10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10"/>
          <w:szCs w:val="28"/>
        </w:rPr>
        <w:t xml:space="preserve">физическое лицо, </w:t>
      </w:r>
      <w:r w:rsidRPr="00790E75">
        <w:rPr>
          <w:spacing w:val="-11"/>
          <w:szCs w:val="28"/>
        </w:rPr>
        <w:t xml:space="preserve">случайно или преднамеренно совершающее действия, следствием которых является нарушение безопасности персональных данных при их обработке </w:t>
      </w:r>
      <w:r w:rsidRPr="00790E75">
        <w:rPr>
          <w:spacing w:val="-9"/>
          <w:szCs w:val="28"/>
        </w:rPr>
        <w:t>техническими средствами в информационных системах персональных дан</w:t>
      </w:r>
      <w:r w:rsidRPr="00790E75">
        <w:rPr>
          <w:szCs w:val="28"/>
        </w:rPr>
        <w:t>ных.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Неавтоматизированная обработка персональных данных</w:t>
      </w:r>
      <w:r w:rsidR="00AC3C58" w:rsidRPr="00AC3C58">
        <w:rPr>
          <w:szCs w:val="28"/>
        </w:rPr>
        <w:t xml:space="preserve"> </w:t>
      </w:r>
      <w:r w:rsidRPr="00790E75">
        <w:rPr>
          <w:szCs w:val="28"/>
        </w:rPr>
        <w:t>–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Недекларированные возможности</w:t>
      </w:r>
      <w:r w:rsidR="00AC3C58" w:rsidRPr="00AC3C58">
        <w:rPr>
          <w:spacing w:val="-7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7"/>
          <w:szCs w:val="28"/>
        </w:rPr>
        <w:t xml:space="preserve">функциональные возможности </w:t>
      </w:r>
      <w:r w:rsidRPr="00790E75">
        <w:rPr>
          <w:spacing w:val="-11"/>
          <w:szCs w:val="28"/>
        </w:rPr>
        <w:t xml:space="preserve">средств вычислительной техники, не описанные или не соответствующие </w:t>
      </w:r>
      <w:r w:rsidRPr="00790E75">
        <w:rPr>
          <w:spacing w:val="-8"/>
          <w:szCs w:val="28"/>
        </w:rPr>
        <w:t>описанным в документации, при использовании которых возможно нарушение конфиденциальности, доступности или целостности</w:t>
      </w:r>
      <w:r w:rsidR="00AC3C58">
        <w:rPr>
          <w:spacing w:val="-8"/>
          <w:szCs w:val="28"/>
        </w:rPr>
        <w:t xml:space="preserve"> обрабатываемой ин</w:t>
      </w:r>
      <w:r w:rsidRPr="00790E75">
        <w:rPr>
          <w:szCs w:val="28"/>
        </w:rPr>
        <w:t>формации.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Несанкционированный доступ (несанкционированные действия)</w:t>
      </w:r>
      <w:r w:rsidR="00AC3C58" w:rsidRPr="00AC3C58">
        <w:rPr>
          <w:spacing w:val="-9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="00F32DC2">
        <w:rPr>
          <w:spacing w:val="-9"/>
          <w:szCs w:val="28"/>
        </w:rPr>
        <w:t>дос</w:t>
      </w:r>
      <w:r w:rsidRPr="00790E75">
        <w:rPr>
          <w:spacing w:val="-9"/>
          <w:szCs w:val="28"/>
        </w:rPr>
        <w:t>туп к информации или действия с инфо</w:t>
      </w:r>
      <w:r w:rsidR="00AC3C58">
        <w:rPr>
          <w:spacing w:val="-9"/>
          <w:szCs w:val="28"/>
        </w:rPr>
        <w:t>рмацией, нарушающие правила раз</w:t>
      </w:r>
      <w:r w:rsidRPr="00790E75">
        <w:rPr>
          <w:spacing w:val="-8"/>
          <w:szCs w:val="28"/>
        </w:rPr>
        <w:t xml:space="preserve">граничения доступа с использованием штатных средств, предоставляемых </w:t>
      </w:r>
      <w:r w:rsidRPr="00790E75">
        <w:rPr>
          <w:szCs w:val="28"/>
        </w:rPr>
        <w:t>информационными системами персональных данных.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b/>
          <w:spacing w:val="-8"/>
          <w:szCs w:val="28"/>
        </w:rPr>
        <w:t>Носитель информации</w:t>
      </w:r>
      <w:r w:rsidR="00AE26D9" w:rsidRPr="00AE26D9">
        <w:rPr>
          <w:spacing w:val="-8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8"/>
          <w:szCs w:val="28"/>
        </w:rPr>
        <w:t xml:space="preserve">физическое лицо или материальный объект, в </w:t>
      </w:r>
      <w:r w:rsidRPr="00790E75">
        <w:rPr>
          <w:spacing w:val="-10"/>
          <w:szCs w:val="28"/>
        </w:rPr>
        <w:t xml:space="preserve">том числе физическое поле, в котором информация находит свое отражение в </w:t>
      </w:r>
      <w:r w:rsidRPr="00790E75">
        <w:rPr>
          <w:spacing w:val="-9"/>
          <w:szCs w:val="28"/>
        </w:rPr>
        <w:t>виде символов, образов, сигналов, технич</w:t>
      </w:r>
      <w:r w:rsidR="00AE26D9">
        <w:rPr>
          <w:spacing w:val="-9"/>
          <w:szCs w:val="28"/>
        </w:rPr>
        <w:t>еских решений и процессов, коли</w:t>
      </w:r>
      <w:r w:rsidRPr="00790E75">
        <w:rPr>
          <w:szCs w:val="28"/>
        </w:rPr>
        <w:t>чественных характеристик физических величин.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Обезличивание персональных данных</w:t>
      </w:r>
      <w:r w:rsidR="00AE26D9" w:rsidRPr="00AE26D9">
        <w:rPr>
          <w:szCs w:val="28"/>
        </w:rPr>
        <w:t xml:space="preserve"> </w:t>
      </w:r>
      <w:r w:rsidRPr="00790E75">
        <w:rPr>
          <w:szCs w:val="28"/>
        </w:rPr>
        <w:t>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0E29DA" w:rsidRPr="00790E75" w:rsidRDefault="000E29DA" w:rsidP="002E13C7">
      <w:pPr>
        <w:rPr>
          <w:rStyle w:val="bold"/>
          <w:szCs w:val="28"/>
        </w:rPr>
      </w:pPr>
      <w:r w:rsidRPr="00790E75">
        <w:rPr>
          <w:rStyle w:val="bold"/>
          <w:szCs w:val="28"/>
        </w:rPr>
        <w:t>Обработка персональных данных</w:t>
      </w:r>
      <w:r w:rsidR="00AE26D9" w:rsidRPr="00AE26D9">
        <w:rPr>
          <w:rStyle w:val="bold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7"/>
          <w:szCs w:val="28"/>
        </w:rPr>
        <w:t>действия (операции) с персональ</w:t>
      </w:r>
      <w:r w:rsidRPr="00790E75">
        <w:rPr>
          <w:spacing w:val="-7"/>
          <w:szCs w:val="28"/>
        </w:rPr>
        <w:softHyphen/>
      </w:r>
      <w:r w:rsidRPr="00790E75">
        <w:rPr>
          <w:spacing w:val="-9"/>
          <w:szCs w:val="28"/>
        </w:rPr>
        <w:t>ными данными, включая сбор, систематизацию, накопление, хранение, уточ</w:t>
      </w:r>
      <w:r w:rsidRPr="00790E75">
        <w:rPr>
          <w:spacing w:val="-8"/>
          <w:szCs w:val="28"/>
        </w:rPr>
        <w:t>нение (обновление, изменение), использование, распространение (в том чис</w:t>
      </w:r>
      <w:r w:rsidRPr="00790E75">
        <w:rPr>
          <w:spacing w:val="-6"/>
          <w:szCs w:val="28"/>
        </w:rPr>
        <w:t xml:space="preserve">ле передачу), обезличивание, блокирование, уничтожение персональных </w:t>
      </w:r>
      <w:r w:rsidRPr="00790E75">
        <w:rPr>
          <w:szCs w:val="28"/>
        </w:rPr>
        <w:t>данных.</w:t>
      </w:r>
      <w:r w:rsidRPr="00790E75">
        <w:rPr>
          <w:rStyle w:val="bold"/>
          <w:szCs w:val="28"/>
        </w:rPr>
        <w:t xml:space="preserve"> 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Общедоступные персональные данные</w:t>
      </w:r>
      <w:r w:rsidR="00AE26D9" w:rsidRPr="00AE26D9">
        <w:rPr>
          <w:rStyle w:val="bold"/>
          <w:szCs w:val="28"/>
        </w:rPr>
        <w:t xml:space="preserve"> </w:t>
      </w:r>
      <w:r w:rsidRPr="00790E75">
        <w:rPr>
          <w:szCs w:val="28"/>
        </w:rPr>
        <w:t>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Оператор (персональных данных)</w:t>
      </w:r>
      <w:r w:rsidR="00AE26D9" w:rsidRPr="00AE26D9">
        <w:rPr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7"/>
          <w:szCs w:val="28"/>
        </w:rPr>
        <w:t>государственный орган, муниципальный орган, юридиче</w:t>
      </w:r>
      <w:r w:rsidRPr="00790E75">
        <w:rPr>
          <w:spacing w:val="-8"/>
          <w:szCs w:val="28"/>
        </w:rPr>
        <w:t>ское или физическое лицо, организующее</w:t>
      </w:r>
      <w:r w:rsidR="00AE26D9">
        <w:rPr>
          <w:spacing w:val="-8"/>
          <w:szCs w:val="28"/>
        </w:rPr>
        <w:t xml:space="preserve"> и (или) осуществляющее обработ</w:t>
      </w:r>
      <w:r w:rsidRPr="00790E75">
        <w:rPr>
          <w:spacing w:val="-8"/>
          <w:szCs w:val="28"/>
        </w:rPr>
        <w:t>ку персональных данных, а также определяющие цели и содержание обра</w:t>
      </w:r>
      <w:r w:rsidRPr="00790E75">
        <w:rPr>
          <w:szCs w:val="28"/>
        </w:rPr>
        <w:t>ботки персональных данных.</w:t>
      </w:r>
    </w:p>
    <w:p w:rsidR="000E29DA" w:rsidRPr="00790E75" w:rsidRDefault="000E29DA" w:rsidP="002E13C7">
      <w:pPr>
        <w:rPr>
          <w:spacing w:val="-10"/>
          <w:szCs w:val="28"/>
        </w:rPr>
      </w:pPr>
      <w:r w:rsidRPr="00790E75">
        <w:rPr>
          <w:rStyle w:val="bold"/>
          <w:szCs w:val="28"/>
        </w:rPr>
        <w:lastRenderedPageBreak/>
        <w:t>Технические средства информационной системы персональных данных</w:t>
      </w:r>
      <w:r w:rsidRPr="00790E75">
        <w:rPr>
          <w:b/>
          <w:spacing w:val="-9"/>
          <w:szCs w:val="28"/>
          <w:lang w:val="en-US"/>
        </w:rPr>
        <w:t> </w:t>
      </w:r>
      <w:r w:rsidRPr="00790E75">
        <w:rPr>
          <w:szCs w:val="28"/>
        </w:rPr>
        <w:t xml:space="preserve">– </w:t>
      </w:r>
      <w:r w:rsidRPr="00790E75">
        <w:rPr>
          <w:spacing w:val="-9"/>
          <w:szCs w:val="28"/>
        </w:rPr>
        <w:t xml:space="preserve">средства вычислительной техники, информационно-вычислительные </w:t>
      </w:r>
      <w:r w:rsidRPr="00790E75">
        <w:rPr>
          <w:spacing w:val="-10"/>
          <w:szCs w:val="28"/>
        </w:rPr>
        <w:t>комплексы и сети, средства и системы передачи, приема и обработки ПДн (средства и системы звукозаписи, звукоусиления, звуковоспроизведения, пе</w:t>
      </w:r>
      <w:r w:rsidRPr="00790E75">
        <w:rPr>
          <w:spacing w:val="-9"/>
          <w:szCs w:val="28"/>
        </w:rPr>
        <w:t>реговорные и телевизионные устройства, средства изготовления, тиражиро</w:t>
      </w:r>
      <w:r w:rsidRPr="00790E75">
        <w:rPr>
          <w:spacing w:val="-10"/>
          <w:szCs w:val="28"/>
        </w:rPr>
        <w:t>вания документов и другие технические ср</w:t>
      </w:r>
      <w:r w:rsidR="00AE26D9">
        <w:rPr>
          <w:spacing w:val="-10"/>
          <w:szCs w:val="28"/>
        </w:rPr>
        <w:t>едства обработки речевой, графической, видео- и буквенно-</w:t>
      </w:r>
      <w:r w:rsidRPr="00790E75">
        <w:rPr>
          <w:spacing w:val="-10"/>
          <w:szCs w:val="28"/>
        </w:rPr>
        <w:t xml:space="preserve">цифровой информации), программные средства </w:t>
      </w:r>
      <w:r w:rsidRPr="00790E75">
        <w:rPr>
          <w:spacing w:val="-9"/>
          <w:szCs w:val="28"/>
        </w:rPr>
        <w:t xml:space="preserve">(операционные системы, системы управления базами данных и т.п.), средства </w:t>
      </w:r>
      <w:r w:rsidRPr="00790E75">
        <w:rPr>
          <w:spacing w:val="-10"/>
          <w:szCs w:val="28"/>
        </w:rPr>
        <w:t>защиты информации, применяемые в информационных системах.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Перехват (информации)</w:t>
      </w:r>
      <w:r w:rsidR="00A31893" w:rsidRPr="00A31893">
        <w:rPr>
          <w:rStyle w:val="bold"/>
          <w:szCs w:val="28"/>
        </w:rPr>
        <w:t xml:space="preserve"> </w:t>
      </w:r>
      <w:r w:rsidRPr="00790E75">
        <w:rPr>
          <w:szCs w:val="28"/>
        </w:rPr>
        <w:t>– неправом</w:t>
      </w:r>
      <w:r w:rsidR="00A31893">
        <w:rPr>
          <w:szCs w:val="28"/>
        </w:rPr>
        <w:t>ерное получение информации с ис</w:t>
      </w:r>
      <w:r w:rsidRPr="00790E75">
        <w:rPr>
          <w:szCs w:val="28"/>
        </w:rPr>
        <w:t>пользованием технического средства, осуществляющего обнаружение, прием и обработку информативных сигналов.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Персональные данные</w:t>
      </w:r>
      <w:r w:rsidR="00A31893" w:rsidRPr="00A31893">
        <w:rPr>
          <w:spacing w:val="-1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1"/>
          <w:szCs w:val="28"/>
        </w:rPr>
        <w:t>любая инфо</w:t>
      </w:r>
      <w:r w:rsidR="00A31893">
        <w:rPr>
          <w:spacing w:val="-1"/>
          <w:szCs w:val="28"/>
        </w:rPr>
        <w:t>рмация, относящаяся к определен</w:t>
      </w:r>
      <w:r w:rsidRPr="00790E75">
        <w:rPr>
          <w:spacing w:val="-2"/>
          <w:szCs w:val="28"/>
        </w:rPr>
        <w:t xml:space="preserve">ному или определяемому на основании такой информации физическому лицу </w:t>
      </w:r>
      <w:r w:rsidRPr="00790E75">
        <w:rPr>
          <w:szCs w:val="28"/>
        </w:rPr>
        <w:t>(субъекту персональных данных), в том числе его фамилия, имя, отчество, год, месяц, дата и место рождения, адрес, семейное, социальное, имущ</w:t>
      </w:r>
      <w:r w:rsidR="00A31893">
        <w:rPr>
          <w:szCs w:val="28"/>
        </w:rPr>
        <w:t>ест</w:t>
      </w:r>
      <w:r w:rsidRPr="00790E75">
        <w:rPr>
          <w:szCs w:val="28"/>
        </w:rPr>
        <w:t>венное положение, образование, профессия, доходы, другая информация.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Побочные электромагнитные излучения и наводки</w:t>
      </w:r>
      <w:r w:rsidR="00A31893" w:rsidRPr="00A31893">
        <w:rPr>
          <w:spacing w:val="-1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1"/>
          <w:szCs w:val="28"/>
        </w:rPr>
        <w:t>электромагнитные излучения технических средств обработки защищаемой информации, возни</w:t>
      </w:r>
      <w:r w:rsidRPr="00790E75">
        <w:rPr>
          <w:spacing w:val="-1"/>
          <w:szCs w:val="28"/>
        </w:rPr>
        <w:softHyphen/>
      </w:r>
      <w:r w:rsidRPr="00790E75">
        <w:rPr>
          <w:szCs w:val="28"/>
        </w:rPr>
        <w:t>кающие как побочное явление и вызванные электриче</w:t>
      </w:r>
      <w:r w:rsidR="00A31893">
        <w:rPr>
          <w:szCs w:val="28"/>
        </w:rPr>
        <w:t>скими сигналами, дей</w:t>
      </w:r>
      <w:r w:rsidRPr="00790E75">
        <w:rPr>
          <w:szCs w:val="28"/>
        </w:rPr>
        <w:t>ствующими в их электрических и магнитных цепях, а также электромагнит</w:t>
      </w:r>
      <w:r w:rsidRPr="00790E75">
        <w:rPr>
          <w:spacing w:val="-1"/>
          <w:szCs w:val="28"/>
        </w:rPr>
        <w:t xml:space="preserve">ные наводки этих сигналов на токопроводящие линии, конструкции и цепи </w:t>
      </w:r>
      <w:r w:rsidRPr="00790E75">
        <w:rPr>
          <w:szCs w:val="28"/>
        </w:rPr>
        <w:t>питания.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Политика «чистого стола»</w:t>
      </w:r>
      <w:r w:rsidR="00A31893" w:rsidRPr="00A31893">
        <w:rPr>
          <w:szCs w:val="28"/>
        </w:rPr>
        <w:t xml:space="preserve"> </w:t>
      </w:r>
      <w:r w:rsidRPr="00790E75">
        <w:rPr>
          <w:szCs w:val="28"/>
        </w:rPr>
        <w:t>–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Пользователь информационной системы персональных данных</w:t>
      </w:r>
      <w:r w:rsidR="00A31893" w:rsidRPr="00A31893">
        <w:rPr>
          <w:szCs w:val="28"/>
        </w:rPr>
        <w:t xml:space="preserve"> </w:t>
      </w:r>
      <w:r w:rsidRPr="00790E75">
        <w:rPr>
          <w:szCs w:val="28"/>
        </w:rPr>
        <w:t xml:space="preserve">– лицо, </w:t>
      </w:r>
      <w:r w:rsidRPr="00790E75">
        <w:rPr>
          <w:spacing w:val="-1"/>
          <w:szCs w:val="28"/>
        </w:rPr>
        <w:t xml:space="preserve">участвующее в функционировании информационной системы персональных </w:t>
      </w:r>
      <w:r w:rsidRPr="00790E75">
        <w:rPr>
          <w:szCs w:val="28"/>
        </w:rPr>
        <w:t>данных или использующее результаты ее функционирования.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Правила разграничения доступа</w:t>
      </w:r>
      <w:r w:rsidR="00A31893" w:rsidRPr="00A31893">
        <w:rPr>
          <w:szCs w:val="28"/>
        </w:rPr>
        <w:t xml:space="preserve"> </w:t>
      </w:r>
      <w:r w:rsidRPr="00790E75">
        <w:rPr>
          <w:szCs w:val="28"/>
        </w:rPr>
        <w:t>– совокупность правил, регламентирующих права доступа субъектов доступа к объектам доступа.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Программная закладка</w:t>
      </w:r>
      <w:r w:rsidR="00A31893" w:rsidRPr="00A31893">
        <w:rPr>
          <w:spacing w:val="-2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2"/>
          <w:szCs w:val="28"/>
        </w:rPr>
        <w:t xml:space="preserve">код программы, преднамеренно внесенный в </w:t>
      </w:r>
      <w:r w:rsidRPr="00790E75">
        <w:rPr>
          <w:spacing w:val="-1"/>
          <w:szCs w:val="28"/>
        </w:rPr>
        <w:t xml:space="preserve">программу с целью осуществить утечку, изменить, блокировать, уничтожить </w:t>
      </w:r>
      <w:r w:rsidRPr="00790E75">
        <w:rPr>
          <w:szCs w:val="28"/>
        </w:rPr>
        <w:t>информацию или уничтожить и модифицировать программное обеспечение информационной системы персональных данных и (или) блокировать аппаратные средства.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Программное (программно-математическое) воздействие</w:t>
      </w:r>
      <w:r w:rsidR="00A31893" w:rsidRPr="00A31893">
        <w:rPr>
          <w:szCs w:val="28"/>
        </w:rPr>
        <w:t xml:space="preserve"> </w:t>
      </w:r>
      <w:r w:rsidRPr="00790E75">
        <w:rPr>
          <w:szCs w:val="28"/>
        </w:rPr>
        <w:t xml:space="preserve">– несанкционированное воздействие на ресурсы автоматизированной информационной </w:t>
      </w:r>
      <w:r w:rsidRPr="00790E75">
        <w:rPr>
          <w:spacing w:val="-1"/>
          <w:szCs w:val="28"/>
        </w:rPr>
        <w:t>системы, осуществляемое с использованием вредоносных программ.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Раскрытие персональных данных</w:t>
      </w:r>
      <w:r w:rsidR="00A31893" w:rsidRPr="00A31893">
        <w:rPr>
          <w:szCs w:val="28"/>
        </w:rPr>
        <w:t xml:space="preserve"> </w:t>
      </w:r>
      <w:r w:rsidRPr="00790E75">
        <w:rPr>
          <w:szCs w:val="28"/>
        </w:rPr>
        <w:t>– умышленное или случайное нарушение конфиденциальности персональных данных.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lastRenderedPageBreak/>
        <w:t>Распространение персональных данных</w:t>
      </w:r>
      <w:r w:rsidR="00A31893" w:rsidRPr="00A31893">
        <w:rPr>
          <w:szCs w:val="28"/>
        </w:rPr>
        <w:t xml:space="preserve"> </w:t>
      </w:r>
      <w:r w:rsidRPr="00790E75">
        <w:rPr>
          <w:szCs w:val="28"/>
        </w:rPr>
        <w:t>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Ресурс информационной системы</w:t>
      </w:r>
      <w:r w:rsidR="00A31893" w:rsidRPr="00A31893">
        <w:rPr>
          <w:spacing w:val="-2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2"/>
          <w:szCs w:val="28"/>
        </w:rPr>
        <w:t xml:space="preserve">именованный элемент системного, </w:t>
      </w:r>
      <w:r w:rsidRPr="00790E75">
        <w:rPr>
          <w:szCs w:val="28"/>
        </w:rPr>
        <w:t>прикладного или аппаратного обеспечения функционирования информаци</w:t>
      </w:r>
      <w:r w:rsidRPr="00790E75">
        <w:rPr>
          <w:spacing w:val="-10"/>
          <w:szCs w:val="28"/>
        </w:rPr>
        <w:t>онной системы.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Специальные категории персональных данных</w:t>
      </w:r>
      <w:r w:rsidR="00A31893" w:rsidRPr="00A31893">
        <w:rPr>
          <w:rStyle w:val="bold"/>
          <w:szCs w:val="28"/>
        </w:rPr>
        <w:t xml:space="preserve"> </w:t>
      </w:r>
      <w:r w:rsidRPr="00790E75">
        <w:rPr>
          <w:szCs w:val="28"/>
        </w:rPr>
        <w:t>–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Средства вычислительной техники</w:t>
      </w:r>
      <w:r w:rsidR="00A31893" w:rsidRPr="00A31893">
        <w:rPr>
          <w:spacing w:val="-9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="00A31893">
        <w:rPr>
          <w:spacing w:val="-9"/>
          <w:szCs w:val="28"/>
        </w:rPr>
        <w:t>совокупность программных и тех</w:t>
      </w:r>
      <w:r w:rsidRPr="00790E75">
        <w:rPr>
          <w:spacing w:val="-9"/>
          <w:szCs w:val="28"/>
        </w:rPr>
        <w:t xml:space="preserve">нических элементов систем обработки данных, способных функционировать </w:t>
      </w:r>
      <w:r w:rsidRPr="00790E75">
        <w:rPr>
          <w:szCs w:val="28"/>
        </w:rPr>
        <w:t>самостоятельно или в составе других систем.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Субъект доступа (субъект)</w:t>
      </w:r>
      <w:r w:rsidR="00A31893" w:rsidRPr="00A31893">
        <w:rPr>
          <w:spacing w:val="-9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9"/>
          <w:szCs w:val="28"/>
        </w:rPr>
        <w:t>лицо или проц</w:t>
      </w:r>
      <w:r w:rsidR="00A31893">
        <w:rPr>
          <w:spacing w:val="-9"/>
          <w:szCs w:val="28"/>
        </w:rPr>
        <w:t>есс, действия которого рег</w:t>
      </w:r>
      <w:r w:rsidRPr="00790E75">
        <w:rPr>
          <w:szCs w:val="28"/>
        </w:rPr>
        <w:t>ламентируются правилами разграничения доступа.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Технический канал утечки информации</w:t>
      </w:r>
      <w:r w:rsidR="00A31893" w:rsidRPr="00A31893">
        <w:rPr>
          <w:spacing w:val="-8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="00A31893">
        <w:rPr>
          <w:spacing w:val="-8"/>
          <w:szCs w:val="28"/>
        </w:rPr>
        <w:t>совокупность носителя ин</w:t>
      </w:r>
      <w:r w:rsidRPr="00790E75">
        <w:rPr>
          <w:spacing w:val="-9"/>
          <w:szCs w:val="28"/>
        </w:rPr>
        <w:t>формации (средства обработки), физичес</w:t>
      </w:r>
      <w:r w:rsidR="00A31893">
        <w:rPr>
          <w:spacing w:val="-9"/>
          <w:szCs w:val="28"/>
        </w:rPr>
        <w:t>кой среды распространения инфор</w:t>
      </w:r>
      <w:r w:rsidRPr="00790E75">
        <w:rPr>
          <w:spacing w:val="-7"/>
          <w:szCs w:val="28"/>
        </w:rPr>
        <w:t xml:space="preserve">мативного сигнала и средств, которыми добывается </w:t>
      </w:r>
      <w:r w:rsidR="00A31893">
        <w:rPr>
          <w:spacing w:val="-7"/>
          <w:szCs w:val="28"/>
        </w:rPr>
        <w:t>защищаемая информа</w:t>
      </w:r>
      <w:r w:rsidRPr="00790E75">
        <w:rPr>
          <w:szCs w:val="28"/>
        </w:rPr>
        <w:t>ция.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Трансграничная передача персональных данных</w:t>
      </w:r>
      <w:r w:rsidR="00A31893" w:rsidRPr="00A31893">
        <w:rPr>
          <w:szCs w:val="28"/>
        </w:rPr>
        <w:t xml:space="preserve"> </w:t>
      </w:r>
      <w:r w:rsidRPr="00790E75">
        <w:rPr>
          <w:szCs w:val="28"/>
        </w:rPr>
        <w:t>–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Угрозы безопасности персональных данных</w:t>
      </w:r>
      <w:r w:rsidR="00A31893" w:rsidRPr="00A31893">
        <w:rPr>
          <w:spacing w:val="-10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10"/>
          <w:szCs w:val="28"/>
        </w:rPr>
        <w:t xml:space="preserve">совокупность условий и </w:t>
      </w:r>
      <w:r w:rsidRPr="00790E75">
        <w:rPr>
          <w:spacing w:val="-9"/>
          <w:szCs w:val="28"/>
        </w:rPr>
        <w:t>факторов, создающих опасность несанкцио</w:t>
      </w:r>
      <w:r w:rsidR="00A31893">
        <w:rPr>
          <w:spacing w:val="-9"/>
          <w:szCs w:val="28"/>
        </w:rPr>
        <w:t>нированного, в том числе случай</w:t>
      </w:r>
      <w:r w:rsidRPr="00790E75">
        <w:rPr>
          <w:spacing w:val="-9"/>
          <w:szCs w:val="28"/>
        </w:rPr>
        <w:t>ного, доступа к персональным данным, результатом которого может стать уничтожение, изменение, блокирование, к</w:t>
      </w:r>
      <w:r w:rsidR="005B3872">
        <w:rPr>
          <w:spacing w:val="-9"/>
          <w:szCs w:val="28"/>
        </w:rPr>
        <w:t>опирование, распространение пер</w:t>
      </w:r>
      <w:r w:rsidRPr="00790E75">
        <w:rPr>
          <w:spacing w:val="-9"/>
          <w:szCs w:val="28"/>
        </w:rPr>
        <w:t>сональных данных, а также иных несанкционированных действий при их обработке в информационной системе персональных данных.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Уничтожение персональных данных</w:t>
      </w:r>
      <w:r w:rsidR="005B3872" w:rsidRPr="005B3872">
        <w:rPr>
          <w:spacing w:val="-8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8"/>
          <w:szCs w:val="28"/>
        </w:rPr>
        <w:t xml:space="preserve">действия, в результате которых </w:t>
      </w:r>
      <w:r w:rsidRPr="00790E75">
        <w:rPr>
          <w:spacing w:val="-10"/>
          <w:szCs w:val="28"/>
        </w:rPr>
        <w:t xml:space="preserve">невозможно восстановить содержание </w:t>
      </w:r>
      <w:r w:rsidR="005B3872">
        <w:rPr>
          <w:spacing w:val="-10"/>
          <w:szCs w:val="28"/>
        </w:rPr>
        <w:t>персональных данных в информаци</w:t>
      </w:r>
      <w:r w:rsidRPr="00790E75">
        <w:rPr>
          <w:spacing w:val="-9"/>
          <w:szCs w:val="28"/>
        </w:rPr>
        <w:t>онной системе персональных данных или в резу</w:t>
      </w:r>
      <w:r w:rsidR="005B3872">
        <w:rPr>
          <w:spacing w:val="-9"/>
          <w:szCs w:val="28"/>
        </w:rPr>
        <w:t>льтате которых уничтожают</w:t>
      </w:r>
      <w:r w:rsidRPr="00790E75">
        <w:rPr>
          <w:szCs w:val="28"/>
        </w:rPr>
        <w:t>ся материальные носители персональных данных.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t>Утечка (защищаемой) информации по техническим каналам</w:t>
      </w:r>
      <w:r w:rsidR="005B3872" w:rsidRPr="005B3872">
        <w:rPr>
          <w:spacing w:val="-9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="005B3872">
        <w:rPr>
          <w:spacing w:val="-9"/>
          <w:szCs w:val="28"/>
        </w:rPr>
        <w:t>некон</w:t>
      </w:r>
      <w:r w:rsidRPr="00790E75">
        <w:rPr>
          <w:spacing w:val="-10"/>
          <w:szCs w:val="28"/>
        </w:rPr>
        <w:t>тролируемое распространение информац</w:t>
      </w:r>
      <w:r w:rsidR="005B3872">
        <w:rPr>
          <w:spacing w:val="-10"/>
          <w:szCs w:val="28"/>
        </w:rPr>
        <w:t>ии от носителя защищаемой инфор</w:t>
      </w:r>
      <w:r w:rsidRPr="00790E75">
        <w:rPr>
          <w:spacing w:val="-9"/>
          <w:szCs w:val="28"/>
        </w:rPr>
        <w:t xml:space="preserve">мации через физическую среду до технического средства, осуществляющего </w:t>
      </w:r>
      <w:r w:rsidR="00C76F49">
        <w:rPr>
          <w:szCs w:val="28"/>
        </w:rPr>
        <w:t>перехват информации.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b/>
          <w:spacing w:val="-8"/>
          <w:szCs w:val="28"/>
        </w:rPr>
        <w:t>Уязвимость</w:t>
      </w:r>
      <w:r w:rsidR="005B3872" w:rsidRPr="005B3872">
        <w:rPr>
          <w:spacing w:val="-8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8"/>
          <w:szCs w:val="28"/>
        </w:rPr>
        <w:t>слабость в средствах защиты, которую можно использо</w:t>
      </w:r>
      <w:r w:rsidRPr="00790E75">
        <w:rPr>
          <w:spacing w:val="-8"/>
          <w:szCs w:val="28"/>
        </w:rPr>
        <w:softHyphen/>
      </w:r>
      <w:r w:rsidRPr="00790E75">
        <w:rPr>
          <w:spacing w:val="-9"/>
          <w:szCs w:val="28"/>
        </w:rPr>
        <w:t>вать для нарушения системы или содержащейся в ней информации.</w:t>
      </w:r>
    </w:p>
    <w:p w:rsidR="000E29DA" w:rsidRPr="00790E75" w:rsidRDefault="000E29DA" w:rsidP="002E13C7">
      <w:pPr>
        <w:rPr>
          <w:szCs w:val="28"/>
        </w:rPr>
      </w:pPr>
      <w:r w:rsidRPr="00790E75">
        <w:rPr>
          <w:rStyle w:val="bold"/>
          <w:szCs w:val="28"/>
        </w:rPr>
        <w:lastRenderedPageBreak/>
        <w:t>Целостность информации</w:t>
      </w:r>
      <w:r w:rsidR="005B3872" w:rsidRPr="005B3872">
        <w:rPr>
          <w:spacing w:val="-9"/>
          <w:szCs w:val="28"/>
        </w:rPr>
        <w:t xml:space="preserve"> </w:t>
      </w:r>
      <w:r w:rsidRPr="00790E75">
        <w:rPr>
          <w:szCs w:val="28"/>
        </w:rPr>
        <w:t xml:space="preserve">– </w:t>
      </w:r>
      <w:r w:rsidRPr="00790E75">
        <w:rPr>
          <w:spacing w:val="-9"/>
          <w:szCs w:val="28"/>
        </w:rPr>
        <w:t xml:space="preserve">способность </w:t>
      </w:r>
      <w:r w:rsidR="005B3872">
        <w:rPr>
          <w:spacing w:val="-9"/>
          <w:szCs w:val="28"/>
        </w:rPr>
        <w:t>средства вычислительной тех</w:t>
      </w:r>
      <w:r w:rsidRPr="00790E75">
        <w:rPr>
          <w:spacing w:val="-9"/>
          <w:szCs w:val="28"/>
        </w:rPr>
        <w:t xml:space="preserve">ники или автоматизированной системы </w:t>
      </w:r>
      <w:r w:rsidR="005B3872">
        <w:rPr>
          <w:spacing w:val="-9"/>
          <w:szCs w:val="28"/>
        </w:rPr>
        <w:t>обеспечивать неизменность инфор</w:t>
      </w:r>
      <w:r w:rsidRPr="00790E75">
        <w:rPr>
          <w:spacing w:val="-9"/>
          <w:szCs w:val="28"/>
        </w:rPr>
        <w:t>мации в условиях случайного и/или преднамеренного искажения (разруше</w:t>
      </w:r>
      <w:r w:rsidRPr="00790E75">
        <w:rPr>
          <w:szCs w:val="28"/>
        </w:rPr>
        <w:t>ния).</w:t>
      </w:r>
    </w:p>
    <w:p w:rsidR="000E29DA" w:rsidRPr="00790E75" w:rsidRDefault="000E29DA" w:rsidP="002E13C7">
      <w:pPr>
        <w:pStyle w:val="Headingcentertoc"/>
        <w:spacing w:before="0" w:after="0"/>
        <w:rPr>
          <w:rFonts w:cs="Times New Roman"/>
          <w:sz w:val="28"/>
          <w:szCs w:val="28"/>
        </w:rPr>
      </w:pPr>
      <w:bookmarkStart w:id="4" w:name="_Toc482268973"/>
      <w:bookmarkStart w:id="5" w:name="_Toc482269005"/>
      <w:r w:rsidRPr="00790E75">
        <w:rPr>
          <w:rFonts w:cs="Times New Roman"/>
          <w:sz w:val="28"/>
          <w:szCs w:val="28"/>
        </w:rPr>
        <w:lastRenderedPageBreak/>
        <w:t>Обозначения и сокращения</w:t>
      </w:r>
      <w:bookmarkEnd w:id="4"/>
      <w:bookmarkEnd w:id="5"/>
      <w:r w:rsidR="00F45C1F">
        <w:rPr>
          <w:rFonts w:cs="Times New Roman"/>
          <w:sz w:val="28"/>
          <w:szCs w:val="28"/>
        </w:rPr>
        <w:br/>
      </w:r>
    </w:p>
    <w:p w:rsidR="000E29DA" w:rsidRPr="00790E75" w:rsidRDefault="000E29DA" w:rsidP="002E13C7">
      <w:pPr>
        <w:pStyle w:val="17"/>
        <w:spacing w:line="240" w:lineRule="auto"/>
        <w:rPr>
          <w:szCs w:val="28"/>
        </w:rPr>
      </w:pPr>
      <w:bookmarkStart w:id="6" w:name="_Toc246257665"/>
      <w:bookmarkStart w:id="7" w:name="2"/>
      <w:bookmarkStart w:id="8" w:name="_Toc212958348"/>
      <w:bookmarkStart w:id="9" w:name="_Toc242815407"/>
      <w:r w:rsidRPr="00790E75">
        <w:rPr>
          <w:szCs w:val="28"/>
        </w:rPr>
        <w:t>АВС</w:t>
      </w:r>
      <w:r w:rsidR="005B3872">
        <w:rPr>
          <w:szCs w:val="28"/>
        </w:rPr>
        <w:t xml:space="preserve"> </w:t>
      </w:r>
      <w:r w:rsidRPr="00790E75">
        <w:rPr>
          <w:spacing w:val="-7"/>
          <w:szCs w:val="28"/>
        </w:rPr>
        <w:t>–</w:t>
      </w:r>
      <w:r w:rsidRPr="00790E75">
        <w:rPr>
          <w:szCs w:val="28"/>
        </w:rPr>
        <w:t xml:space="preserve"> антивирусные средства</w:t>
      </w:r>
    </w:p>
    <w:p w:rsidR="000E29DA" w:rsidRPr="00790E75" w:rsidRDefault="000E29DA" w:rsidP="002E13C7">
      <w:pPr>
        <w:pStyle w:val="17"/>
        <w:spacing w:line="240" w:lineRule="auto"/>
        <w:rPr>
          <w:szCs w:val="28"/>
        </w:rPr>
      </w:pPr>
      <w:r w:rsidRPr="00790E75">
        <w:rPr>
          <w:spacing w:val="-8"/>
          <w:szCs w:val="28"/>
        </w:rPr>
        <w:t>АРМ</w:t>
      </w:r>
      <w:r w:rsidR="005B3872" w:rsidRPr="005B3872">
        <w:rPr>
          <w:spacing w:val="-8"/>
          <w:szCs w:val="28"/>
        </w:rPr>
        <w:t xml:space="preserve"> </w:t>
      </w:r>
      <w:r w:rsidRPr="00790E75">
        <w:rPr>
          <w:spacing w:val="-7"/>
          <w:szCs w:val="28"/>
        </w:rPr>
        <w:t>–</w:t>
      </w:r>
      <w:r w:rsidRPr="00790E75">
        <w:rPr>
          <w:spacing w:val="-8"/>
          <w:szCs w:val="28"/>
        </w:rPr>
        <w:t xml:space="preserve"> автоматизированное рабочее место</w:t>
      </w:r>
    </w:p>
    <w:p w:rsidR="000E29DA" w:rsidRPr="00790E75" w:rsidRDefault="000E29DA" w:rsidP="002E13C7">
      <w:pPr>
        <w:pStyle w:val="17"/>
        <w:spacing w:line="240" w:lineRule="auto"/>
        <w:rPr>
          <w:szCs w:val="28"/>
        </w:rPr>
      </w:pPr>
      <w:r w:rsidRPr="00790E75">
        <w:rPr>
          <w:spacing w:val="-6"/>
          <w:szCs w:val="28"/>
        </w:rPr>
        <w:t>ВТСС</w:t>
      </w:r>
      <w:r w:rsidR="005B3872">
        <w:rPr>
          <w:spacing w:val="-6"/>
          <w:szCs w:val="28"/>
        </w:rPr>
        <w:t xml:space="preserve"> </w:t>
      </w:r>
      <w:r w:rsidRPr="00790E75">
        <w:rPr>
          <w:spacing w:val="-7"/>
          <w:szCs w:val="28"/>
        </w:rPr>
        <w:t>–</w:t>
      </w:r>
      <w:r w:rsidRPr="00790E75">
        <w:rPr>
          <w:spacing w:val="-6"/>
          <w:szCs w:val="28"/>
        </w:rPr>
        <w:t xml:space="preserve"> вспомогательные технические средства и системы</w:t>
      </w:r>
    </w:p>
    <w:p w:rsidR="000E29DA" w:rsidRPr="00790E75" w:rsidRDefault="000E29DA" w:rsidP="002E13C7">
      <w:pPr>
        <w:pStyle w:val="17"/>
        <w:spacing w:line="240" w:lineRule="auto"/>
        <w:rPr>
          <w:szCs w:val="28"/>
        </w:rPr>
      </w:pPr>
      <w:r w:rsidRPr="00790E75">
        <w:rPr>
          <w:spacing w:val="-8"/>
          <w:szCs w:val="28"/>
        </w:rPr>
        <w:t>ИСПДн</w:t>
      </w:r>
      <w:r w:rsidR="005B3872">
        <w:rPr>
          <w:spacing w:val="-8"/>
          <w:szCs w:val="28"/>
        </w:rPr>
        <w:t xml:space="preserve"> </w:t>
      </w:r>
      <w:r w:rsidRPr="00790E75">
        <w:rPr>
          <w:spacing w:val="-7"/>
          <w:szCs w:val="28"/>
        </w:rPr>
        <w:t>–</w:t>
      </w:r>
      <w:r w:rsidRPr="00790E75">
        <w:rPr>
          <w:spacing w:val="-8"/>
          <w:szCs w:val="28"/>
        </w:rPr>
        <w:t xml:space="preserve"> информационная система персональных данных</w:t>
      </w:r>
    </w:p>
    <w:p w:rsidR="000E29DA" w:rsidRPr="00790E75" w:rsidRDefault="000E29DA" w:rsidP="002E13C7">
      <w:pPr>
        <w:pStyle w:val="17"/>
        <w:spacing w:line="240" w:lineRule="auto"/>
        <w:rPr>
          <w:spacing w:val="-7"/>
          <w:szCs w:val="28"/>
        </w:rPr>
      </w:pPr>
      <w:r w:rsidRPr="00790E75">
        <w:rPr>
          <w:spacing w:val="-7"/>
          <w:szCs w:val="28"/>
        </w:rPr>
        <w:t>КЗ</w:t>
      </w:r>
      <w:r w:rsidR="005B3872">
        <w:rPr>
          <w:spacing w:val="-7"/>
          <w:szCs w:val="28"/>
        </w:rPr>
        <w:t xml:space="preserve"> </w:t>
      </w:r>
      <w:r w:rsidRPr="00790E75">
        <w:rPr>
          <w:spacing w:val="-7"/>
          <w:szCs w:val="28"/>
        </w:rPr>
        <w:t>– контролируемая зона</w:t>
      </w:r>
    </w:p>
    <w:p w:rsidR="000E29DA" w:rsidRPr="00790E75" w:rsidRDefault="000E29DA" w:rsidP="002E13C7">
      <w:pPr>
        <w:pStyle w:val="17"/>
        <w:spacing w:line="240" w:lineRule="auto"/>
        <w:rPr>
          <w:szCs w:val="28"/>
        </w:rPr>
      </w:pPr>
      <w:r w:rsidRPr="00790E75">
        <w:rPr>
          <w:spacing w:val="-7"/>
          <w:szCs w:val="28"/>
        </w:rPr>
        <w:t>ЛВС</w:t>
      </w:r>
      <w:r w:rsidR="005B3872" w:rsidRPr="005B3872">
        <w:rPr>
          <w:spacing w:val="-7"/>
          <w:szCs w:val="28"/>
        </w:rPr>
        <w:t xml:space="preserve"> </w:t>
      </w:r>
      <w:r w:rsidRPr="00790E75">
        <w:rPr>
          <w:spacing w:val="-7"/>
          <w:szCs w:val="28"/>
        </w:rPr>
        <w:t>– локальная вычислительная сеть</w:t>
      </w:r>
    </w:p>
    <w:p w:rsidR="000E29DA" w:rsidRPr="00790E75" w:rsidRDefault="000E29DA" w:rsidP="002E13C7">
      <w:pPr>
        <w:pStyle w:val="17"/>
        <w:spacing w:line="240" w:lineRule="auto"/>
        <w:rPr>
          <w:szCs w:val="28"/>
        </w:rPr>
      </w:pPr>
      <w:r w:rsidRPr="00790E75">
        <w:rPr>
          <w:spacing w:val="-6"/>
          <w:szCs w:val="28"/>
        </w:rPr>
        <w:t>МЭ</w:t>
      </w:r>
      <w:r w:rsidR="005B3872" w:rsidRPr="005B3872">
        <w:rPr>
          <w:spacing w:val="-6"/>
          <w:szCs w:val="28"/>
        </w:rPr>
        <w:t xml:space="preserve"> </w:t>
      </w:r>
      <w:r w:rsidRPr="00790E75">
        <w:rPr>
          <w:spacing w:val="-7"/>
          <w:szCs w:val="28"/>
        </w:rPr>
        <w:t>–</w:t>
      </w:r>
      <w:r w:rsidRPr="00790E75">
        <w:rPr>
          <w:spacing w:val="-6"/>
          <w:szCs w:val="28"/>
        </w:rPr>
        <w:t xml:space="preserve"> межсетевой экран</w:t>
      </w:r>
    </w:p>
    <w:p w:rsidR="000E29DA" w:rsidRPr="00790E75" w:rsidRDefault="000E29DA" w:rsidP="002E13C7">
      <w:pPr>
        <w:pStyle w:val="17"/>
        <w:spacing w:line="240" w:lineRule="auto"/>
        <w:rPr>
          <w:szCs w:val="28"/>
        </w:rPr>
      </w:pPr>
      <w:r w:rsidRPr="00790E75">
        <w:rPr>
          <w:spacing w:val="-8"/>
          <w:szCs w:val="28"/>
        </w:rPr>
        <w:t>НСД</w:t>
      </w:r>
      <w:r w:rsidR="005B3872" w:rsidRPr="005B3872">
        <w:rPr>
          <w:spacing w:val="-8"/>
          <w:szCs w:val="28"/>
        </w:rPr>
        <w:t xml:space="preserve"> </w:t>
      </w:r>
      <w:r w:rsidRPr="00790E75">
        <w:rPr>
          <w:spacing w:val="-7"/>
          <w:szCs w:val="28"/>
        </w:rPr>
        <w:t>–</w:t>
      </w:r>
      <w:r w:rsidRPr="00790E75">
        <w:rPr>
          <w:spacing w:val="-8"/>
          <w:szCs w:val="28"/>
        </w:rPr>
        <w:t xml:space="preserve"> несанкционированный доступ</w:t>
      </w:r>
    </w:p>
    <w:p w:rsidR="000E29DA" w:rsidRPr="00790E75" w:rsidRDefault="000E29DA" w:rsidP="002E13C7">
      <w:pPr>
        <w:pStyle w:val="17"/>
        <w:spacing w:line="240" w:lineRule="auto"/>
        <w:rPr>
          <w:szCs w:val="28"/>
        </w:rPr>
      </w:pPr>
      <w:r w:rsidRPr="00790E75">
        <w:rPr>
          <w:spacing w:val="-7"/>
          <w:szCs w:val="28"/>
        </w:rPr>
        <w:t>ОС</w:t>
      </w:r>
      <w:r w:rsidR="005B3872">
        <w:rPr>
          <w:spacing w:val="-7"/>
          <w:szCs w:val="28"/>
        </w:rPr>
        <w:t xml:space="preserve"> </w:t>
      </w:r>
      <w:r w:rsidRPr="00790E75">
        <w:rPr>
          <w:spacing w:val="-7"/>
          <w:szCs w:val="28"/>
        </w:rPr>
        <w:t>– операционная система</w:t>
      </w:r>
    </w:p>
    <w:p w:rsidR="000E29DA" w:rsidRPr="00790E75" w:rsidRDefault="000E29DA" w:rsidP="002E13C7">
      <w:pPr>
        <w:pStyle w:val="17"/>
        <w:spacing w:line="240" w:lineRule="auto"/>
        <w:rPr>
          <w:szCs w:val="28"/>
        </w:rPr>
      </w:pPr>
      <w:r w:rsidRPr="00790E75">
        <w:rPr>
          <w:spacing w:val="-7"/>
          <w:szCs w:val="28"/>
        </w:rPr>
        <w:t>ПДн</w:t>
      </w:r>
      <w:r w:rsidR="005B3872">
        <w:rPr>
          <w:spacing w:val="-7"/>
          <w:szCs w:val="28"/>
        </w:rPr>
        <w:t xml:space="preserve"> </w:t>
      </w:r>
      <w:r w:rsidRPr="00790E75">
        <w:rPr>
          <w:spacing w:val="-7"/>
          <w:szCs w:val="28"/>
        </w:rPr>
        <w:t>– персональные данные</w:t>
      </w:r>
    </w:p>
    <w:p w:rsidR="000E29DA" w:rsidRPr="00790E75" w:rsidRDefault="000E29DA" w:rsidP="002E13C7">
      <w:pPr>
        <w:pStyle w:val="17"/>
        <w:spacing w:line="240" w:lineRule="auto"/>
        <w:rPr>
          <w:szCs w:val="28"/>
        </w:rPr>
      </w:pPr>
      <w:r w:rsidRPr="00790E75">
        <w:rPr>
          <w:spacing w:val="-8"/>
          <w:szCs w:val="28"/>
        </w:rPr>
        <w:t>ПМВ</w:t>
      </w:r>
      <w:r w:rsidR="005B3872">
        <w:rPr>
          <w:spacing w:val="-8"/>
          <w:szCs w:val="28"/>
        </w:rPr>
        <w:t xml:space="preserve"> </w:t>
      </w:r>
      <w:r w:rsidRPr="00790E75">
        <w:rPr>
          <w:spacing w:val="-7"/>
          <w:szCs w:val="28"/>
        </w:rPr>
        <w:t>–</w:t>
      </w:r>
      <w:r w:rsidRPr="00790E75">
        <w:rPr>
          <w:spacing w:val="-8"/>
          <w:szCs w:val="28"/>
        </w:rPr>
        <w:t xml:space="preserve"> программно-математическое воздействие</w:t>
      </w:r>
    </w:p>
    <w:p w:rsidR="000E29DA" w:rsidRPr="00790E75" w:rsidRDefault="000E29DA" w:rsidP="002E13C7">
      <w:pPr>
        <w:pStyle w:val="17"/>
        <w:spacing w:line="240" w:lineRule="auto"/>
        <w:rPr>
          <w:szCs w:val="28"/>
        </w:rPr>
      </w:pPr>
      <w:r w:rsidRPr="00790E75">
        <w:rPr>
          <w:szCs w:val="28"/>
        </w:rPr>
        <w:t>ПО</w:t>
      </w:r>
      <w:r w:rsidR="005B3872" w:rsidRPr="005B3872">
        <w:rPr>
          <w:szCs w:val="28"/>
        </w:rPr>
        <w:t xml:space="preserve"> </w:t>
      </w:r>
      <w:r w:rsidRPr="00790E75">
        <w:rPr>
          <w:spacing w:val="-7"/>
          <w:szCs w:val="28"/>
        </w:rPr>
        <w:t>–</w:t>
      </w:r>
      <w:r w:rsidRPr="00790E75">
        <w:rPr>
          <w:szCs w:val="28"/>
        </w:rPr>
        <w:t xml:space="preserve"> программное обеспечение</w:t>
      </w:r>
    </w:p>
    <w:p w:rsidR="000E29DA" w:rsidRPr="00790E75" w:rsidRDefault="000E29DA" w:rsidP="002E13C7">
      <w:pPr>
        <w:pStyle w:val="17"/>
        <w:spacing w:line="240" w:lineRule="auto"/>
        <w:rPr>
          <w:szCs w:val="28"/>
        </w:rPr>
      </w:pPr>
      <w:r w:rsidRPr="00790E75">
        <w:rPr>
          <w:spacing w:val="-10"/>
          <w:szCs w:val="28"/>
        </w:rPr>
        <w:t>ПЭМИН</w:t>
      </w:r>
      <w:r w:rsidR="005B3872" w:rsidRPr="005B3872">
        <w:rPr>
          <w:spacing w:val="-10"/>
          <w:szCs w:val="28"/>
        </w:rPr>
        <w:t xml:space="preserve"> </w:t>
      </w:r>
      <w:r w:rsidRPr="00790E75">
        <w:rPr>
          <w:spacing w:val="-7"/>
          <w:szCs w:val="28"/>
        </w:rPr>
        <w:t>–</w:t>
      </w:r>
      <w:r w:rsidRPr="00790E75">
        <w:rPr>
          <w:spacing w:val="-10"/>
          <w:szCs w:val="28"/>
        </w:rPr>
        <w:t xml:space="preserve"> побочные электромагнитные излучения и наводки</w:t>
      </w:r>
    </w:p>
    <w:p w:rsidR="000E29DA" w:rsidRPr="00790E75" w:rsidRDefault="000E29DA" w:rsidP="002E13C7">
      <w:pPr>
        <w:pStyle w:val="17"/>
        <w:spacing w:line="240" w:lineRule="auto"/>
        <w:rPr>
          <w:szCs w:val="28"/>
        </w:rPr>
      </w:pPr>
      <w:r w:rsidRPr="00790E75">
        <w:rPr>
          <w:szCs w:val="28"/>
        </w:rPr>
        <w:t>САЗ</w:t>
      </w:r>
      <w:r w:rsidR="005B3872" w:rsidRPr="005B3872">
        <w:rPr>
          <w:szCs w:val="28"/>
        </w:rPr>
        <w:t xml:space="preserve"> </w:t>
      </w:r>
      <w:r w:rsidRPr="00790E75">
        <w:rPr>
          <w:spacing w:val="-7"/>
          <w:szCs w:val="28"/>
        </w:rPr>
        <w:t>–</w:t>
      </w:r>
      <w:r w:rsidRPr="00790E75">
        <w:rPr>
          <w:szCs w:val="28"/>
        </w:rPr>
        <w:t xml:space="preserve"> система анализа защищенности</w:t>
      </w:r>
    </w:p>
    <w:p w:rsidR="000E29DA" w:rsidRPr="00790E75" w:rsidRDefault="000E29DA" w:rsidP="002E13C7">
      <w:pPr>
        <w:pStyle w:val="17"/>
        <w:spacing w:line="240" w:lineRule="auto"/>
        <w:rPr>
          <w:szCs w:val="28"/>
        </w:rPr>
      </w:pPr>
      <w:r w:rsidRPr="00790E75">
        <w:rPr>
          <w:szCs w:val="28"/>
        </w:rPr>
        <w:t>СЗИ</w:t>
      </w:r>
      <w:r w:rsidR="005B3872" w:rsidRPr="005B3872">
        <w:rPr>
          <w:szCs w:val="28"/>
        </w:rPr>
        <w:t xml:space="preserve"> </w:t>
      </w:r>
      <w:r w:rsidRPr="00790E75">
        <w:rPr>
          <w:spacing w:val="-7"/>
          <w:szCs w:val="28"/>
        </w:rPr>
        <w:t>–</w:t>
      </w:r>
      <w:r w:rsidRPr="00790E75">
        <w:rPr>
          <w:szCs w:val="28"/>
        </w:rPr>
        <w:t xml:space="preserve"> средства защиты информации</w:t>
      </w:r>
    </w:p>
    <w:p w:rsidR="000E29DA" w:rsidRPr="00790E75" w:rsidRDefault="000E29DA" w:rsidP="002E13C7">
      <w:pPr>
        <w:pStyle w:val="17"/>
        <w:spacing w:line="240" w:lineRule="auto"/>
        <w:rPr>
          <w:szCs w:val="28"/>
        </w:rPr>
      </w:pPr>
      <w:r w:rsidRPr="00790E75">
        <w:rPr>
          <w:szCs w:val="28"/>
        </w:rPr>
        <w:t>СЗПДн</w:t>
      </w:r>
      <w:r w:rsidR="005B3872" w:rsidRPr="005B3872">
        <w:rPr>
          <w:szCs w:val="28"/>
        </w:rPr>
        <w:t xml:space="preserve"> </w:t>
      </w:r>
      <w:r w:rsidRPr="00790E75">
        <w:rPr>
          <w:spacing w:val="-7"/>
          <w:szCs w:val="28"/>
        </w:rPr>
        <w:t xml:space="preserve">– </w:t>
      </w:r>
      <w:r w:rsidRPr="00790E75">
        <w:rPr>
          <w:szCs w:val="28"/>
        </w:rPr>
        <w:t>система (подсистема) защиты персональных данных</w:t>
      </w:r>
    </w:p>
    <w:p w:rsidR="000E29DA" w:rsidRPr="00790E75" w:rsidRDefault="000E29DA" w:rsidP="002E13C7">
      <w:pPr>
        <w:pStyle w:val="17"/>
        <w:spacing w:line="240" w:lineRule="auto"/>
        <w:rPr>
          <w:szCs w:val="28"/>
        </w:rPr>
      </w:pPr>
      <w:r w:rsidRPr="00790E75">
        <w:rPr>
          <w:szCs w:val="28"/>
        </w:rPr>
        <w:t>СОВ</w:t>
      </w:r>
      <w:r w:rsidR="005B3872" w:rsidRPr="005B3872">
        <w:rPr>
          <w:szCs w:val="28"/>
        </w:rPr>
        <w:t xml:space="preserve"> </w:t>
      </w:r>
      <w:r w:rsidRPr="00790E75">
        <w:rPr>
          <w:spacing w:val="-7"/>
          <w:szCs w:val="28"/>
        </w:rPr>
        <w:t>–</w:t>
      </w:r>
      <w:r w:rsidRPr="00790E75">
        <w:rPr>
          <w:szCs w:val="28"/>
        </w:rPr>
        <w:t xml:space="preserve"> система обнаружения вторжений</w:t>
      </w:r>
    </w:p>
    <w:p w:rsidR="000E29DA" w:rsidRPr="00790E75" w:rsidRDefault="000E29DA" w:rsidP="002E13C7">
      <w:pPr>
        <w:pStyle w:val="17"/>
        <w:spacing w:line="240" w:lineRule="auto"/>
        <w:rPr>
          <w:szCs w:val="28"/>
        </w:rPr>
      </w:pPr>
      <w:r w:rsidRPr="00790E75">
        <w:rPr>
          <w:spacing w:val="-10"/>
          <w:szCs w:val="28"/>
        </w:rPr>
        <w:t>ТКУИ</w:t>
      </w:r>
      <w:r w:rsidR="005B3872" w:rsidRPr="005B3872">
        <w:rPr>
          <w:spacing w:val="-10"/>
          <w:szCs w:val="28"/>
        </w:rPr>
        <w:t xml:space="preserve"> </w:t>
      </w:r>
      <w:r w:rsidRPr="00790E75">
        <w:rPr>
          <w:spacing w:val="-7"/>
          <w:szCs w:val="28"/>
        </w:rPr>
        <w:t>–</w:t>
      </w:r>
      <w:r w:rsidRPr="00790E75">
        <w:rPr>
          <w:spacing w:val="-10"/>
          <w:szCs w:val="28"/>
        </w:rPr>
        <w:t xml:space="preserve"> технические каналы утечки информации</w:t>
      </w:r>
    </w:p>
    <w:p w:rsidR="000E29DA" w:rsidRPr="00790E75" w:rsidRDefault="000E29DA" w:rsidP="002E13C7">
      <w:pPr>
        <w:pStyle w:val="17"/>
        <w:spacing w:line="240" w:lineRule="auto"/>
        <w:rPr>
          <w:szCs w:val="28"/>
        </w:rPr>
      </w:pPr>
      <w:r w:rsidRPr="00790E75">
        <w:rPr>
          <w:spacing w:val="-8"/>
          <w:szCs w:val="28"/>
        </w:rPr>
        <w:t>УБПДн</w:t>
      </w:r>
      <w:r w:rsidR="005B3872" w:rsidRPr="00DE4A7C">
        <w:rPr>
          <w:spacing w:val="-8"/>
          <w:szCs w:val="28"/>
        </w:rPr>
        <w:t xml:space="preserve"> </w:t>
      </w:r>
      <w:r w:rsidRPr="00790E75">
        <w:rPr>
          <w:spacing w:val="-7"/>
          <w:szCs w:val="28"/>
        </w:rPr>
        <w:t>–</w:t>
      </w:r>
      <w:r w:rsidRPr="00790E75">
        <w:rPr>
          <w:spacing w:val="-8"/>
          <w:szCs w:val="28"/>
        </w:rPr>
        <w:t xml:space="preserve"> угрозы безопасности персональных данных</w:t>
      </w:r>
    </w:p>
    <w:p w:rsidR="000E29DA" w:rsidRPr="00C76F49" w:rsidRDefault="000E29DA" w:rsidP="002E13C7">
      <w:pPr>
        <w:pStyle w:val="Headingcentertoc"/>
        <w:spacing w:before="0" w:after="0"/>
        <w:rPr>
          <w:rFonts w:cs="Times New Roman"/>
          <w:sz w:val="28"/>
          <w:szCs w:val="28"/>
        </w:rPr>
      </w:pPr>
      <w:bookmarkStart w:id="10" w:name="_Toc482268974"/>
      <w:bookmarkStart w:id="11" w:name="_Toc482269006"/>
      <w:r w:rsidRPr="00C76F49">
        <w:rPr>
          <w:rFonts w:cs="Times New Roman"/>
          <w:sz w:val="28"/>
          <w:szCs w:val="28"/>
        </w:rPr>
        <w:lastRenderedPageBreak/>
        <w:t>Введение</w:t>
      </w:r>
      <w:bookmarkEnd w:id="6"/>
      <w:bookmarkEnd w:id="10"/>
      <w:bookmarkEnd w:id="11"/>
      <w:r w:rsidR="00F45C1F">
        <w:rPr>
          <w:rFonts w:cs="Times New Roman"/>
          <w:sz w:val="28"/>
          <w:szCs w:val="28"/>
        </w:rPr>
        <w:br/>
      </w:r>
    </w:p>
    <w:p w:rsidR="000E29DA" w:rsidRPr="00C76F49" w:rsidRDefault="000E29DA" w:rsidP="002E13C7">
      <w:r w:rsidRPr="00C76F49">
        <w:t xml:space="preserve">Настоящая Концепция информационной безопасности ИСПДн </w:t>
      </w:r>
      <w:r w:rsidR="005B3872" w:rsidRPr="005B3872">
        <w:t>Государственного бюджетного учреждения здравоохранения Ставропольского края "Пятигорская городская клиническая больница № 2"</w:t>
      </w:r>
      <w:r w:rsidR="001209A6" w:rsidRPr="00C76F49">
        <w:t xml:space="preserve"> (далее – </w:t>
      </w:r>
      <w:r w:rsidR="005B3872" w:rsidRPr="005B3872">
        <w:t>Учреждение</w:t>
      </w:r>
      <w:r w:rsidR="001209A6" w:rsidRPr="00C76F49">
        <w:t>)</w:t>
      </w:r>
      <w:r w:rsidRPr="00C76F49">
        <w:t xml:space="preserve"> является официальным документом, в котором определена система взглядов на обеспечение информационной безопасности </w:t>
      </w:r>
      <w:r w:rsidR="005B3872" w:rsidRPr="005B3872">
        <w:t>Учреждения</w:t>
      </w:r>
      <w:r w:rsidRPr="00C76F49">
        <w:t>.</w:t>
      </w:r>
    </w:p>
    <w:p w:rsidR="000E29DA" w:rsidRPr="00C76F49" w:rsidRDefault="000E29DA" w:rsidP="002E13C7">
      <w:r w:rsidRPr="00C76F49">
        <w:t>Необходимость разработки Концепции обусловлена стремительным расширением сферы применения новейших информационных технологий и процес</w:t>
      </w:r>
      <w:r w:rsidR="00790E75" w:rsidRPr="00C76F49">
        <w:t>сов</w:t>
      </w:r>
      <w:r w:rsidRPr="00C76F49">
        <w:t xml:space="preserve"> при обработке информации вообще, и персональных данных в частности.</w:t>
      </w:r>
    </w:p>
    <w:p w:rsidR="000E29DA" w:rsidRPr="00C76F49" w:rsidRDefault="000E29DA" w:rsidP="002E13C7">
      <w:r w:rsidRPr="00C76F49">
        <w:t xml:space="preserve">Настоящая Концепция определяет основные цели и задачи, а также общую стратегию построения системы защиты персональных данных (СЗПДн) </w:t>
      </w:r>
      <w:r w:rsidR="005B3872">
        <w:t>Учреждения</w:t>
      </w:r>
      <w:r w:rsidRPr="00C76F49">
        <w:t>. Концепция определяет основные требования и базовые подходы к их реализации, для достижения требуемого уровня безопасности информации.</w:t>
      </w:r>
    </w:p>
    <w:p w:rsidR="000E29DA" w:rsidRPr="00C76F49" w:rsidRDefault="000E29DA" w:rsidP="002E13C7">
      <w:r w:rsidRPr="00C76F49">
        <w:t>Концепция разработана в соответствии с системным подходом к обеспечению информационной безопасности. Системный подход предполагает проведение комплекса мероприятий, включающих исследование угроз информационной безопасности и разработку системы защиты ПДн, с позиции комплексного применения технических и организационных мер и средств защиты.</w:t>
      </w:r>
    </w:p>
    <w:p w:rsidR="000E29DA" w:rsidRPr="00C76F49" w:rsidRDefault="000E29DA" w:rsidP="002E13C7">
      <w:r w:rsidRPr="00C76F49">
        <w:t>Под информационной безопасностью ПДн понимается защищенность персональных данных и обрабатывающей их инфраструктуре от любых случайных или злонамеренных воздействий, результатом которых может явиться нанесение ущерба самой информации, ее владельцам (субъектам ПДн) или инфраструктуре. Задачи информационной безопасности сводятся к минимизации ущерба от возможной реализации угроз безопасности ПДн, а также к прогнозированию и предотвращению таких воздействий.</w:t>
      </w:r>
    </w:p>
    <w:p w:rsidR="000E29DA" w:rsidRPr="00C76F49" w:rsidRDefault="000E29DA" w:rsidP="002E13C7">
      <w:r w:rsidRPr="00C76F49">
        <w:t xml:space="preserve">Концепция служит основой для разработки комплекса организационных и технических мер по обеспечению информационной безопасности </w:t>
      </w:r>
      <w:r w:rsidR="005B3872">
        <w:t>Учреждения</w:t>
      </w:r>
      <w:r w:rsidRPr="00C76F49">
        <w:t>, а также нормативных и методических документов, обеспечивающих ее реализацию, и не предполагает подмены функций государственных органов власти Российской Федерации, отвечающих за обеспечение безопасности информационных технологий и защиту информации.</w:t>
      </w:r>
    </w:p>
    <w:p w:rsidR="000E29DA" w:rsidRPr="00C76F49" w:rsidRDefault="000E29DA" w:rsidP="002E13C7">
      <w:pPr>
        <w:pStyle w:val="17"/>
        <w:spacing w:line="240" w:lineRule="auto"/>
        <w:rPr>
          <w:szCs w:val="28"/>
        </w:rPr>
      </w:pPr>
      <w:r w:rsidRPr="00C76F49">
        <w:rPr>
          <w:szCs w:val="28"/>
        </w:rPr>
        <w:t>Концепция является методологической основой для:</w:t>
      </w:r>
    </w:p>
    <w:p w:rsidR="000E29DA" w:rsidRPr="00C76F49" w:rsidRDefault="000E29DA" w:rsidP="002E13C7">
      <w:pPr>
        <w:pStyle w:val="affffffd"/>
        <w:numPr>
          <w:ilvl w:val="0"/>
          <w:numId w:val="40"/>
        </w:numPr>
        <w:ind w:left="1134"/>
      </w:pPr>
      <w:r w:rsidRPr="00C76F49">
        <w:t xml:space="preserve">формирования и проведения единой политики в области обеспечения безопасности ПДн в ИСПДн </w:t>
      </w:r>
      <w:r w:rsidR="005B3872">
        <w:t>Учреждения</w:t>
      </w:r>
      <w:r w:rsidRPr="00C76F49">
        <w:t>;</w:t>
      </w:r>
    </w:p>
    <w:p w:rsidR="000E29DA" w:rsidRPr="00C76F49" w:rsidRDefault="000E29DA" w:rsidP="002E13C7">
      <w:pPr>
        <w:pStyle w:val="affffffd"/>
        <w:numPr>
          <w:ilvl w:val="0"/>
          <w:numId w:val="40"/>
        </w:numPr>
        <w:ind w:left="1134"/>
      </w:pPr>
      <w:r w:rsidRPr="00C76F49">
        <w:t xml:space="preserve">принятия управленческих решений и разработки практических мер по воплощению политики безопасности ПДн и выработки комплекса согласованных мер нормативно-правового, технологического и организационно-технического характера, направленных на </w:t>
      </w:r>
      <w:r w:rsidRPr="00C76F49">
        <w:lastRenderedPageBreak/>
        <w:t>выявление, отражение и ликвидацию последствий реализации различных видов угроз ПДн;</w:t>
      </w:r>
    </w:p>
    <w:p w:rsidR="000E29DA" w:rsidRPr="00C76F49" w:rsidRDefault="000E29DA" w:rsidP="002E13C7">
      <w:pPr>
        <w:pStyle w:val="affffffd"/>
        <w:numPr>
          <w:ilvl w:val="0"/>
          <w:numId w:val="40"/>
        </w:numPr>
        <w:ind w:left="1134"/>
      </w:pPr>
      <w:r w:rsidRPr="00C76F49">
        <w:t xml:space="preserve">координации деятельности структурных подразделений </w:t>
      </w:r>
      <w:r w:rsidR="005B3872">
        <w:t>Учреждения</w:t>
      </w:r>
      <w:r w:rsidRPr="00C76F49">
        <w:t xml:space="preserve"> при проведении работ по развитию и эксплуатации ИСПДн с соблюдением требований обеспечения безопасности ПДн;</w:t>
      </w:r>
    </w:p>
    <w:p w:rsidR="000E29DA" w:rsidRPr="00C76F49" w:rsidRDefault="000E29DA" w:rsidP="002E13C7">
      <w:pPr>
        <w:pStyle w:val="affffffd"/>
        <w:numPr>
          <w:ilvl w:val="0"/>
          <w:numId w:val="40"/>
        </w:numPr>
        <w:ind w:left="1134"/>
      </w:pPr>
      <w:r w:rsidRPr="00C76F49">
        <w:t xml:space="preserve">разработки предложений по совершенствованию правового, нормативного, методического, технического и организационного обеспечения безопасности ПДн в ИСПДн </w:t>
      </w:r>
      <w:r w:rsidR="005B3872">
        <w:t>Учреждения</w:t>
      </w:r>
      <w:r w:rsidRPr="00C76F49">
        <w:t>.</w:t>
      </w:r>
    </w:p>
    <w:p w:rsidR="000E29DA" w:rsidRPr="00C76F49" w:rsidRDefault="000E29DA" w:rsidP="002E13C7">
      <w:r w:rsidRPr="00C76F49">
        <w:t>Область применения Концепции распространяется на все</w:t>
      </w:r>
      <w:r w:rsidR="00790E75" w:rsidRPr="00C76F49">
        <w:t xml:space="preserve"> подразделения</w:t>
      </w:r>
      <w:r w:rsidRPr="00C76F49">
        <w:t xml:space="preserve"> </w:t>
      </w:r>
      <w:r w:rsidR="005B3872">
        <w:t>Учреждения</w:t>
      </w:r>
      <w:r w:rsidRPr="00C76F49">
        <w:t>, в которых осуществляется автоматизированная обработка ПДн, а также на подразделения, осуществляющие сопровождение, обслуживание и обеспечение нормального функционирования ИСПДн.</w:t>
      </w:r>
    </w:p>
    <w:p w:rsidR="000E29DA" w:rsidRPr="00C76F49" w:rsidRDefault="000E29DA" w:rsidP="002E13C7">
      <w:r w:rsidRPr="00C76F49">
        <w:t>Правовой базой для разработки настоящей Концепции служат требования действующих в России законодательных и нормативных документов по обеспечению безопасности персональных данных (ПДн).</w:t>
      </w:r>
    </w:p>
    <w:p w:rsidR="000E29DA" w:rsidRDefault="000E29DA" w:rsidP="00F45C1F">
      <w:pPr>
        <w:pStyle w:val="14"/>
      </w:pPr>
      <w:bookmarkStart w:id="12" w:name="_Toc482269007"/>
      <w:r w:rsidRPr="00C76F49">
        <w:lastRenderedPageBreak/>
        <w:t>Общ</w:t>
      </w:r>
      <w:r w:rsidRPr="00C76F49">
        <w:rPr>
          <w:lang w:val="en-US"/>
        </w:rPr>
        <w:t>ие</w:t>
      </w:r>
      <w:r w:rsidRPr="00C76F49">
        <w:t xml:space="preserve"> </w:t>
      </w:r>
      <w:r w:rsidRPr="00F45C1F">
        <w:t>положения</w:t>
      </w:r>
      <w:bookmarkEnd w:id="12"/>
    </w:p>
    <w:p w:rsidR="00F45C1F" w:rsidRPr="00F45C1F" w:rsidRDefault="00F45C1F" w:rsidP="00F45C1F"/>
    <w:p w:rsidR="000E29DA" w:rsidRPr="00C76F49" w:rsidRDefault="000E29DA" w:rsidP="002E13C7">
      <w:r w:rsidRPr="00C76F49">
        <w:t xml:space="preserve">Настоящая Концепция определяет основные цели и задачи, а также общую стратегию построения системы защиты персональных данных (СЗПДн) </w:t>
      </w:r>
      <w:r w:rsidR="005B3872">
        <w:t>Учреждения</w:t>
      </w:r>
      <w:r w:rsidRPr="00C76F49">
        <w:t>, в соответствии с Перечнем ИСПДн. Концепция определяет основные требования и базовые подходы к их реализации, для достижения требуемого уровня безопасности информации.</w:t>
      </w:r>
    </w:p>
    <w:p w:rsidR="000E29DA" w:rsidRPr="00C76F49" w:rsidRDefault="000E29DA" w:rsidP="002E13C7">
      <w:r w:rsidRPr="00C76F49">
        <w:t>СЗПДн представляет собой сов</w:t>
      </w:r>
      <w:r w:rsidR="00AE6742">
        <w:t>окупность организационных и тех</w:t>
      </w:r>
      <w:r w:rsidRPr="00C76F49">
        <w:t>нических мероприятий для защиты ПДн от неправомерного или случайного доступа к ним, уничтожения, изменения, блокирования, копирования, рас</w:t>
      </w:r>
      <w:r w:rsidRPr="00C76F49">
        <w:softHyphen/>
        <w:t>пространения ПДн, а также иных неправомерных действий с ними.</w:t>
      </w:r>
    </w:p>
    <w:p w:rsidR="000E29DA" w:rsidRPr="00C76F49" w:rsidRDefault="000E29DA" w:rsidP="002E13C7">
      <w:r w:rsidRPr="00C76F49"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0E29DA" w:rsidRPr="00C76F49" w:rsidRDefault="000E29DA" w:rsidP="002E13C7">
      <w:r w:rsidRPr="00C76F49">
        <w:t>Структура, состав и основные функции СЗПДн определяются исходя из класса ИСПДн. СЗПДн включает организационные меры и технические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ПДн), а также используемые в информационной системе информационные технологии.</w:t>
      </w:r>
    </w:p>
    <w:p w:rsidR="000E29DA" w:rsidRPr="00C76F49" w:rsidRDefault="000E29DA" w:rsidP="002E13C7">
      <w:pPr>
        <w:pStyle w:val="17"/>
        <w:spacing w:line="240" w:lineRule="auto"/>
        <w:rPr>
          <w:szCs w:val="28"/>
        </w:rPr>
      </w:pPr>
      <w:r w:rsidRPr="00C76F49">
        <w:rPr>
          <w:szCs w:val="28"/>
        </w:rPr>
        <w:t>Эти меры призваны обеспечить:</w:t>
      </w:r>
    </w:p>
    <w:p w:rsidR="000E29DA" w:rsidRPr="00C76F49" w:rsidRDefault="000E29DA" w:rsidP="002E13C7">
      <w:pPr>
        <w:pStyle w:val="affffffd"/>
        <w:numPr>
          <w:ilvl w:val="0"/>
          <w:numId w:val="41"/>
        </w:numPr>
        <w:ind w:left="1134"/>
      </w:pPr>
      <w:r w:rsidRPr="00556E83">
        <w:rPr>
          <w:b/>
          <w:bCs/>
        </w:rPr>
        <w:t>конфиденциальность</w:t>
      </w:r>
      <w:r w:rsidRPr="00C76F49">
        <w:t xml:space="preserve"> информации (защита от несанкционированного ознакомления);</w:t>
      </w:r>
    </w:p>
    <w:p w:rsidR="000E29DA" w:rsidRPr="00C76F49" w:rsidRDefault="000E29DA" w:rsidP="002E13C7">
      <w:pPr>
        <w:pStyle w:val="affffffd"/>
        <w:numPr>
          <w:ilvl w:val="0"/>
          <w:numId w:val="41"/>
        </w:numPr>
        <w:ind w:left="1134"/>
      </w:pPr>
      <w:r w:rsidRPr="00556E83">
        <w:rPr>
          <w:b/>
          <w:bCs/>
        </w:rPr>
        <w:t>целостность</w:t>
      </w:r>
      <w:r w:rsidRPr="00C76F49">
        <w:t xml:space="preserve"> информации (актуальность и непротиворечивость информации, ее защищенность от разрушения и н</w:t>
      </w:r>
      <w:r w:rsidR="00F45C1F">
        <w:t>есанкционированного изменения);</w:t>
      </w:r>
    </w:p>
    <w:p w:rsidR="000E29DA" w:rsidRPr="00C76F49" w:rsidRDefault="000E29DA" w:rsidP="002E13C7">
      <w:pPr>
        <w:pStyle w:val="affffffd"/>
        <w:numPr>
          <w:ilvl w:val="0"/>
          <w:numId w:val="41"/>
        </w:numPr>
        <w:ind w:left="1134"/>
      </w:pPr>
      <w:r w:rsidRPr="00556E83">
        <w:rPr>
          <w:b/>
          <w:bCs/>
        </w:rPr>
        <w:t>доступность</w:t>
      </w:r>
      <w:r w:rsidRPr="00C76F49">
        <w:t xml:space="preserve"> информации (возможность за приемлемое время получить тр</w:t>
      </w:r>
      <w:r w:rsidR="00F45C1F">
        <w:t>ебуемую информационную услугу).</w:t>
      </w:r>
    </w:p>
    <w:p w:rsidR="000E29DA" w:rsidRPr="00C76F49" w:rsidRDefault="000E29DA" w:rsidP="002E13C7">
      <w:pPr>
        <w:pStyle w:val="17"/>
        <w:spacing w:line="240" w:lineRule="auto"/>
        <w:rPr>
          <w:szCs w:val="28"/>
        </w:rPr>
      </w:pPr>
      <w:r w:rsidRPr="00C76F49">
        <w:rPr>
          <w:szCs w:val="28"/>
        </w:rPr>
        <w:t>Стадии создания СЗПДн включают:</w:t>
      </w:r>
    </w:p>
    <w:p w:rsidR="000E29DA" w:rsidRPr="00556E83" w:rsidRDefault="000E29DA" w:rsidP="002E13C7">
      <w:pPr>
        <w:pStyle w:val="affffffd"/>
        <w:numPr>
          <w:ilvl w:val="0"/>
          <w:numId w:val="42"/>
        </w:numPr>
        <w:ind w:left="1134"/>
        <w:rPr>
          <w:szCs w:val="28"/>
        </w:rPr>
      </w:pPr>
      <w:r w:rsidRPr="00556E83">
        <w:rPr>
          <w:szCs w:val="28"/>
        </w:rPr>
        <w:t>предпроектная стадия, включающая предпроектное обследование ИСПДн, разработку технического (частного технического) задания на ее создание;</w:t>
      </w:r>
    </w:p>
    <w:p w:rsidR="000E29DA" w:rsidRPr="00556E83" w:rsidRDefault="000E29DA" w:rsidP="002E13C7">
      <w:pPr>
        <w:pStyle w:val="affffffd"/>
        <w:numPr>
          <w:ilvl w:val="0"/>
          <w:numId w:val="42"/>
        </w:numPr>
        <w:ind w:left="1134"/>
        <w:rPr>
          <w:szCs w:val="28"/>
        </w:rPr>
      </w:pPr>
      <w:r w:rsidRPr="00556E83">
        <w:rPr>
          <w:szCs w:val="28"/>
        </w:rPr>
        <w:t>стадия проектирования (разработки проектов) и реализации ИСПДн, включающая разработку СЗПДн в составе ИСПДн;</w:t>
      </w:r>
    </w:p>
    <w:p w:rsidR="000E29DA" w:rsidRPr="00C76F49" w:rsidRDefault="000E29DA" w:rsidP="002E13C7">
      <w:pPr>
        <w:pStyle w:val="affffffd"/>
        <w:numPr>
          <w:ilvl w:val="0"/>
          <w:numId w:val="42"/>
        </w:numPr>
        <w:ind w:left="1134"/>
      </w:pPr>
      <w:r w:rsidRPr="00C76F49">
        <w:t>стадия ввода в действие СЗПДн, включающая опытную эксплуатацию и приемо-сдаточные испытания средств защиты информации, а также оценку соответствия ИСПДн требованиям безопасности информации.</w:t>
      </w:r>
    </w:p>
    <w:p w:rsidR="000E29DA" w:rsidRPr="00C76F49" w:rsidRDefault="000E29DA" w:rsidP="002E13C7">
      <w:r w:rsidRPr="00C76F49">
        <w:lastRenderedPageBreak/>
        <w:t>Организационные меры предусматривают создание и поддержание правовой базы безопасности ПДн и разработку (введение в действие) предусмотренных Политикой информационной безопасности ИСПДн следующих организационно-распорядительных документов:</w:t>
      </w:r>
    </w:p>
    <w:p w:rsidR="003A5CF5" w:rsidRPr="00C76F49" w:rsidRDefault="003A5CF5" w:rsidP="002E13C7">
      <w:pPr>
        <w:pStyle w:val="17"/>
        <w:numPr>
          <w:ilvl w:val="0"/>
          <w:numId w:val="37"/>
        </w:numPr>
        <w:spacing w:line="240" w:lineRule="auto"/>
        <w:ind w:left="1134"/>
        <w:rPr>
          <w:szCs w:val="28"/>
          <w:lang w:eastAsia="en-US"/>
        </w:rPr>
      </w:pPr>
      <w:r w:rsidRPr="00C76F49">
        <w:rPr>
          <w:szCs w:val="28"/>
          <w:lang w:eastAsia="en-US"/>
        </w:rPr>
        <w:t>Инструкцию администратора информационных систем персональных данных по обеспечению безопасности персональных данных.</w:t>
      </w:r>
    </w:p>
    <w:p w:rsidR="003A5CF5" w:rsidRPr="00C76F49" w:rsidRDefault="003A5CF5" w:rsidP="002E13C7">
      <w:pPr>
        <w:pStyle w:val="17"/>
        <w:numPr>
          <w:ilvl w:val="0"/>
          <w:numId w:val="37"/>
        </w:numPr>
        <w:spacing w:line="240" w:lineRule="auto"/>
        <w:ind w:left="1134"/>
        <w:rPr>
          <w:szCs w:val="28"/>
          <w:lang w:eastAsia="en-US"/>
        </w:rPr>
      </w:pPr>
      <w:r w:rsidRPr="00C76F49">
        <w:rPr>
          <w:szCs w:val="28"/>
          <w:lang w:eastAsia="en-US"/>
        </w:rPr>
        <w:t>Инструкцию о порядке резервирования и восстановления работоспособности технических средств, программного обеспечения и баз данных.</w:t>
      </w:r>
    </w:p>
    <w:p w:rsidR="003A5CF5" w:rsidRPr="00C76F49" w:rsidRDefault="003A5CF5" w:rsidP="002E13C7">
      <w:pPr>
        <w:pStyle w:val="17"/>
        <w:numPr>
          <w:ilvl w:val="0"/>
          <w:numId w:val="37"/>
        </w:numPr>
        <w:spacing w:line="240" w:lineRule="auto"/>
        <w:ind w:left="1134"/>
        <w:rPr>
          <w:szCs w:val="28"/>
          <w:lang w:eastAsia="en-US"/>
        </w:rPr>
      </w:pPr>
      <w:r w:rsidRPr="00C76F49">
        <w:rPr>
          <w:szCs w:val="28"/>
          <w:lang w:eastAsia="en-US"/>
        </w:rPr>
        <w:t>Инструкцию ответственного за обработку персональных данных.</w:t>
      </w:r>
    </w:p>
    <w:p w:rsidR="003A5CF5" w:rsidRPr="00C76F49" w:rsidRDefault="003A5CF5" w:rsidP="002E13C7">
      <w:pPr>
        <w:pStyle w:val="17"/>
        <w:numPr>
          <w:ilvl w:val="0"/>
          <w:numId w:val="37"/>
        </w:numPr>
        <w:spacing w:line="240" w:lineRule="auto"/>
        <w:ind w:left="1134"/>
        <w:rPr>
          <w:szCs w:val="28"/>
          <w:lang w:eastAsia="en-US"/>
        </w:rPr>
      </w:pPr>
      <w:r w:rsidRPr="00C76F49">
        <w:rPr>
          <w:szCs w:val="28"/>
          <w:lang w:eastAsia="en-US"/>
        </w:rPr>
        <w:t>Инструкцию по организации антивирусной защиты.</w:t>
      </w:r>
    </w:p>
    <w:p w:rsidR="003A5CF5" w:rsidRPr="00C76F49" w:rsidRDefault="003A5CF5" w:rsidP="002E13C7">
      <w:pPr>
        <w:pStyle w:val="17"/>
        <w:numPr>
          <w:ilvl w:val="0"/>
          <w:numId w:val="37"/>
        </w:numPr>
        <w:spacing w:line="240" w:lineRule="auto"/>
        <w:ind w:left="1134"/>
        <w:rPr>
          <w:szCs w:val="28"/>
          <w:lang w:eastAsia="en-US"/>
        </w:rPr>
      </w:pPr>
      <w:r w:rsidRPr="00C76F49">
        <w:rPr>
          <w:szCs w:val="28"/>
          <w:lang w:eastAsia="en-US"/>
        </w:rPr>
        <w:t>Инструкцию по порядку учета и хранению документов, содержащих персональные данные.</w:t>
      </w:r>
    </w:p>
    <w:p w:rsidR="003A5CF5" w:rsidRPr="00C76F49" w:rsidRDefault="003A5CF5" w:rsidP="002E13C7">
      <w:pPr>
        <w:pStyle w:val="17"/>
        <w:numPr>
          <w:ilvl w:val="0"/>
          <w:numId w:val="37"/>
        </w:numPr>
        <w:spacing w:line="240" w:lineRule="auto"/>
        <w:ind w:left="1134"/>
        <w:rPr>
          <w:szCs w:val="28"/>
          <w:lang w:eastAsia="en-US"/>
        </w:rPr>
      </w:pPr>
      <w:r w:rsidRPr="00C76F49">
        <w:rPr>
          <w:szCs w:val="28"/>
          <w:lang w:eastAsia="en-US"/>
        </w:rPr>
        <w:t>Инструкцию по обеспечению безопасности эксплуатации средств криптографической защиты информации (СКЗИ).</w:t>
      </w:r>
    </w:p>
    <w:p w:rsidR="003A5CF5" w:rsidRPr="00C76F49" w:rsidRDefault="003A5CF5" w:rsidP="002E13C7">
      <w:pPr>
        <w:pStyle w:val="17"/>
        <w:numPr>
          <w:ilvl w:val="0"/>
          <w:numId w:val="37"/>
        </w:numPr>
        <w:spacing w:line="240" w:lineRule="auto"/>
        <w:ind w:left="1134"/>
        <w:rPr>
          <w:szCs w:val="28"/>
          <w:lang w:eastAsia="en-US"/>
        </w:rPr>
      </w:pPr>
      <w:r w:rsidRPr="00C76F49">
        <w:rPr>
          <w:szCs w:val="28"/>
          <w:lang w:eastAsia="en-US"/>
        </w:rPr>
        <w:t xml:space="preserve">Инструкцию по порядку учета и хранению </w:t>
      </w:r>
      <w:r w:rsidR="007767A6">
        <w:rPr>
          <w:szCs w:val="28"/>
          <w:lang w:eastAsia="en-US"/>
        </w:rPr>
        <w:t>машинных</w:t>
      </w:r>
      <w:r w:rsidRPr="00C76F49">
        <w:rPr>
          <w:szCs w:val="28"/>
          <w:lang w:eastAsia="en-US"/>
        </w:rPr>
        <w:t xml:space="preserve"> носителей конфиденциальной информации (персональных данных).</w:t>
      </w:r>
    </w:p>
    <w:p w:rsidR="003A5CF5" w:rsidRPr="00C76F49" w:rsidRDefault="003A5CF5" w:rsidP="002E13C7">
      <w:pPr>
        <w:pStyle w:val="17"/>
        <w:numPr>
          <w:ilvl w:val="0"/>
          <w:numId w:val="37"/>
        </w:numPr>
        <w:spacing w:line="240" w:lineRule="auto"/>
        <w:ind w:left="1134"/>
        <w:rPr>
          <w:szCs w:val="28"/>
          <w:lang w:eastAsia="en-US"/>
        </w:rPr>
      </w:pPr>
      <w:r w:rsidRPr="00C76F49">
        <w:rPr>
          <w:szCs w:val="28"/>
          <w:lang w:eastAsia="en-US"/>
        </w:rPr>
        <w:t>Инструкцию пользователя информационных систем персональных данных по обеспечению безопасности персональных данных.</w:t>
      </w:r>
    </w:p>
    <w:p w:rsidR="003A5CF5" w:rsidRPr="00C76F49" w:rsidRDefault="003A5CF5" w:rsidP="002E13C7">
      <w:pPr>
        <w:pStyle w:val="17"/>
        <w:numPr>
          <w:ilvl w:val="0"/>
          <w:numId w:val="37"/>
        </w:numPr>
        <w:spacing w:line="240" w:lineRule="auto"/>
        <w:ind w:left="1134"/>
        <w:rPr>
          <w:szCs w:val="28"/>
          <w:lang w:eastAsia="en-US"/>
        </w:rPr>
      </w:pPr>
      <w:r w:rsidRPr="00C76F49">
        <w:rPr>
          <w:szCs w:val="28"/>
          <w:lang w:eastAsia="en-US"/>
        </w:rPr>
        <w:t>Инструкцию осуществления внутреннего контроля соответствия обработки персональных данных требованиям к защите персональных данных.</w:t>
      </w:r>
    </w:p>
    <w:p w:rsidR="000E29DA" w:rsidRPr="00C76F49" w:rsidRDefault="003A5CF5" w:rsidP="002E13C7">
      <w:pPr>
        <w:pStyle w:val="17"/>
        <w:numPr>
          <w:ilvl w:val="0"/>
          <w:numId w:val="37"/>
        </w:numPr>
        <w:spacing w:line="240" w:lineRule="auto"/>
        <w:ind w:left="1134"/>
        <w:rPr>
          <w:szCs w:val="28"/>
        </w:rPr>
      </w:pPr>
      <w:r w:rsidRPr="00C76F49">
        <w:rPr>
          <w:szCs w:val="28"/>
          <w:lang w:eastAsia="en-US"/>
        </w:rPr>
        <w:t>Инструкцию пользователя по обеспечению безопасности обработки персональных данных, при возникновении внештатных ситуаций.</w:t>
      </w:r>
    </w:p>
    <w:p w:rsidR="000E29DA" w:rsidRPr="00C76F49" w:rsidRDefault="000E29DA" w:rsidP="002E13C7">
      <w:r w:rsidRPr="00C76F49">
        <w:t>Технические меры защиты реализуются при помощи соответствующих программно-технических средств и методов защиты.</w:t>
      </w:r>
    </w:p>
    <w:p w:rsidR="000E29DA" w:rsidRPr="00C76F49" w:rsidRDefault="000E29DA" w:rsidP="002E13C7">
      <w:pPr>
        <w:rPr>
          <w:b/>
        </w:rPr>
      </w:pPr>
      <w:r w:rsidRPr="00C76F49">
        <w:t xml:space="preserve">Перечень </w:t>
      </w:r>
      <w:r w:rsidRPr="00AE6742">
        <w:t xml:space="preserve">необходимых мер защиты информации определяется по результатам внутренней проверки безопасности ИСПДн </w:t>
      </w:r>
      <w:r w:rsidR="005B3872" w:rsidRPr="00AE6742">
        <w:t>Учреждения</w:t>
      </w:r>
      <w:r w:rsidRPr="00AE6742">
        <w:t>.</w:t>
      </w:r>
      <w:bookmarkStart w:id="13" w:name="3.3"/>
      <w:bookmarkStart w:id="14" w:name="_Toc212958361"/>
      <w:bookmarkStart w:id="15" w:name="_Toc242815415"/>
    </w:p>
    <w:p w:rsidR="000E29DA" w:rsidRDefault="000E29DA" w:rsidP="00F45C1F">
      <w:pPr>
        <w:pStyle w:val="14"/>
      </w:pPr>
      <w:bookmarkStart w:id="16" w:name="_Toc482269008"/>
      <w:r w:rsidRPr="00C76F49">
        <w:lastRenderedPageBreak/>
        <w:t xml:space="preserve">Задачи </w:t>
      </w:r>
      <w:bookmarkEnd w:id="13"/>
      <w:bookmarkEnd w:id="14"/>
      <w:bookmarkEnd w:id="15"/>
      <w:r w:rsidRPr="00C76F49">
        <w:t>СЗПДн</w:t>
      </w:r>
      <w:bookmarkEnd w:id="16"/>
    </w:p>
    <w:p w:rsidR="00F45C1F" w:rsidRPr="00F45C1F" w:rsidRDefault="00F45C1F" w:rsidP="00F45C1F"/>
    <w:p w:rsidR="000E29DA" w:rsidRPr="00C76F49" w:rsidRDefault="000E29DA" w:rsidP="002E13C7">
      <w:r w:rsidRPr="00C76F49">
        <w:t>Основной целью СЗПДн является минимизация ущерба от возможной реализации угроз безопасности ПДн.</w:t>
      </w:r>
    </w:p>
    <w:p w:rsidR="000E29DA" w:rsidRPr="00C76F49" w:rsidRDefault="000E29DA" w:rsidP="002E13C7">
      <w:r w:rsidRPr="00C76F49">
        <w:t>Для достижения основной цели система безопасности ПДн ИСПДн должна обеспечивать эффективное решение следующих задач:</w:t>
      </w:r>
    </w:p>
    <w:p w:rsidR="000E29DA" w:rsidRPr="00C76F49" w:rsidRDefault="000E29DA" w:rsidP="002E13C7">
      <w:pPr>
        <w:pStyle w:val="affffffd"/>
        <w:numPr>
          <w:ilvl w:val="0"/>
          <w:numId w:val="43"/>
        </w:numPr>
        <w:ind w:left="1134"/>
      </w:pPr>
      <w:r w:rsidRPr="00C76F49">
        <w:t>защиту от вмешательства в процесс функционирования ИСПДн посторонних лиц (возможность использования АС и доступ к ее ресурсам должны иметь только зарегистрированные установленным порядком пользователи);</w:t>
      </w:r>
    </w:p>
    <w:p w:rsidR="000E29DA" w:rsidRPr="00C76F49" w:rsidRDefault="000E29DA" w:rsidP="002E13C7">
      <w:pPr>
        <w:pStyle w:val="affffffd"/>
        <w:numPr>
          <w:ilvl w:val="0"/>
          <w:numId w:val="43"/>
        </w:numPr>
        <w:ind w:left="1134"/>
      </w:pPr>
      <w:r w:rsidRPr="00C76F49">
        <w:t>разграничение доступа зарегистрированных пользователей к аппаратным, программным и информационным ресурсам ИСПДн (возможность доступа только к тем ресурсам и выполнения только тех операций с ними, которые необходимы конкретным пользователям ИСПДн для выполнения своих служебных обязанностей), то есть защиту от несанкционированного доступа:</w:t>
      </w:r>
    </w:p>
    <w:p w:rsidR="000E29DA" w:rsidRPr="00556E83" w:rsidRDefault="000E29DA" w:rsidP="002E13C7">
      <w:pPr>
        <w:pStyle w:val="affffffd"/>
        <w:numPr>
          <w:ilvl w:val="0"/>
          <w:numId w:val="43"/>
        </w:numPr>
        <w:ind w:left="1134"/>
        <w:rPr>
          <w:szCs w:val="28"/>
        </w:rPr>
      </w:pPr>
      <w:r w:rsidRPr="00556E83">
        <w:rPr>
          <w:szCs w:val="28"/>
        </w:rPr>
        <w:t>к информации, циркулирующей в ИСПДн;</w:t>
      </w:r>
    </w:p>
    <w:p w:rsidR="000E29DA" w:rsidRPr="00556E83" w:rsidRDefault="000E29DA" w:rsidP="002E13C7">
      <w:pPr>
        <w:pStyle w:val="affffffd"/>
        <w:numPr>
          <w:ilvl w:val="0"/>
          <w:numId w:val="43"/>
        </w:numPr>
        <w:ind w:left="1134"/>
        <w:rPr>
          <w:szCs w:val="28"/>
        </w:rPr>
      </w:pPr>
      <w:r w:rsidRPr="00556E83">
        <w:rPr>
          <w:szCs w:val="28"/>
        </w:rPr>
        <w:t>средствам вычислительной техники ИСПДн;</w:t>
      </w:r>
    </w:p>
    <w:p w:rsidR="000E29DA" w:rsidRPr="00556E83" w:rsidRDefault="000E29DA" w:rsidP="002E13C7">
      <w:pPr>
        <w:pStyle w:val="affffffd"/>
        <w:numPr>
          <w:ilvl w:val="0"/>
          <w:numId w:val="43"/>
        </w:numPr>
        <w:ind w:left="1134"/>
        <w:rPr>
          <w:szCs w:val="28"/>
        </w:rPr>
      </w:pPr>
      <w:r w:rsidRPr="00556E83">
        <w:rPr>
          <w:szCs w:val="28"/>
        </w:rPr>
        <w:t>аппаратным, программным и криптографическим средствам защиты, используемым в ИСПДн;</w:t>
      </w:r>
    </w:p>
    <w:p w:rsidR="000E29DA" w:rsidRPr="00C76F49" w:rsidRDefault="000E29DA" w:rsidP="002E13C7">
      <w:pPr>
        <w:pStyle w:val="affffffd"/>
        <w:numPr>
          <w:ilvl w:val="0"/>
          <w:numId w:val="43"/>
        </w:numPr>
        <w:ind w:left="1134"/>
      </w:pPr>
      <w:r w:rsidRPr="00C76F49">
        <w:t>регистрацию действий пользователей при использовании защищаемых ресурсов ИСПДн в системных журналах и периодический контроль корректности действий пользователей системы путем анализа содержимого этих журналов;</w:t>
      </w:r>
    </w:p>
    <w:p w:rsidR="000E29DA" w:rsidRPr="00C76F49" w:rsidRDefault="000E29DA" w:rsidP="002E13C7">
      <w:pPr>
        <w:pStyle w:val="affffffd"/>
        <w:numPr>
          <w:ilvl w:val="0"/>
          <w:numId w:val="43"/>
        </w:numPr>
        <w:ind w:left="1134"/>
      </w:pPr>
      <w:r w:rsidRPr="00C76F49">
        <w:t xml:space="preserve">контроль целостности (обеспечение неизменности) среды исполнения программ и ее восстановление в случае нарушения; </w:t>
      </w:r>
    </w:p>
    <w:p w:rsidR="000E29DA" w:rsidRPr="00C76F49" w:rsidRDefault="000E29DA" w:rsidP="002E13C7">
      <w:pPr>
        <w:pStyle w:val="affffffd"/>
        <w:numPr>
          <w:ilvl w:val="0"/>
          <w:numId w:val="43"/>
        </w:numPr>
        <w:ind w:left="1134"/>
      </w:pPr>
      <w:r w:rsidRPr="00C76F49">
        <w:t>защиту от несанкционированной модификации и контроль целостности используемых в ИСПДн программных средств, а также защиту системы от внедрения несанкционированных программ;</w:t>
      </w:r>
    </w:p>
    <w:p w:rsidR="000E29DA" w:rsidRPr="00C76F49" w:rsidRDefault="000E29DA" w:rsidP="002E13C7">
      <w:pPr>
        <w:pStyle w:val="affffffd"/>
        <w:numPr>
          <w:ilvl w:val="0"/>
          <w:numId w:val="43"/>
        </w:numPr>
        <w:ind w:left="1134"/>
      </w:pPr>
      <w:r w:rsidRPr="00C76F49">
        <w:t xml:space="preserve">защиту ПДн от утечки по техническим каналам при ее обработке, хранении и передаче по каналам связи; </w:t>
      </w:r>
    </w:p>
    <w:p w:rsidR="000E29DA" w:rsidRPr="00C76F49" w:rsidRDefault="000E29DA" w:rsidP="002E13C7">
      <w:pPr>
        <w:pStyle w:val="affffffd"/>
        <w:numPr>
          <w:ilvl w:val="0"/>
          <w:numId w:val="43"/>
        </w:numPr>
        <w:ind w:left="1134"/>
      </w:pPr>
      <w:r w:rsidRPr="00C76F49">
        <w:t xml:space="preserve">защиту ПДн, хранимой, обрабатываемой и передаваемой по каналам связи, от несанкционированного разглашения или искажения; </w:t>
      </w:r>
    </w:p>
    <w:p w:rsidR="000E29DA" w:rsidRPr="00C76F49" w:rsidRDefault="000E29DA" w:rsidP="002E13C7">
      <w:pPr>
        <w:pStyle w:val="affffffd"/>
        <w:numPr>
          <w:ilvl w:val="0"/>
          <w:numId w:val="43"/>
        </w:numPr>
        <w:ind w:left="1134"/>
      </w:pPr>
      <w:r w:rsidRPr="00C76F49">
        <w:t>обеспечение живучести криптографических средств защиты информации при компрометации части ключевой системы;</w:t>
      </w:r>
    </w:p>
    <w:p w:rsidR="000E29DA" w:rsidRPr="00C76F49" w:rsidRDefault="000E29DA" w:rsidP="002E13C7">
      <w:pPr>
        <w:pStyle w:val="affffffd"/>
        <w:numPr>
          <w:ilvl w:val="0"/>
          <w:numId w:val="43"/>
        </w:numPr>
        <w:ind w:left="1134"/>
      </w:pPr>
      <w:r w:rsidRPr="00C76F49">
        <w:t xml:space="preserve">своевременное выявление источников угроз безопасности ПДн, причин и условий, способствующих нанесению ущерба субъектам ПДн, создание механизма оперативного реагирования на угрозы безопасности ПДн и негативные тенденции; </w:t>
      </w:r>
    </w:p>
    <w:p w:rsidR="000E29DA" w:rsidRPr="00C76F49" w:rsidRDefault="000E29DA" w:rsidP="002E13C7">
      <w:pPr>
        <w:pStyle w:val="affffffd"/>
        <w:numPr>
          <w:ilvl w:val="0"/>
          <w:numId w:val="43"/>
        </w:numPr>
        <w:ind w:left="1134"/>
      </w:pPr>
      <w:r w:rsidRPr="00C76F49">
        <w:t>создание условий для минимизации и локализации наносимого ущерба неправомерными действиями физических и юридических лиц, ослабление негативного влияния и ликвидация последствий нарушения безопасности ПДн.</w:t>
      </w:r>
    </w:p>
    <w:p w:rsidR="000E29DA" w:rsidRDefault="000E29DA" w:rsidP="00F45C1F">
      <w:pPr>
        <w:pStyle w:val="14"/>
      </w:pPr>
      <w:bookmarkStart w:id="17" w:name="_Toc482269009"/>
      <w:r w:rsidRPr="00C76F49">
        <w:lastRenderedPageBreak/>
        <w:t>О</w:t>
      </w:r>
      <w:bookmarkEnd w:id="7"/>
      <w:r w:rsidRPr="00C76F49">
        <w:t>бъекты защиты</w:t>
      </w:r>
      <w:bookmarkEnd w:id="8"/>
      <w:bookmarkEnd w:id="9"/>
      <w:bookmarkEnd w:id="17"/>
    </w:p>
    <w:p w:rsidR="00393F54" w:rsidRPr="00393F54" w:rsidRDefault="00393F54" w:rsidP="00393F54"/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18" w:name="2.1"/>
      <w:bookmarkStart w:id="19" w:name="_Toc212958349"/>
      <w:bookmarkStart w:id="20" w:name="_Toc242815408"/>
      <w:bookmarkStart w:id="21" w:name="_Toc246854183"/>
      <w:bookmarkStart w:id="22" w:name="_Toc246854240"/>
      <w:bookmarkStart w:id="23" w:name="_Toc482268975"/>
      <w:bookmarkStart w:id="24" w:name="_Toc482269010"/>
      <w:r w:rsidRPr="00C76F49">
        <w:rPr>
          <w:rFonts w:cs="Times New Roman"/>
        </w:rPr>
        <w:t xml:space="preserve">Перечень </w:t>
      </w:r>
      <w:bookmarkEnd w:id="18"/>
      <w:bookmarkEnd w:id="19"/>
      <w:bookmarkEnd w:id="20"/>
      <w:r w:rsidRPr="00C76F49">
        <w:rPr>
          <w:rFonts w:cs="Times New Roman"/>
        </w:rPr>
        <w:t>информационных систем</w:t>
      </w:r>
      <w:bookmarkEnd w:id="21"/>
      <w:bookmarkEnd w:id="22"/>
      <w:bookmarkEnd w:id="23"/>
      <w:bookmarkEnd w:id="24"/>
    </w:p>
    <w:p w:rsidR="00393F54" w:rsidRPr="00393F54" w:rsidRDefault="00393F54" w:rsidP="00393F54"/>
    <w:p w:rsidR="000E29DA" w:rsidRPr="00C76F49" w:rsidRDefault="000E29DA" w:rsidP="002E13C7">
      <w:r w:rsidRPr="00C76F49">
        <w:t xml:space="preserve">В </w:t>
      </w:r>
      <w:r w:rsidR="005B3872" w:rsidRPr="005B3872">
        <w:t>Государственном бюджетном учреждении здравоохранения Ставропольского края "Пятигорская городская клиническая больница № 2"</w:t>
      </w:r>
      <w:r w:rsidR="003A5CF5" w:rsidRPr="00C76F49">
        <w:t xml:space="preserve"> </w:t>
      </w:r>
      <w:r w:rsidRPr="00C76F49">
        <w:t xml:space="preserve">производится обработка персональных данных в информационных система обработки персональных данных (ИСПДн). </w:t>
      </w:r>
    </w:p>
    <w:p w:rsidR="000E29DA" w:rsidRDefault="000E29DA" w:rsidP="002E13C7">
      <w:r w:rsidRPr="00C76F49">
        <w:t xml:space="preserve">Перечень ИСПДн определяется на основании </w:t>
      </w:r>
      <w:r w:rsidR="003A5CF5" w:rsidRPr="00C76F49">
        <w:t>внутреннего обследования</w:t>
      </w:r>
      <w:r w:rsidRPr="00C76F49">
        <w:t>.</w:t>
      </w:r>
    </w:p>
    <w:p w:rsidR="00393F54" w:rsidRPr="00C76F49" w:rsidRDefault="00393F54" w:rsidP="002E13C7"/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25" w:name="_Toc482268976"/>
      <w:bookmarkStart w:id="26" w:name="_Toc482269011"/>
      <w:r w:rsidRPr="00C76F49">
        <w:rPr>
          <w:rFonts w:cs="Times New Roman"/>
        </w:rPr>
        <w:t>Перечень объектов защиты</w:t>
      </w:r>
      <w:bookmarkEnd w:id="25"/>
      <w:bookmarkEnd w:id="26"/>
    </w:p>
    <w:p w:rsidR="00393F54" w:rsidRPr="00393F54" w:rsidRDefault="00393F54" w:rsidP="00393F54"/>
    <w:p w:rsidR="000E29DA" w:rsidRPr="00C76F49" w:rsidRDefault="000E29DA" w:rsidP="002E13C7">
      <w:r w:rsidRPr="00C76F49">
        <w:t xml:space="preserve">Объектами защиты являются – информация, обрабатываемая в ИСПДн, и технические средства ее обработки и защиты. Перечень персональных данных, подлежащие защите, определен в Перечне </w:t>
      </w:r>
      <w:r w:rsidR="00F674F5" w:rsidRPr="00C76F49">
        <w:t xml:space="preserve">персональных данных, обрабатываемых в </w:t>
      </w:r>
      <w:r w:rsidR="00AE6742" w:rsidRPr="005B3872">
        <w:t>Государственном бюджетном учреждении здравоохранения Ставропольского края "Пятигорская городская клиническая больница № 2"</w:t>
      </w:r>
      <w:r w:rsidR="00AE6742">
        <w:t>.</w:t>
      </w:r>
    </w:p>
    <w:p w:rsidR="000E29DA" w:rsidRPr="00C76F49" w:rsidRDefault="000E29DA" w:rsidP="002E13C7">
      <w:pPr>
        <w:pStyle w:val="17"/>
        <w:spacing w:line="240" w:lineRule="auto"/>
        <w:rPr>
          <w:szCs w:val="28"/>
        </w:rPr>
      </w:pPr>
      <w:r w:rsidRPr="00C76F49">
        <w:rPr>
          <w:szCs w:val="28"/>
        </w:rPr>
        <w:t>Объекты защиты включают:</w:t>
      </w:r>
    </w:p>
    <w:p w:rsidR="000E29DA" w:rsidRPr="00C76F49" w:rsidRDefault="000E29DA" w:rsidP="002E13C7">
      <w:pPr>
        <w:pStyle w:val="a2"/>
        <w:numPr>
          <w:ilvl w:val="0"/>
          <w:numId w:val="35"/>
        </w:numPr>
        <w:spacing w:line="240" w:lineRule="auto"/>
        <w:rPr>
          <w:szCs w:val="28"/>
        </w:rPr>
      </w:pPr>
      <w:r w:rsidRPr="00C76F49">
        <w:rPr>
          <w:szCs w:val="28"/>
        </w:rPr>
        <w:t>Обрабатываемая информация.</w:t>
      </w:r>
    </w:p>
    <w:p w:rsidR="000E29DA" w:rsidRPr="00C76F49" w:rsidRDefault="000E29DA" w:rsidP="002E13C7">
      <w:pPr>
        <w:pStyle w:val="a2"/>
        <w:spacing w:line="240" w:lineRule="auto"/>
        <w:rPr>
          <w:szCs w:val="28"/>
        </w:rPr>
      </w:pPr>
      <w:r w:rsidRPr="00C76F49">
        <w:rPr>
          <w:szCs w:val="28"/>
        </w:rPr>
        <w:t>Технологическая информация.</w:t>
      </w:r>
    </w:p>
    <w:p w:rsidR="000E29DA" w:rsidRPr="00C76F49" w:rsidRDefault="000E29DA" w:rsidP="002E13C7">
      <w:pPr>
        <w:pStyle w:val="a2"/>
        <w:spacing w:line="240" w:lineRule="auto"/>
        <w:rPr>
          <w:szCs w:val="28"/>
        </w:rPr>
      </w:pPr>
      <w:r w:rsidRPr="00C76F49">
        <w:rPr>
          <w:szCs w:val="28"/>
        </w:rPr>
        <w:t>Программно-технические средства обработки.</w:t>
      </w:r>
    </w:p>
    <w:p w:rsidR="000E29DA" w:rsidRPr="00C76F49" w:rsidRDefault="000E29DA" w:rsidP="002E13C7">
      <w:pPr>
        <w:pStyle w:val="a2"/>
        <w:spacing w:line="240" w:lineRule="auto"/>
        <w:rPr>
          <w:szCs w:val="28"/>
        </w:rPr>
      </w:pPr>
      <w:r w:rsidRPr="00C76F49">
        <w:rPr>
          <w:szCs w:val="28"/>
        </w:rPr>
        <w:t>Средства защиты ПДн.</w:t>
      </w:r>
    </w:p>
    <w:p w:rsidR="000E29DA" w:rsidRPr="00C76F49" w:rsidRDefault="000E29DA" w:rsidP="002E13C7">
      <w:pPr>
        <w:pStyle w:val="a2"/>
        <w:spacing w:line="240" w:lineRule="auto"/>
        <w:rPr>
          <w:szCs w:val="28"/>
        </w:rPr>
      </w:pPr>
      <w:r w:rsidRPr="00C76F49">
        <w:rPr>
          <w:szCs w:val="28"/>
        </w:rPr>
        <w:t>Каналы информационного обмена и телекоммуникации.</w:t>
      </w:r>
    </w:p>
    <w:p w:rsidR="000E29DA" w:rsidRPr="00AE6742" w:rsidRDefault="000E29DA" w:rsidP="002E13C7">
      <w:pPr>
        <w:pStyle w:val="a2"/>
        <w:spacing w:line="240" w:lineRule="auto"/>
        <w:rPr>
          <w:szCs w:val="28"/>
        </w:rPr>
      </w:pPr>
      <w:r w:rsidRPr="00C76F49">
        <w:rPr>
          <w:szCs w:val="28"/>
        </w:rPr>
        <w:t>Объекты и помещения, в которых размещены компоненты ИСПДн.</w:t>
      </w:r>
    </w:p>
    <w:p w:rsidR="000E29DA" w:rsidRDefault="000E29DA" w:rsidP="00F45C1F">
      <w:pPr>
        <w:pStyle w:val="14"/>
      </w:pPr>
      <w:bookmarkStart w:id="27" w:name="_Toc242815411"/>
      <w:bookmarkStart w:id="28" w:name="_Toc482269012"/>
      <w:r w:rsidRPr="00C76F49">
        <w:lastRenderedPageBreak/>
        <w:t>Классификация пользователей ИСПДн</w:t>
      </w:r>
      <w:bookmarkEnd w:id="27"/>
      <w:bookmarkEnd w:id="28"/>
    </w:p>
    <w:p w:rsidR="00393F54" w:rsidRPr="00393F54" w:rsidRDefault="00393F54" w:rsidP="00393F54"/>
    <w:p w:rsidR="000E29DA" w:rsidRPr="00C76F49" w:rsidRDefault="000E29DA" w:rsidP="002E13C7">
      <w:r w:rsidRPr="00C76F49">
        <w:t xml:space="preserve">Пользователем ИСПДн является лицо, участвующее в функционировании информационной системы персональных данных или использующее результаты ее функционирования. Пользователем ИСПДн является любой сотрудник </w:t>
      </w:r>
      <w:r w:rsidR="005B3872">
        <w:t>Учреждения</w:t>
      </w:r>
      <w:r w:rsidRPr="00C76F49">
        <w:t>, имеющий доступ к ИСПДн и ее ресурсам в соответствии с установленным порядком, в соответствии с его функциональными обязанностями.</w:t>
      </w:r>
    </w:p>
    <w:p w:rsidR="000E29DA" w:rsidRPr="00C76F49" w:rsidRDefault="000E29DA" w:rsidP="002E13C7">
      <w:r w:rsidRPr="00C76F49">
        <w:t xml:space="preserve">Пользователи ИСПДн делятся на три основные категории: </w:t>
      </w:r>
    </w:p>
    <w:p w:rsidR="000E29DA" w:rsidRPr="00C76F49" w:rsidRDefault="000E29DA" w:rsidP="002E13C7">
      <w:pPr>
        <w:pStyle w:val="a2"/>
        <w:numPr>
          <w:ilvl w:val="0"/>
          <w:numId w:val="34"/>
        </w:numPr>
        <w:spacing w:line="240" w:lineRule="auto"/>
        <w:rPr>
          <w:szCs w:val="28"/>
        </w:rPr>
      </w:pPr>
      <w:r w:rsidRPr="00C76F49">
        <w:rPr>
          <w:szCs w:val="28"/>
        </w:rPr>
        <w:t xml:space="preserve">Администратор ИСПДн. Сотрудники </w:t>
      </w:r>
      <w:r w:rsidR="005B3872">
        <w:rPr>
          <w:szCs w:val="28"/>
        </w:rPr>
        <w:t>Учреждения</w:t>
      </w:r>
      <w:r w:rsidRPr="00C76F49">
        <w:rPr>
          <w:szCs w:val="28"/>
        </w:rPr>
        <w:t>, которые занимаются настройкой, внедрением и сопровождением системы. Администратор ИСПДн обладает следующим уровнем доступа:</w:t>
      </w:r>
    </w:p>
    <w:p w:rsidR="000E29DA" w:rsidRPr="00C76F49" w:rsidRDefault="000E29DA" w:rsidP="002E13C7">
      <w:pPr>
        <w:pStyle w:val="20"/>
        <w:numPr>
          <w:ilvl w:val="0"/>
          <w:numId w:val="38"/>
        </w:numPr>
        <w:spacing w:line="240" w:lineRule="auto"/>
        <w:ind w:left="1134"/>
        <w:rPr>
          <w:szCs w:val="28"/>
        </w:rPr>
      </w:pPr>
      <w:r w:rsidRPr="00C76F49">
        <w:rPr>
          <w:szCs w:val="28"/>
        </w:rPr>
        <w:t>обладает полной информацией о системном и прикладном программном обеспечении ИСПДн;</w:t>
      </w:r>
    </w:p>
    <w:p w:rsidR="000E29DA" w:rsidRPr="00C76F49" w:rsidRDefault="000E29DA" w:rsidP="002E13C7">
      <w:pPr>
        <w:pStyle w:val="20"/>
        <w:numPr>
          <w:ilvl w:val="0"/>
          <w:numId w:val="38"/>
        </w:numPr>
        <w:spacing w:line="240" w:lineRule="auto"/>
        <w:ind w:left="1134"/>
        <w:rPr>
          <w:szCs w:val="28"/>
        </w:rPr>
      </w:pPr>
      <w:r w:rsidRPr="00C76F49">
        <w:rPr>
          <w:szCs w:val="28"/>
        </w:rPr>
        <w:t>обладает полной информацией о технических средствах и конфигурации ИСПДн;</w:t>
      </w:r>
    </w:p>
    <w:p w:rsidR="000E29DA" w:rsidRPr="00C76F49" w:rsidRDefault="000E29DA" w:rsidP="002E13C7">
      <w:pPr>
        <w:pStyle w:val="20"/>
        <w:numPr>
          <w:ilvl w:val="0"/>
          <w:numId w:val="38"/>
        </w:numPr>
        <w:spacing w:line="240" w:lineRule="auto"/>
        <w:ind w:left="1134"/>
        <w:rPr>
          <w:szCs w:val="28"/>
        </w:rPr>
      </w:pPr>
      <w:r w:rsidRPr="00C76F49">
        <w:rPr>
          <w:szCs w:val="28"/>
        </w:rPr>
        <w:t>имеет доступ ко всем техническим средствам обработки информации и данным ИСПДн;</w:t>
      </w:r>
    </w:p>
    <w:p w:rsidR="000E29DA" w:rsidRPr="00C76F49" w:rsidRDefault="000E29DA" w:rsidP="002E13C7">
      <w:pPr>
        <w:pStyle w:val="20"/>
        <w:numPr>
          <w:ilvl w:val="0"/>
          <w:numId w:val="38"/>
        </w:numPr>
        <w:spacing w:line="240" w:lineRule="auto"/>
        <w:ind w:left="1134"/>
        <w:rPr>
          <w:szCs w:val="28"/>
        </w:rPr>
      </w:pPr>
      <w:r w:rsidRPr="00C76F49">
        <w:rPr>
          <w:szCs w:val="28"/>
        </w:rPr>
        <w:t>обладает правами конфигурирования и административной настройки технических средств ИСПДн.</w:t>
      </w:r>
    </w:p>
    <w:p w:rsidR="000E29DA" w:rsidRPr="00C76F49" w:rsidRDefault="000E29DA" w:rsidP="002E13C7">
      <w:pPr>
        <w:pStyle w:val="a2"/>
        <w:spacing w:line="240" w:lineRule="auto"/>
        <w:rPr>
          <w:szCs w:val="28"/>
        </w:rPr>
      </w:pPr>
      <w:r w:rsidRPr="00C76F49">
        <w:rPr>
          <w:szCs w:val="28"/>
        </w:rPr>
        <w:t xml:space="preserve">Программист-разработчик ИСПДн. Сотрудники </w:t>
      </w:r>
      <w:r w:rsidR="005B3872">
        <w:rPr>
          <w:szCs w:val="28"/>
        </w:rPr>
        <w:t>Учреждения</w:t>
      </w:r>
      <w:r w:rsidRPr="00C76F49">
        <w:rPr>
          <w:szCs w:val="28"/>
        </w:rPr>
        <w:t xml:space="preserve"> или сторонних организаций, которые занимаются разработкой программного обеспечения. Разработчик ИСПДн обладает следующим уровнем доступа:</w:t>
      </w:r>
    </w:p>
    <w:p w:rsidR="000E29DA" w:rsidRPr="00C76F49" w:rsidRDefault="000E29DA" w:rsidP="002E13C7">
      <w:pPr>
        <w:pStyle w:val="20"/>
        <w:numPr>
          <w:ilvl w:val="0"/>
          <w:numId w:val="39"/>
        </w:numPr>
        <w:spacing w:line="240" w:lineRule="auto"/>
        <w:ind w:left="1134"/>
        <w:rPr>
          <w:szCs w:val="28"/>
        </w:rPr>
      </w:pPr>
      <w:r w:rsidRPr="00C76F49">
        <w:rPr>
          <w:szCs w:val="28"/>
        </w:rPr>
        <w:t>обладает информацией об алгоритмах и программах обработки информации на ИСПДн;</w:t>
      </w:r>
    </w:p>
    <w:p w:rsidR="000E29DA" w:rsidRPr="00C76F49" w:rsidRDefault="000E29DA" w:rsidP="002E13C7">
      <w:pPr>
        <w:pStyle w:val="20"/>
        <w:numPr>
          <w:ilvl w:val="0"/>
          <w:numId w:val="39"/>
        </w:numPr>
        <w:spacing w:line="240" w:lineRule="auto"/>
        <w:ind w:left="1134"/>
        <w:rPr>
          <w:szCs w:val="28"/>
        </w:rPr>
      </w:pPr>
      <w:r w:rsidRPr="00C76F49">
        <w:rPr>
          <w:szCs w:val="28"/>
        </w:rPr>
        <w:t>обладает возможностями внесения ошибок, недекларированных возможностей, программных закладок, вредоносных программ в программное обеспечение ИСПДн на стадии ее разработки, внедрения и сопровождения;</w:t>
      </w:r>
    </w:p>
    <w:p w:rsidR="000E29DA" w:rsidRPr="00C76F49" w:rsidRDefault="000E29DA" w:rsidP="002E13C7">
      <w:pPr>
        <w:pStyle w:val="20"/>
        <w:numPr>
          <w:ilvl w:val="0"/>
          <w:numId w:val="39"/>
        </w:numPr>
        <w:spacing w:line="240" w:lineRule="auto"/>
        <w:ind w:left="1134"/>
        <w:rPr>
          <w:szCs w:val="28"/>
        </w:rPr>
      </w:pPr>
      <w:r w:rsidRPr="00C76F49">
        <w:rPr>
          <w:szCs w:val="28"/>
        </w:rPr>
        <w:t>может располагать любыми фрагментами информации о топологии ИСПДн и технических средствах обработки и защиты ПДн, обрабатываемых в ИСПДн.</w:t>
      </w:r>
    </w:p>
    <w:p w:rsidR="000E29DA" w:rsidRPr="00C76F49" w:rsidRDefault="000E29DA" w:rsidP="002E13C7">
      <w:pPr>
        <w:pStyle w:val="a2"/>
        <w:spacing w:line="240" w:lineRule="auto"/>
        <w:rPr>
          <w:szCs w:val="28"/>
        </w:rPr>
      </w:pPr>
      <w:r w:rsidRPr="00C76F49">
        <w:rPr>
          <w:szCs w:val="28"/>
        </w:rPr>
        <w:t xml:space="preserve">Оператор ИСПДн. Сотрудники подразделений </w:t>
      </w:r>
      <w:r w:rsidR="005B3872">
        <w:rPr>
          <w:szCs w:val="28"/>
        </w:rPr>
        <w:t>Учреждения</w:t>
      </w:r>
      <w:r w:rsidRPr="00C76F49">
        <w:rPr>
          <w:szCs w:val="28"/>
        </w:rPr>
        <w:t xml:space="preserve"> участвующих в процессе эксплуатации ИСПДн. Оператор ИСПДн обладает следующим уровнем доступа:</w:t>
      </w:r>
    </w:p>
    <w:p w:rsidR="000E29DA" w:rsidRPr="00C76F49" w:rsidRDefault="000E29DA" w:rsidP="002E13C7">
      <w:pPr>
        <w:pStyle w:val="20"/>
        <w:numPr>
          <w:ilvl w:val="0"/>
          <w:numId w:val="44"/>
        </w:numPr>
        <w:spacing w:line="240" w:lineRule="auto"/>
        <w:ind w:left="1134"/>
        <w:rPr>
          <w:szCs w:val="28"/>
        </w:rPr>
      </w:pPr>
      <w:r w:rsidRPr="00C76F49">
        <w:rPr>
          <w:szCs w:val="28"/>
        </w:rPr>
        <w:t>обладает всеми необходимыми атрибутами (например, паролем), обеспечивающими доступ к некоторому подмножеству ПДн;</w:t>
      </w:r>
    </w:p>
    <w:p w:rsidR="000E29DA" w:rsidRPr="00C76F49" w:rsidRDefault="000E29DA" w:rsidP="002E13C7">
      <w:pPr>
        <w:pStyle w:val="20"/>
        <w:numPr>
          <w:ilvl w:val="0"/>
          <w:numId w:val="44"/>
        </w:numPr>
        <w:spacing w:line="240" w:lineRule="auto"/>
        <w:ind w:left="1134"/>
        <w:rPr>
          <w:szCs w:val="28"/>
        </w:rPr>
      </w:pPr>
      <w:r w:rsidRPr="00C76F49">
        <w:rPr>
          <w:szCs w:val="28"/>
        </w:rPr>
        <w:t>располагает конфиденциальными данными, к которым имеет доступ.</w:t>
      </w:r>
    </w:p>
    <w:p w:rsidR="000E29DA" w:rsidRPr="00C76F49" w:rsidRDefault="000E29DA" w:rsidP="002E13C7">
      <w:r w:rsidRPr="00C76F49">
        <w:t xml:space="preserve">Категории пользователей должны быть определены для каждой ИСПДн. Должно быть уточнено разделение сотрудников внутри категорий, в соответствии с типами пользователей определенными в Политике информационной безопасности. </w:t>
      </w:r>
    </w:p>
    <w:p w:rsidR="000E29DA" w:rsidRPr="00C76F49" w:rsidRDefault="000E29DA" w:rsidP="002E13C7">
      <w:r w:rsidRPr="00C76F49">
        <w:t xml:space="preserve">Все выявленные группы пользователей отражаются в </w:t>
      </w:r>
      <w:r w:rsidR="00F674F5" w:rsidRPr="00C76F49">
        <w:t xml:space="preserve">Перечне должностей работников, допущенных к работе с персональными данными и </w:t>
      </w:r>
      <w:r w:rsidR="00F674F5" w:rsidRPr="00C76F49">
        <w:lastRenderedPageBreak/>
        <w:t xml:space="preserve">замещение которых предусматривает осуществление обработки персональных данных либо осуществление доступа к персональным данным в </w:t>
      </w:r>
      <w:r w:rsidR="00AE6742" w:rsidRPr="005B3872">
        <w:t>Государственном бюджетном учреждении здравоохранения Ставропольского края "Пятигорская городская клиническая больница № 2"</w:t>
      </w:r>
      <w:r w:rsidRPr="00C76F49">
        <w:t xml:space="preserve">. На основании </w:t>
      </w:r>
      <w:r w:rsidR="005D2EFB" w:rsidRPr="00C76F49">
        <w:t xml:space="preserve">обследования </w:t>
      </w:r>
      <w:r w:rsidRPr="00C76F49">
        <w:t xml:space="preserve">определяются права доступа к элементам ИСПДн для всех групп пользователей и отражаются в </w:t>
      </w:r>
      <w:r w:rsidR="005D2EFB" w:rsidRPr="00C76F49">
        <w:t xml:space="preserve">Разрешительной системе доступа сотрудников к ресурсам информационных систем персональных данных, принадлежащих </w:t>
      </w:r>
      <w:r w:rsidR="00AE6742" w:rsidRPr="005B3872">
        <w:t>Государственному бюджетному учреждению здравоохранения Ставропольского края "Пятигорская городская клиническая больница № 2"</w:t>
      </w:r>
      <w:r w:rsidRPr="00C76F49">
        <w:t>.</w:t>
      </w:r>
    </w:p>
    <w:p w:rsidR="000E29DA" w:rsidRDefault="000E29DA" w:rsidP="00F45C1F">
      <w:pPr>
        <w:pStyle w:val="14"/>
      </w:pPr>
      <w:bookmarkStart w:id="29" w:name="_Toc242815417"/>
      <w:bookmarkStart w:id="30" w:name="_Toc482269013"/>
      <w:r w:rsidRPr="00C76F49">
        <w:lastRenderedPageBreak/>
        <w:t>Основные принципы построения системы комплексной защиты информации</w:t>
      </w:r>
      <w:bookmarkEnd w:id="29"/>
      <w:bookmarkEnd w:id="30"/>
    </w:p>
    <w:p w:rsidR="00393F54" w:rsidRPr="00393F54" w:rsidRDefault="00393F54" w:rsidP="00393F54"/>
    <w:p w:rsidR="000E29DA" w:rsidRPr="00C76F49" w:rsidRDefault="000E29DA" w:rsidP="002E13C7">
      <w:r w:rsidRPr="00C76F49">
        <w:t xml:space="preserve">Построение системы обеспечения безопасности ПДн ИСПДн </w:t>
      </w:r>
      <w:r w:rsidR="005B3872">
        <w:t>Учреждения</w:t>
      </w:r>
      <w:r w:rsidRPr="00C76F49">
        <w:t xml:space="preserve"> и ее функционирование должны осуществляться в соответствии со следующими основными принципами:</w:t>
      </w:r>
    </w:p>
    <w:p w:rsidR="000E29DA" w:rsidRPr="00C76F49" w:rsidRDefault="000E29DA" w:rsidP="002E13C7">
      <w:pPr>
        <w:pStyle w:val="affffffd"/>
        <w:numPr>
          <w:ilvl w:val="0"/>
          <w:numId w:val="45"/>
        </w:numPr>
        <w:ind w:left="1134"/>
      </w:pPr>
      <w:r w:rsidRPr="00C76F49">
        <w:t>законность;</w:t>
      </w:r>
    </w:p>
    <w:p w:rsidR="000E29DA" w:rsidRPr="00C76F49" w:rsidRDefault="000E29DA" w:rsidP="002E13C7">
      <w:pPr>
        <w:pStyle w:val="affffffd"/>
        <w:numPr>
          <w:ilvl w:val="0"/>
          <w:numId w:val="45"/>
        </w:numPr>
        <w:ind w:left="1134"/>
      </w:pPr>
      <w:r w:rsidRPr="00C76F49">
        <w:t>системность;</w:t>
      </w:r>
    </w:p>
    <w:p w:rsidR="000E29DA" w:rsidRPr="00C76F49" w:rsidRDefault="000E29DA" w:rsidP="002E13C7">
      <w:pPr>
        <w:pStyle w:val="affffffd"/>
        <w:numPr>
          <w:ilvl w:val="0"/>
          <w:numId w:val="45"/>
        </w:numPr>
        <w:ind w:left="1134"/>
      </w:pPr>
      <w:r w:rsidRPr="00C76F49">
        <w:t>комплексность;</w:t>
      </w:r>
    </w:p>
    <w:p w:rsidR="000E29DA" w:rsidRPr="00C76F49" w:rsidRDefault="000E29DA" w:rsidP="002E13C7">
      <w:pPr>
        <w:pStyle w:val="affffffd"/>
        <w:numPr>
          <w:ilvl w:val="0"/>
          <w:numId w:val="45"/>
        </w:numPr>
        <w:ind w:left="1134"/>
      </w:pPr>
      <w:r w:rsidRPr="00C76F49">
        <w:t>непрерывность;</w:t>
      </w:r>
    </w:p>
    <w:p w:rsidR="000E29DA" w:rsidRPr="00C76F49" w:rsidRDefault="000E29DA" w:rsidP="002E13C7">
      <w:pPr>
        <w:pStyle w:val="affffffd"/>
        <w:numPr>
          <w:ilvl w:val="0"/>
          <w:numId w:val="45"/>
        </w:numPr>
        <w:ind w:left="1134"/>
      </w:pPr>
      <w:r w:rsidRPr="00C76F49">
        <w:t>своевременность;</w:t>
      </w:r>
    </w:p>
    <w:p w:rsidR="000E29DA" w:rsidRPr="00C76F49" w:rsidRDefault="000E29DA" w:rsidP="002E13C7">
      <w:pPr>
        <w:pStyle w:val="affffffd"/>
        <w:numPr>
          <w:ilvl w:val="0"/>
          <w:numId w:val="45"/>
        </w:numPr>
        <w:ind w:left="1134"/>
      </w:pPr>
      <w:r w:rsidRPr="00C76F49">
        <w:t>преемственность и непрерывность совершенствования;</w:t>
      </w:r>
    </w:p>
    <w:p w:rsidR="000E29DA" w:rsidRPr="00C76F49" w:rsidRDefault="000E29DA" w:rsidP="002E13C7">
      <w:pPr>
        <w:pStyle w:val="affffffd"/>
        <w:numPr>
          <w:ilvl w:val="0"/>
          <w:numId w:val="45"/>
        </w:numPr>
        <w:ind w:left="1134"/>
      </w:pPr>
      <w:r w:rsidRPr="00C76F49">
        <w:t>персональная ответственность;</w:t>
      </w:r>
    </w:p>
    <w:p w:rsidR="000E29DA" w:rsidRPr="00C76F49" w:rsidRDefault="000E29DA" w:rsidP="002E13C7">
      <w:pPr>
        <w:pStyle w:val="affffffd"/>
        <w:numPr>
          <w:ilvl w:val="0"/>
          <w:numId w:val="45"/>
        </w:numPr>
        <w:ind w:left="1134"/>
      </w:pPr>
      <w:r w:rsidRPr="00C76F49">
        <w:t>минимизация полномочий;</w:t>
      </w:r>
    </w:p>
    <w:p w:rsidR="000E29DA" w:rsidRPr="00C76F49" w:rsidRDefault="000E29DA" w:rsidP="002E13C7">
      <w:pPr>
        <w:pStyle w:val="affffffd"/>
        <w:numPr>
          <w:ilvl w:val="0"/>
          <w:numId w:val="45"/>
        </w:numPr>
        <w:ind w:left="1134"/>
      </w:pPr>
      <w:r w:rsidRPr="00C76F49">
        <w:t>взаимодействие и сотрудничество;</w:t>
      </w:r>
    </w:p>
    <w:p w:rsidR="000E29DA" w:rsidRPr="00C76F49" w:rsidRDefault="000E29DA" w:rsidP="002E13C7">
      <w:pPr>
        <w:pStyle w:val="affffffd"/>
        <w:numPr>
          <w:ilvl w:val="0"/>
          <w:numId w:val="45"/>
        </w:numPr>
        <w:ind w:left="1134"/>
      </w:pPr>
      <w:r w:rsidRPr="00C76F49">
        <w:t>гибкость системы защиты;</w:t>
      </w:r>
    </w:p>
    <w:p w:rsidR="000E29DA" w:rsidRPr="00C76F49" w:rsidRDefault="000E29DA" w:rsidP="002E13C7">
      <w:pPr>
        <w:pStyle w:val="affffffd"/>
        <w:numPr>
          <w:ilvl w:val="0"/>
          <w:numId w:val="45"/>
        </w:numPr>
        <w:ind w:left="1134"/>
      </w:pPr>
      <w:r w:rsidRPr="00C76F49">
        <w:t xml:space="preserve">открытость алгоритмов и механизмов защиты; </w:t>
      </w:r>
    </w:p>
    <w:p w:rsidR="000E29DA" w:rsidRPr="00C76F49" w:rsidRDefault="000E29DA" w:rsidP="002E13C7">
      <w:pPr>
        <w:pStyle w:val="affffffd"/>
        <w:numPr>
          <w:ilvl w:val="0"/>
          <w:numId w:val="45"/>
        </w:numPr>
        <w:ind w:left="1134"/>
      </w:pPr>
      <w:r w:rsidRPr="00C76F49">
        <w:t>простота применения средств защиты;</w:t>
      </w:r>
    </w:p>
    <w:p w:rsidR="000E29DA" w:rsidRPr="00C76F49" w:rsidRDefault="000E29DA" w:rsidP="002E13C7">
      <w:pPr>
        <w:pStyle w:val="affffffd"/>
        <w:numPr>
          <w:ilvl w:val="0"/>
          <w:numId w:val="45"/>
        </w:numPr>
        <w:ind w:left="1134"/>
      </w:pPr>
      <w:r w:rsidRPr="00C76F49">
        <w:t>научная обоснованность и техническая реализуемость;</w:t>
      </w:r>
    </w:p>
    <w:p w:rsidR="000E29DA" w:rsidRPr="00C76F49" w:rsidRDefault="000E29DA" w:rsidP="002E13C7">
      <w:pPr>
        <w:pStyle w:val="affffffd"/>
        <w:numPr>
          <w:ilvl w:val="0"/>
          <w:numId w:val="45"/>
        </w:numPr>
        <w:ind w:left="1134"/>
      </w:pPr>
      <w:r w:rsidRPr="00C76F49">
        <w:t>специализация и профессионализм;</w:t>
      </w:r>
    </w:p>
    <w:p w:rsidR="000E29DA" w:rsidRDefault="000E29DA" w:rsidP="002E13C7">
      <w:pPr>
        <w:pStyle w:val="affffffd"/>
        <w:numPr>
          <w:ilvl w:val="0"/>
          <w:numId w:val="45"/>
        </w:numPr>
        <w:ind w:left="1134"/>
      </w:pPr>
      <w:r w:rsidRPr="00C76F49">
        <w:t>обязательность контроля.</w:t>
      </w:r>
    </w:p>
    <w:p w:rsidR="00393F54" w:rsidRPr="00C76F49" w:rsidRDefault="00393F54" w:rsidP="00393F54">
      <w:pPr>
        <w:pStyle w:val="affffffd"/>
        <w:ind w:left="1134" w:firstLine="0"/>
      </w:pPr>
    </w:p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31" w:name="_Toc246854186"/>
      <w:bookmarkStart w:id="32" w:name="_Toc246854243"/>
      <w:bookmarkStart w:id="33" w:name="_Toc247378198"/>
      <w:bookmarkStart w:id="34" w:name="_Toc247378244"/>
      <w:bookmarkStart w:id="35" w:name="_Toc212958364"/>
      <w:bookmarkStart w:id="36" w:name="_Toc242815418"/>
      <w:bookmarkStart w:id="37" w:name="_Toc246854191"/>
      <w:bookmarkStart w:id="38" w:name="_Toc246854248"/>
      <w:bookmarkStart w:id="39" w:name="_Toc482268977"/>
      <w:bookmarkStart w:id="40" w:name="_Toc482269014"/>
      <w:bookmarkEnd w:id="31"/>
      <w:bookmarkEnd w:id="32"/>
      <w:bookmarkEnd w:id="33"/>
      <w:bookmarkEnd w:id="34"/>
      <w:r w:rsidRPr="00C76F49">
        <w:rPr>
          <w:rFonts w:cs="Times New Roman"/>
        </w:rPr>
        <w:t>Законность</w:t>
      </w:r>
      <w:bookmarkEnd w:id="35"/>
      <w:bookmarkEnd w:id="36"/>
      <w:bookmarkEnd w:id="37"/>
      <w:bookmarkEnd w:id="38"/>
      <w:bookmarkEnd w:id="39"/>
      <w:bookmarkEnd w:id="40"/>
    </w:p>
    <w:p w:rsidR="00393F54" w:rsidRPr="00393F54" w:rsidRDefault="00393F54" w:rsidP="00393F54"/>
    <w:p w:rsidR="000E29DA" w:rsidRPr="00C76F49" w:rsidRDefault="000E29DA" w:rsidP="002E13C7">
      <w:r w:rsidRPr="00C76F49">
        <w:t xml:space="preserve">Предполагает осуществление защитных мероприятий и разработку СЗПДн </w:t>
      </w:r>
      <w:r w:rsidR="005B3872">
        <w:t>Учреждения</w:t>
      </w:r>
      <w:r w:rsidRPr="00C76F49">
        <w:t xml:space="preserve"> в соответствии с действующим законодательством в области защиты ПДн и других нормативных актов по безопасности информации, утвержденных органами государственной власти и управления в пределах их компетенции.</w:t>
      </w:r>
    </w:p>
    <w:p w:rsidR="00393F54" w:rsidRDefault="000E29DA" w:rsidP="002E13C7">
      <w:r w:rsidRPr="00C76F49">
        <w:t xml:space="preserve">Пользователи и обслуживающий персонал ПДн ИСПДн </w:t>
      </w:r>
      <w:r w:rsidR="005B3872">
        <w:t>Учреждения</w:t>
      </w:r>
      <w:r w:rsidRPr="00C76F49">
        <w:t xml:space="preserve"> должны быть осведомлены о порядке работы с защищаемой информацией и об ответственности за защиты ПДн.</w:t>
      </w:r>
    </w:p>
    <w:p w:rsidR="00393F54" w:rsidRDefault="00393F54" w:rsidP="002E13C7"/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41" w:name="_Toc212958365"/>
      <w:bookmarkStart w:id="42" w:name="_Toc242815419"/>
      <w:bookmarkStart w:id="43" w:name="_Toc246854192"/>
      <w:bookmarkStart w:id="44" w:name="_Toc246854249"/>
      <w:bookmarkStart w:id="45" w:name="_Toc482268978"/>
      <w:bookmarkStart w:id="46" w:name="_Toc482269015"/>
      <w:r w:rsidRPr="00C76F49">
        <w:rPr>
          <w:rFonts w:cs="Times New Roman"/>
        </w:rPr>
        <w:t>Системность</w:t>
      </w:r>
      <w:bookmarkEnd w:id="41"/>
      <w:bookmarkEnd w:id="42"/>
      <w:bookmarkEnd w:id="43"/>
      <w:bookmarkEnd w:id="44"/>
      <w:bookmarkEnd w:id="45"/>
      <w:bookmarkEnd w:id="46"/>
    </w:p>
    <w:p w:rsidR="00393F54" w:rsidRPr="00393F54" w:rsidRDefault="00393F54" w:rsidP="00393F54"/>
    <w:p w:rsidR="000E29DA" w:rsidRPr="00C76F49" w:rsidRDefault="000E29DA" w:rsidP="002E13C7">
      <w:r w:rsidRPr="00C76F49">
        <w:t xml:space="preserve">Системный подход к построению СЗПДн </w:t>
      </w:r>
      <w:r w:rsidR="005B3872">
        <w:t>Учреждения</w:t>
      </w:r>
      <w:r w:rsidRPr="00C76F49">
        <w:t xml:space="preserve"> предполагает учет всех взаимосвязанных, взаимодействующих и изменяющихся во времени элементов, условий и факторов, существенно значимых для понимания и решения проблемы обеспечения безопасности ПДн ИСПДн </w:t>
      </w:r>
      <w:r w:rsidR="005B3872">
        <w:t>Учреждения</w:t>
      </w:r>
      <w:r w:rsidRPr="00C76F49">
        <w:t>.</w:t>
      </w:r>
    </w:p>
    <w:p w:rsidR="000E29DA" w:rsidRDefault="000E29DA" w:rsidP="002E13C7">
      <w:r w:rsidRPr="00C76F49">
        <w:t xml:space="preserve">При создании системы защиты должны учитываться все слабые и наиболее уязвимые места системы обработки ПДн, а также характер, возможные объекты и направления атак на систему со стороны нарушителей (особенно высококвалифицированных злоумышленников), пути </w:t>
      </w:r>
      <w:r w:rsidRPr="00C76F49">
        <w:lastRenderedPageBreak/>
        <w:t>проникновения в распределенные системы и НСД к информации. Система защиты должна строиться с учетом не только всех известных каналов проникновения и НСД к информации, но и с учетом возможности появления принципиально новых путей реализации угроз безопасности.</w:t>
      </w:r>
    </w:p>
    <w:p w:rsidR="00393F54" w:rsidRPr="00C76F49" w:rsidRDefault="00393F54" w:rsidP="002E13C7"/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47" w:name="_Toc212958366"/>
      <w:bookmarkStart w:id="48" w:name="_Toc242815420"/>
      <w:bookmarkStart w:id="49" w:name="_Toc246854193"/>
      <w:bookmarkStart w:id="50" w:name="_Toc246854250"/>
      <w:bookmarkStart w:id="51" w:name="_Toc482268979"/>
      <w:bookmarkStart w:id="52" w:name="_Toc482269016"/>
      <w:r w:rsidRPr="00C76F49">
        <w:rPr>
          <w:rFonts w:cs="Times New Roman"/>
        </w:rPr>
        <w:t>Комплексность</w:t>
      </w:r>
      <w:bookmarkEnd w:id="47"/>
      <w:bookmarkEnd w:id="48"/>
      <w:bookmarkEnd w:id="49"/>
      <w:bookmarkEnd w:id="50"/>
      <w:bookmarkEnd w:id="51"/>
      <w:bookmarkEnd w:id="52"/>
    </w:p>
    <w:p w:rsidR="00393F54" w:rsidRPr="00393F54" w:rsidRDefault="00393F54" w:rsidP="00393F54"/>
    <w:p w:rsidR="000E29DA" w:rsidRPr="00C76F49" w:rsidRDefault="000E29DA" w:rsidP="002E13C7">
      <w:r w:rsidRPr="00C76F49">
        <w:t>Комплексное использование методов и средств защиты предполагает согласованное применение разнородных средств при построении целостной системы защиты, перекрывающей все существенные (значимые) каналы реализации угроз и не содержащей слабых мест на стыках отдельных ее компонентов.</w:t>
      </w:r>
    </w:p>
    <w:p w:rsidR="000E29DA" w:rsidRPr="00C76F49" w:rsidRDefault="000E29DA" w:rsidP="002E13C7">
      <w:r w:rsidRPr="00C76F49">
        <w:t xml:space="preserve">Защита должна строиться эшелонировано. Для каждого канала утечки информации и для каждой угрозы безопасности должно существовать несколько защитных рубежей. Создание защитных рубежей осуществляется с учетом того, чтобы для их преодоления потенциальному злоумышленнику требовались профессиональные навыки в нескольких невзаимосвязанных областях. </w:t>
      </w:r>
    </w:p>
    <w:p w:rsidR="000E29DA" w:rsidRDefault="000E29DA" w:rsidP="002E13C7">
      <w:r w:rsidRPr="00C76F49">
        <w:t xml:space="preserve">Внешняя защита должна обеспечиваться физическими средствами, организационными и правовыми мерами. Одним из наиболее укрепленных рубежей призваны быть средства криптографической защиты, реализованные с использованием технологии </w:t>
      </w:r>
      <w:r w:rsidRPr="00C76F49">
        <w:rPr>
          <w:lang w:val="en-US"/>
        </w:rPr>
        <w:t>VPN</w:t>
      </w:r>
      <w:r w:rsidRPr="00C76F49">
        <w:t>. Прикладной уровень защиты, учитывающий особенности предметной области, представляет внутренний рубеж защиты.</w:t>
      </w:r>
    </w:p>
    <w:p w:rsidR="00393F54" w:rsidRPr="00C76F49" w:rsidRDefault="00393F54" w:rsidP="002E13C7"/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53" w:name="_Toc212958367"/>
      <w:bookmarkStart w:id="54" w:name="_Toc242815421"/>
      <w:bookmarkStart w:id="55" w:name="_Toc246854194"/>
      <w:bookmarkStart w:id="56" w:name="_Toc246854251"/>
      <w:bookmarkStart w:id="57" w:name="_Toc482268980"/>
      <w:bookmarkStart w:id="58" w:name="_Toc482269017"/>
      <w:r w:rsidRPr="00C76F49">
        <w:rPr>
          <w:rFonts w:cs="Times New Roman"/>
        </w:rPr>
        <w:t>Непрерывность защиты ПДн</w:t>
      </w:r>
      <w:bookmarkEnd w:id="53"/>
      <w:bookmarkEnd w:id="54"/>
      <w:bookmarkEnd w:id="55"/>
      <w:bookmarkEnd w:id="56"/>
      <w:bookmarkEnd w:id="57"/>
      <w:bookmarkEnd w:id="58"/>
    </w:p>
    <w:p w:rsidR="00393F54" w:rsidRPr="00393F54" w:rsidRDefault="00393F54" w:rsidP="00393F54"/>
    <w:p w:rsidR="000E29DA" w:rsidRPr="00C76F49" w:rsidRDefault="000E29DA" w:rsidP="002E13C7">
      <w:r w:rsidRPr="00C76F49">
        <w:t xml:space="preserve">Защита ПДн – не разовое мероприятие и не простая совокупность проведенных мероприятий и установленных средств защиты, а </w:t>
      </w:r>
      <w:r w:rsidRPr="00C76F49">
        <w:rPr>
          <w:iCs/>
        </w:rPr>
        <w:t>непрерывный целенаправленный процесс</w:t>
      </w:r>
      <w:r w:rsidRPr="00C76F49">
        <w:t>, предполагающий принятие соответствующих мер на всех этапах жизненного цикла ИСПДн.</w:t>
      </w:r>
    </w:p>
    <w:p w:rsidR="000E29DA" w:rsidRPr="00C76F49" w:rsidRDefault="000E29DA" w:rsidP="002E13C7">
      <w:r w:rsidRPr="00C76F49">
        <w:t>ИСПДн должны находиться в защищенном состоянии на протяжении всего времени их функционирования. В соответствии с этим принципом должны приниматься меры по недопущению перехода ИСПДн в незащищенное состояние.</w:t>
      </w:r>
    </w:p>
    <w:p w:rsidR="000E29DA" w:rsidRDefault="000E29DA" w:rsidP="002E13C7">
      <w:r w:rsidRPr="00C76F49">
        <w:t xml:space="preserve">Большинству физических и технических средств защиты для эффективного выполнения своих функций необходима постоянная техническая и организационная (административная) поддержка (своевременная смена и обеспечение правильного хранения и применения имен, паролей, ключей шифрования, переопределение полномочий и т.п.). Перерывы в работе средств защиты могут быть использованы злоумышленниками для анализа применяемых методов и средств защиты, для внедрения специальных программных и аппаратных "закладок" и других </w:t>
      </w:r>
      <w:r w:rsidRPr="00C76F49">
        <w:lastRenderedPageBreak/>
        <w:t>средств преодоления системы защиты после восстановления ее функционирования.</w:t>
      </w:r>
    </w:p>
    <w:p w:rsidR="00393F54" w:rsidRPr="00C76F49" w:rsidRDefault="00393F54" w:rsidP="002E13C7"/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59" w:name="_Toc212958368"/>
      <w:bookmarkStart w:id="60" w:name="_Toc242815422"/>
      <w:bookmarkStart w:id="61" w:name="_Toc246854195"/>
      <w:bookmarkStart w:id="62" w:name="_Toc246854252"/>
      <w:bookmarkStart w:id="63" w:name="_Toc482268981"/>
      <w:bookmarkStart w:id="64" w:name="_Toc482269018"/>
      <w:r w:rsidRPr="00C76F49">
        <w:rPr>
          <w:rFonts w:cs="Times New Roman"/>
        </w:rPr>
        <w:t>Своевременность</w:t>
      </w:r>
      <w:bookmarkEnd w:id="59"/>
      <w:bookmarkEnd w:id="60"/>
      <w:bookmarkEnd w:id="61"/>
      <w:bookmarkEnd w:id="62"/>
      <w:bookmarkEnd w:id="63"/>
      <w:bookmarkEnd w:id="64"/>
    </w:p>
    <w:p w:rsidR="00393F54" w:rsidRPr="00393F54" w:rsidRDefault="00393F54" w:rsidP="00393F54"/>
    <w:p w:rsidR="000E29DA" w:rsidRPr="00C76F49" w:rsidRDefault="000E29DA" w:rsidP="002E13C7">
      <w:r w:rsidRPr="00C76F49">
        <w:t>Предполагает упреждающий характер мер обеспечения безопасности ПДн, то есть постановку задач по комплексной защите ИСПДн и реализацию мер обеспечения безопасности ПДн на ранних стадиях разработки ИСПДн в целом и ее системы защиты информации, в частности.</w:t>
      </w:r>
    </w:p>
    <w:p w:rsidR="000E29DA" w:rsidRDefault="000E29DA" w:rsidP="002E13C7">
      <w:r w:rsidRPr="00C76F49">
        <w:t>Разработка системы защиты должна вестись параллельно с разработкой и развитием самой защищаемой системы. Это позволит учесть требования безопасности при проектировании архитектуры и, в конечном счете, создать более эффективные (как по затратам ресурсов, так и по</w:t>
      </w:r>
      <w:r w:rsidR="00393F54">
        <w:t xml:space="preserve"> стойкости) защищенные системы.</w:t>
      </w:r>
    </w:p>
    <w:p w:rsidR="00393F54" w:rsidRPr="00C76F49" w:rsidRDefault="00393F54" w:rsidP="002E13C7"/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65" w:name="_Toc212958369"/>
      <w:bookmarkStart w:id="66" w:name="_Toc242815423"/>
      <w:bookmarkStart w:id="67" w:name="_Toc246854196"/>
      <w:bookmarkStart w:id="68" w:name="_Toc246854253"/>
      <w:bookmarkStart w:id="69" w:name="_Toc482268982"/>
      <w:bookmarkStart w:id="70" w:name="_Toc482269019"/>
      <w:r w:rsidRPr="00C76F49">
        <w:rPr>
          <w:rFonts w:cs="Times New Roman"/>
        </w:rPr>
        <w:t>Преемственность и совершенствование</w:t>
      </w:r>
      <w:bookmarkEnd w:id="65"/>
      <w:bookmarkEnd w:id="66"/>
      <w:bookmarkEnd w:id="67"/>
      <w:bookmarkEnd w:id="68"/>
      <w:bookmarkEnd w:id="69"/>
      <w:bookmarkEnd w:id="70"/>
    </w:p>
    <w:p w:rsidR="00393F54" w:rsidRPr="00393F54" w:rsidRDefault="00393F54" w:rsidP="00393F54"/>
    <w:p w:rsidR="000E29DA" w:rsidRDefault="000E29DA" w:rsidP="002E13C7">
      <w:r w:rsidRPr="00C76F49">
        <w:t>Предполагают постоянное совершенствование мер и средств защиты информации на основе преемственности организационных и технических решений, кадрового состава, анализа функционирования ИСПДн и ее системы защиты с учетом изменений в методах и средствах перехвата информации, нормативных требований по защите, достигнутого отечественного и зарубежного опыта в этой области.</w:t>
      </w:r>
    </w:p>
    <w:p w:rsidR="00393F54" w:rsidRPr="00C76F49" w:rsidRDefault="00393F54" w:rsidP="002E13C7"/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71" w:name="_Toc212958370"/>
      <w:bookmarkStart w:id="72" w:name="_Toc242815424"/>
      <w:bookmarkStart w:id="73" w:name="_Toc246854197"/>
      <w:bookmarkStart w:id="74" w:name="_Toc246854254"/>
      <w:bookmarkStart w:id="75" w:name="_Toc482268983"/>
      <w:bookmarkStart w:id="76" w:name="_Toc482269020"/>
      <w:r w:rsidRPr="00C76F49">
        <w:rPr>
          <w:rFonts w:cs="Times New Roman"/>
        </w:rPr>
        <w:t>Персональная ответственность</w:t>
      </w:r>
      <w:bookmarkEnd w:id="71"/>
      <w:bookmarkEnd w:id="72"/>
      <w:bookmarkEnd w:id="73"/>
      <w:bookmarkEnd w:id="74"/>
      <w:bookmarkEnd w:id="75"/>
      <w:bookmarkEnd w:id="76"/>
    </w:p>
    <w:p w:rsidR="00393F54" w:rsidRPr="00393F54" w:rsidRDefault="00393F54" w:rsidP="00393F54"/>
    <w:p w:rsidR="000E29DA" w:rsidRDefault="000E29DA" w:rsidP="002E13C7">
      <w:r w:rsidRPr="00C76F49">
        <w:t>Предполагает возложение ответственности за обеспечение безопасности ПДн и системы их обработки на каждого сотрудника в пределах его полномочий. В соответствии с этим принципом распределение прав и обязанностей сотрудников строится таким образом, чтобы в случае любого нарушения круг виновников был четко известен или сведен к минимуму.</w:t>
      </w:r>
    </w:p>
    <w:p w:rsidR="00393F54" w:rsidRPr="00C76F49" w:rsidRDefault="00393F54" w:rsidP="002E13C7"/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77" w:name="_Toc212958371"/>
      <w:bookmarkStart w:id="78" w:name="_Toc242815425"/>
      <w:bookmarkStart w:id="79" w:name="_Toc246854198"/>
      <w:bookmarkStart w:id="80" w:name="_Toc246854255"/>
      <w:bookmarkStart w:id="81" w:name="_Toc482268984"/>
      <w:bookmarkStart w:id="82" w:name="_Toc482269021"/>
      <w:r w:rsidRPr="00C76F49">
        <w:rPr>
          <w:rFonts w:cs="Times New Roman"/>
        </w:rPr>
        <w:t>Принцип минимизации полномочий</w:t>
      </w:r>
      <w:bookmarkEnd w:id="77"/>
      <w:bookmarkEnd w:id="78"/>
      <w:bookmarkEnd w:id="79"/>
      <w:bookmarkEnd w:id="80"/>
      <w:bookmarkEnd w:id="81"/>
      <w:bookmarkEnd w:id="82"/>
    </w:p>
    <w:p w:rsidR="00393F54" w:rsidRPr="00393F54" w:rsidRDefault="00393F54" w:rsidP="00393F54"/>
    <w:p w:rsidR="000E29DA" w:rsidRPr="00C76F49" w:rsidRDefault="000E29DA" w:rsidP="002E13C7">
      <w:r w:rsidRPr="00C76F49">
        <w:t>Означает предоставление пользователям минимальных прав доступа в соответствии с производственной необходимостью, на основе принципа «все</w:t>
      </w:r>
      <w:r w:rsidR="00393F54">
        <w:t>, что не разрешено, запрещено».</w:t>
      </w:r>
    </w:p>
    <w:p w:rsidR="000E29DA" w:rsidRDefault="000E29DA" w:rsidP="002E13C7">
      <w:r w:rsidRPr="00C76F49">
        <w:t>Доступ к ПДн должен предоставляться только в том случае и объеме, если это необходимо сотруднику для выполнения его должностных обязанностей.</w:t>
      </w:r>
    </w:p>
    <w:p w:rsidR="00393F54" w:rsidRPr="00C76F49" w:rsidRDefault="00393F54" w:rsidP="002E13C7"/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83" w:name="_Toc212958372"/>
      <w:bookmarkStart w:id="84" w:name="_Toc242815426"/>
      <w:bookmarkStart w:id="85" w:name="_Toc246854199"/>
      <w:bookmarkStart w:id="86" w:name="_Toc246854256"/>
      <w:bookmarkStart w:id="87" w:name="_Toc482268985"/>
      <w:bookmarkStart w:id="88" w:name="_Toc482269022"/>
      <w:r w:rsidRPr="00C76F49">
        <w:rPr>
          <w:rFonts w:cs="Times New Roman"/>
        </w:rPr>
        <w:t>Взаимодействие и сотрудничество</w:t>
      </w:r>
      <w:bookmarkEnd w:id="83"/>
      <w:bookmarkEnd w:id="84"/>
      <w:bookmarkEnd w:id="85"/>
      <w:bookmarkEnd w:id="86"/>
      <w:bookmarkEnd w:id="87"/>
      <w:bookmarkEnd w:id="88"/>
    </w:p>
    <w:p w:rsidR="00393F54" w:rsidRPr="00393F54" w:rsidRDefault="00393F54" w:rsidP="00393F54"/>
    <w:p w:rsidR="000E29DA" w:rsidRPr="00C76F49" w:rsidRDefault="000E29DA" w:rsidP="002E13C7">
      <w:r w:rsidRPr="00C76F49">
        <w:lastRenderedPageBreak/>
        <w:t xml:space="preserve">Предполагает создание благоприятной атмосферы в коллективах подразделений, обеспечивающих деятельность ИСПДн </w:t>
      </w:r>
      <w:r w:rsidR="005B3872">
        <w:t>Учреждения</w:t>
      </w:r>
      <w:r w:rsidRPr="00C76F49">
        <w:t>, для снижения вероятности возникновения негативных действий</w:t>
      </w:r>
      <w:r w:rsidR="005D2EFB" w:rsidRPr="00C76F49">
        <w:t>,</w:t>
      </w:r>
      <w:r w:rsidRPr="00C76F49">
        <w:t xml:space="preserve"> свя</w:t>
      </w:r>
      <w:r w:rsidR="00393F54">
        <w:t>занных с человеческим фактором.</w:t>
      </w:r>
    </w:p>
    <w:p w:rsidR="000E29DA" w:rsidRDefault="000E29DA" w:rsidP="002E13C7">
      <w:r w:rsidRPr="00C76F49">
        <w:t>В такой обстановке сотрудники должны осознанно соблюдать установленные правила и оказывать содействие в деятельности подразделений технической защиты информации.</w:t>
      </w:r>
    </w:p>
    <w:p w:rsidR="00393F54" w:rsidRPr="00C76F49" w:rsidRDefault="00393F54" w:rsidP="002E13C7"/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89" w:name="_Toc212958373"/>
      <w:bookmarkStart w:id="90" w:name="_Toc242815427"/>
      <w:bookmarkStart w:id="91" w:name="_Toc246854200"/>
      <w:bookmarkStart w:id="92" w:name="_Toc246854257"/>
      <w:bookmarkStart w:id="93" w:name="_Toc482268986"/>
      <w:bookmarkStart w:id="94" w:name="_Toc482269023"/>
      <w:r w:rsidRPr="00C76F49">
        <w:rPr>
          <w:rFonts w:cs="Times New Roman"/>
        </w:rPr>
        <w:t>Гибкость системы защиты ПДн</w:t>
      </w:r>
      <w:bookmarkEnd w:id="89"/>
      <w:bookmarkEnd w:id="90"/>
      <w:bookmarkEnd w:id="91"/>
      <w:bookmarkEnd w:id="92"/>
      <w:bookmarkEnd w:id="93"/>
      <w:bookmarkEnd w:id="94"/>
    </w:p>
    <w:p w:rsidR="00393F54" w:rsidRPr="00393F54" w:rsidRDefault="00393F54" w:rsidP="00393F54"/>
    <w:p w:rsidR="000E29DA" w:rsidRDefault="000E29DA" w:rsidP="002E13C7">
      <w:r w:rsidRPr="00C76F49">
        <w:t>Принятые меры и установленные средства защиты, особенно в начальный период их эксплуатации, могут обеспечивать как чрезмерный, так и недостаточный уровень защиты. Для обеспечения возможности варьирования уровнем защищенности, средства защиты должны обладать определенной гибкостью. Особенно важным это свойство является в тех случаях, когда установку средств защиты необходимо осуществлять на работающую систему, не нарушая процесса е</w:t>
      </w:r>
      <w:r w:rsidR="00393F54">
        <w:t>е нормального функционирования.</w:t>
      </w:r>
    </w:p>
    <w:p w:rsidR="00393F54" w:rsidRPr="00C76F49" w:rsidRDefault="00393F54" w:rsidP="002E13C7"/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95" w:name="_Toc212958374"/>
      <w:bookmarkStart w:id="96" w:name="_Toc242815428"/>
      <w:bookmarkStart w:id="97" w:name="_Toc246854201"/>
      <w:bookmarkStart w:id="98" w:name="_Toc246854258"/>
      <w:bookmarkStart w:id="99" w:name="_Toc482268987"/>
      <w:bookmarkStart w:id="100" w:name="_Toc482269024"/>
      <w:r w:rsidRPr="00C76F49">
        <w:rPr>
          <w:rFonts w:cs="Times New Roman"/>
        </w:rPr>
        <w:t>Открытость алгоритмов и механизмов защиты</w:t>
      </w:r>
      <w:bookmarkEnd w:id="95"/>
      <w:bookmarkEnd w:id="96"/>
      <w:bookmarkEnd w:id="97"/>
      <w:bookmarkEnd w:id="98"/>
      <w:bookmarkEnd w:id="99"/>
      <w:bookmarkEnd w:id="100"/>
    </w:p>
    <w:p w:rsidR="00393F54" w:rsidRPr="00393F54" w:rsidRDefault="00393F54" w:rsidP="00393F54"/>
    <w:p w:rsidR="000E29DA" w:rsidRDefault="000E29DA" w:rsidP="002E13C7">
      <w:r w:rsidRPr="00C76F49">
        <w:t>Суть принципа открытости алгоритмов и механизмов защиты состоит в том, что защита не должна обеспечиваться только за счет секретности структурной организации и алгоритмов функционирования ее подсистем. Знание алгоритмов работы системы защиты не должно давать возможности ее преодоления (даже авторам). Однако, это не означает, что информация о конкретной системе защиты должна быть общедоступна.</w:t>
      </w:r>
    </w:p>
    <w:p w:rsidR="00393F54" w:rsidRPr="00C76F49" w:rsidRDefault="00393F54" w:rsidP="002E13C7"/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101" w:name="_Toc212958375"/>
      <w:bookmarkStart w:id="102" w:name="_Toc242815429"/>
      <w:bookmarkStart w:id="103" w:name="_Toc246854202"/>
      <w:bookmarkStart w:id="104" w:name="_Toc246854259"/>
      <w:bookmarkStart w:id="105" w:name="_Toc482268988"/>
      <w:bookmarkStart w:id="106" w:name="_Toc482269025"/>
      <w:r w:rsidRPr="00C76F49">
        <w:rPr>
          <w:rFonts w:cs="Times New Roman"/>
        </w:rPr>
        <w:t>Простота применения средств защиты</w:t>
      </w:r>
      <w:bookmarkEnd w:id="101"/>
      <w:bookmarkEnd w:id="102"/>
      <w:bookmarkEnd w:id="103"/>
      <w:bookmarkEnd w:id="104"/>
      <w:bookmarkEnd w:id="105"/>
      <w:bookmarkEnd w:id="106"/>
    </w:p>
    <w:p w:rsidR="00393F54" w:rsidRPr="00393F54" w:rsidRDefault="00393F54" w:rsidP="00393F54"/>
    <w:p w:rsidR="000E29DA" w:rsidRPr="00C76F49" w:rsidRDefault="000E29DA" w:rsidP="002E13C7">
      <w:r w:rsidRPr="00C76F49">
        <w:t>Механизмы защиты должны быть интуитивно понятны и просты в использовании. Применение средств защиты не должно быть связано со знанием специальных языков или с выполнением действий, требующих значительных дополнительных трудозатрат при обычной работе зарегистрированных установленным порядком пользователей, а также не должно требовать от пользователя выполнения рутинных малопонятных ему операций (ввод нескольких паролей и имен и т.д.).</w:t>
      </w:r>
    </w:p>
    <w:p w:rsidR="000E29DA" w:rsidRDefault="000E29DA" w:rsidP="002E13C7">
      <w:r w:rsidRPr="00C76F49">
        <w:t>Должна достигаться автоматизация максимального числа действий пользователей и администраторов ИСПДн.</w:t>
      </w:r>
    </w:p>
    <w:p w:rsidR="00393F54" w:rsidRPr="00C76F49" w:rsidRDefault="00393F54" w:rsidP="002E13C7"/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107" w:name="_Toc212958376"/>
      <w:bookmarkStart w:id="108" w:name="_Toc242815430"/>
      <w:bookmarkStart w:id="109" w:name="_Toc246854203"/>
      <w:bookmarkStart w:id="110" w:name="_Toc246854260"/>
      <w:bookmarkStart w:id="111" w:name="_Toc482268989"/>
      <w:bookmarkStart w:id="112" w:name="_Toc482269026"/>
      <w:r w:rsidRPr="00C76F49">
        <w:rPr>
          <w:rFonts w:cs="Times New Roman"/>
        </w:rPr>
        <w:t>Научная обоснованность и техническая реализуемость</w:t>
      </w:r>
      <w:bookmarkEnd w:id="107"/>
      <w:bookmarkEnd w:id="108"/>
      <w:bookmarkEnd w:id="109"/>
      <w:bookmarkEnd w:id="110"/>
      <w:bookmarkEnd w:id="111"/>
      <w:bookmarkEnd w:id="112"/>
    </w:p>
    <w:p w:rsidR="00393F54" w:rsidRPr="00393F54" w:rsidRDefault="00393F54" w:rsidP="00393F54"/>
    <w:p w:rsidR="000E29DA" w:rsidRPr="00C76F49" w:rsidRDefault="000E29DA" w:rsidP="002E13C7">
      <w:r w:rsidRPr="00C76F49">
        <w:t xml:space="preserve">Информационные технологии, технические и программные средства, средства и меры защиты информации должны быть реализованы на </w:t>
      </w:r>
      <w:r w:rsidRPr="00C76F49">
        <w:lastRenderedPageBreak/>
        <w:t>современном уровне развития науки и техники, научно обоснованы с точки зрения достижения заданного уровня безопасности информации и должны соответствовать установленным нормам и требованиям по безопасности ПДн.</w:t>
      </w:r>
    </w:p>
    <w:p w:rsidR="000E29DA" w:rsidRDefault="000E29DA" w:rsidP="002E13C7">
      <w:r w:rsidRPr="00C76F49">
        <w:t>СЗПДн должна быть ориентирована на решения, возможные риски для которых и меры противодействия этим рискам прошли всестороннюю теоретическую и практическую проверку.</w:t>
      </w:r>
    </w:p>
    <w:p w:rsidR="00393F54" w:rsidRPr="00C76F49" w:rsidRDefault="00393F54" w:rsidP="002E13C7"/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113" w:name="_Toc212958377"/>
      <w:bookmarkStart w:id="114" w:name="_Toc242815431"/>
      <w:bookmarkStart w:id="115" w:name="_Toc246854204"/>
      <w:bookmarkStart w:id="116" w:name="_Toc246854261"/>
      <w:bookmarkStart w:id="117" w:name="_Toc482268990"/>
      <w:bookmarkStart w:id="118" w:name="_Toc482269027"/>
      <w:r w:rsidRPr="00C76F49">
        <w:rPr>
          <w:rFonts w:cs="Times New Roman"/>
        </w:rPr>
        <w:t>Специализация и профессионализм</w:t>
      </w:r>
      <w:bookmarkEnd w:id="113"/>
      <w:bookmarkEnd w:id="114"/>
      <w:bookmarkEnd w:id="115"/>
      <w:bookmarkEnd w:id="116"/>
      <w:bookmarkEnd w:id="117"/>
      <w:bookmarkEnd w:id="118"/>
    </w:p>
    <w:p w:rsidR="00393F54" w:rsidRPr="00393F54" w:rsidRDefault="00393F54" w:rsidP="00393F54"/>
    <w:p w:rsidR="000E29DA" w:rsidRDefault="000E29DA" w:rsidP="002E13C7">
      <w:r w:rsidRPr="00C76F49">
        <w:t xml:space="preserve">Предполагает привлечение к разработке средств и реализации мер защиты информации специализированных организаций, наиболее подготовленных к конкретному виду деятельности по обеспечению безопасности ПДн, имеющих опыт практической работы и государственную лицензию на право оказания услуг в этой области. Реализация административных мер и эксплуатация средств защиты должна осуществляться профессионально подготовленными специалистами </w:t>
      </w:r>
      <w:r w:rsidR="005B3872">
        <w:t>Учреждения</w:t>
      </w:r>
      <w:r w:rsidRPr="00C76F49">
        <w:t>.</w:t>
      </w:r>
    </w:p>
    <w:p w:rsidR="00393F54" w:rsidRPr="00C76F49" w:rsidRDefault="00393F54" w:rsidP="002E13C7"/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119" w:name="_Toc212958378"/>
      <w:bookmarkStart w:id="120" w:name="_Toc242815432"/>
      <w:bookmarkStart w:id="121" w:name="_Toc246854205"/>
      <w:bookmarkStart w:id="122" w:name="_Toc246854262"/>
      <w:bookmarkStart w:id="123" w:name="_Toc482268991"/>
      <w:bookmarkStart w:id="124" w:name="_Toc482269028"/>
      <w:r w:rsidRPr="00C76F49">
        <w:rPr>
          <w:rFonts w:cs="Times New Roman"/>
        </w:rPr>
        <w:t>Обязательность контроля</w:t>
      </w:r>
      <w:bookmarkEnd w:id="119"/>
      <w:bookmarkEnd w:id="120"/>
      <w:bookmarkEnd w:id="121"/>
      <w:bookmarkEnd w:id="122"/>
      <w:bookmarkEnd w:id="123"/>
      <w:bookmarkEnd w:id="124"/>
    </w:p>
    <w:p w:rsidR="00393F54" w:rsidRPr="00393F54" w:rsidRDefault="00393F54" w:rsidP="00393F54"/>
    <w:p w:rsidR="000E29DA" w:rsidRPr="00C76F49" w:rsidRDefault="000E29DA" w:rsidP="002E13C7">
      <w:r w:rsidRPr="00C76F49">
        <w:t>Предполагает обязательность и своевременность выявления и пресечения попыток нарушения установленных правил обеспечения безопасности ПДн на основе используемых систем и средств защиты информации при совершенствовании критериев и методов оценки эффективности этих систем и средств.</w:t>
      </w:r>
    </w:p>
    <w:p w:rsidR="000E29DA" w:rsidRPr="00C76F49" w:rsidRDefault="000E29DA" w:rsidP="002E13C7">
      <w:r w:rsidRPr="00C76F49">
        <w:t>Контроль за деятельностью любого пользователя, каждого средства защиты и в отношении любого объекта защиты должен осуществляться на основе применения средств оперативного контроля и регистрации и должен охватывать как несанкционированные, так и санкционированные действия пользователей.</w:t>
      </w:r>
    </w:p>
    <w:p w:rsidR="000E29DA" w:rsidRDefault="000E29DA" w:rsidP="00F45C1F">
      <w:pPr>
        <w:pStyle w:val="14"/>
      </w:pPr>
      <w:bookmarkStart w:id="125" w:name="_Toc242815433"/>
      <w:bookmarkStart w:id="126" w:name="_Toc482269029"/>
      <w:r w:rsidRPr="00C76F49">
        <w:lastRenderedPageBreak/>
        <w:t>Меры, методы и средства обеспечения требуемого уровня защищенности</w:t>
      </w:r>
      <w:bookmarkEnd w:id="125"/>
      <w:bookmarkEnd w:id="126"/>
    </w:p>
    <w:p w:rsidR="00393F54" w:rsidRPr="00393F54" w:rsidRDefault="00393F54" w:rsidP="00393F54"/>
    <w:p w:rsidR="000E29DA" w:rsidRPr="00C76F49" w:rsidRDefault="000E29DA" w:rsidP="002E13C7">
      <w:r w:rsidRPr="00C76F49">
        <w:t>Обеспечение требуемого уровня защищенности должности достигаться с использованием мер, методов и средств безопасности. Все меры обеспечения безопа</w:t>
      </w:r>
      <w:r w:rsidR="00393F54">
        <w:t>сности ИСПДн подразделяются на:</w:t>
      </w:r>
    </w:p>
    <w:p w:rsidR="000E29DA" w:rsidRPr="00C76F49" w:rsidRDefault="00393F54" w:rsidP="002E13C7">
      <w:pPr>
        <w:pStyle w:val="affffffd"/>
        <w:numPr>
          <w:ilvl w:val="0"/>
          <w:numId w:val="46"/>
        </w:numPr>
        <w:tabs>
          <w:tab w:val="left" w:pos="567"/>
        </w:tabs>
        <w:ind w:left="1134" w:hanging="283"/>
      </w:pPr>
      <w:r>
        <w:t>законодательные (правовые);</w:t>
      </w:r>
    </w:p>
    <w:p w:rsidR="000E29DA" w:rsidRPr="00C76F49" w:rsidRDefault="00393F54" w:rsidP="002E13C7">
      <w:pPr>
        <w:pStyle w:val="affffffd"/>
        <w:numPr>
          <w:ilvl w:val="0"/>
          <w:numId w:val="46"/>
        </w:numPr>
        <w:tabs>
          <w:tab w:val="left" w:pos="567"/>
        </w:tabs>
        <w:ind w:left="1134" w:hanging="283"/>
      </w:pPr>
      <w:r>
        <w:t>морально-этические;</w:t>
      </w:r>
    </w:p>
    <w:p w:rsidR="000E29DA" w:rsidRPr="00C76F49" w:rsidRDefault="000E29DA" w:rsidP="002E13C7">
      <w:pPr>
        <w:pStyle w:val="affffffd"/>
        <w:numPr>
          <w:ilvl w:val="0"/>
          <w:numId w:val="46"/>
        </w:numPr>
        <w:tabs>
          <w:tab w:val="left" w:pos="567"/>
        </w:tabs>
        <w:ind w:left="1134" w:hanging="283"/>
      </w:pPr>
      <w:r w:rsidRPr="00C76F49">
        <w:t>орга</w:t>
      </w:r>
      <w:r w:rsidR="00393F54">
        <w:t>низационные (административные);</w:t>
      </w:r>
    </w:p>
    <w:p w:rsidR="000E29DA" w:rsidRPr="00C76F49" w:rsidRDefault="000E29DA" w:rsidP="002E13C7">
      <w:pPr>
        <w:pStyle w:val="affffffd"/>
        <w:numPr>
          <w:ilvl w:val="0"/>
          <w:numId w:val="46"/>
        </w:numPr>
        <w:tabs>
          <w:tab w:val="left" w:pos="567"/>
        </w:tabs>
        <w:ind w:left="1134" w:hanging="283"/>
      </w:pPr>
      <w:r w:rsidRPr="00C76F49">
        <w:t>физические;</w:t>
      </w:r>
    </w:p>
    <w:p w:rsidR="000E29DA" w:rsidRDefault="000E29DA" w:rsidP="002E13C7">
      <w:pPr>
        <w:pStyle w:val="affffffd"/>
        <w:numPr>
          <w:ilvl w:val="0"/>
          <w:numId w:val="46"/>
        </w:numPr>
        <w:tabs>
          <w:tab w:val="left" w:pos="567"/>
        </w:tabs>
        <w:ind w:left="1134" w:hanging="283"/>
      </w:pPr>
      <w:r w:rsidRPr="00C76F49">
        <w:t>техничес</w:t>
      </w:r>
      <w:r w:rsidR="00393F54">
        <w:t>кие (аппаратные и программные).</w:t>
      </w:r>
    </w:p>
    <w:p w:rsidR="00393F54" w:rsidRPr="00C76F49" w:rsidRDefault="00393F54" w:rsidP="00393F54">
      <w:pPr>
        <w:pStyle w:val="affffffd"/>
        <w:tabs>
          <w:tab w:val="left" w:pos="567"/>
        </w:tabs>
        <w:ind w:left="1134" w:firstLine="0"/>
      </w:pPr>
    </w:p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127" w:name="7.1.1"/>
      <w:bookmarkStart w:id="128" w:name="_Toc212958381"/>
      <w:bookmarkStart w:id="129" w:name="_Toc482268992"/>
      <w:bookmarkStart w:id="130" w:name="_Toc482269030"/>
      <w:r w:rsidRPr="00C76F49">
        <w:rPr>
          <w:rFonts w:cs="Times New Roman"/>
        </w:rPr>
        <w:t>Законодательные (правовые) меры защиты</w:t>
      </w:r>
      <w:bookmarkEnd w:id="127"/>
      <w:bookmarkEnd w:id="128"/>
      <w:bookmarkEnd w:id="129"/>
      <w:bookmarkEnd w:id="130"/>
    </w:p>
    <w:p w:rsidR="00393F54" w:rsidRPr="00393F54" w:rsidRDefault="00393F54" w:rsidP="00393F54"/>
    <w:p w:rsidR="000E29DA" w:rsidRPr="00C76F49" w:rsidRDefault="000E29DA" w:rsidP="002E13C7">
      <w:r w:rsidRPr="00C76F49">
        <w:t>К правовым мерам защиты относятся действующие в стране законы, указы и нормативные акты, регламентирующие правила обращения с ПДн, закрепляющие права и обязанности участников информационных отношений в процессе ее обработки и использования, а также устанавливающие ответственность за нарушения этих правил, препятствуя тем самым неправомерному использованию ПДн и являющиеся сдерживающим фактором</w:t>
      </w:r>
      <w:r w:rsidR="00393F54">
        <w:t xml:space="preserve"> для потенциальных нарушителей.</w:t>
      </w:r>
    </w:p>
    <w:p w:rsidR="000E29DA" w:rsidRDefault="000E29DA" w:rsidP="002E13C7">
      <w:r w:rsidRPr="00C76F49">
        <w:t>Правовые меры защиты носят в основном упреждающий, профилактический характер и требуют постоянной разъяснительной работы с пользователями и обслуживающим персоналом системы.</w:t>
      </w:r>
    </w:p>
    <w:p w:rsidR="00393F54" w:rsidRPr="00C76F49" w:rsidRDefault="00393F54" w:rsidP="002E13C7"/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131" w:name="7.1.2"/>
      <w:bookmarkStart w:id="132" w:name="_Toc212958382"/>
      <w:bookmarkStart w:id="133" w:name="_Toc482268993"/>
      <w:bookmarkStart w:id="134" w:name="_Toc482269031"/>
      <w:r w:rsidRPr="00C76F49">
        <w:rPr>
          <w:rFonts w:cs="Times New Roman"/>
        </w:rPr>
        <w:t>Морально-этические меры защиты</w:t>
      </w:r>
      <w:bookmarkEnd w:id="131"/>
      <w:bookmarkEnd w:id="132"/>
      <w:bookmarkEnd w:id="133"/>
      <w:bookmarkEnd w:id="134"/>
    </w:p>
    <w:p w:rsidR="00393F54" w:rsidRPr="00393F54" w:rsidRDefault="00393F54" w:rsidP="00393F54"/>
    <w:p w:rsidR="000E29DA" w:rsidRPr="00C76F49" w:rsidRDefault="000E29DA" w:rsidP="002E13C7">
      <w:r w:rsidRPr="00C76F49">
        <w:t xml:space="preserve">К морально-этическим мерам относятся нормы поведения, которые традиционно сложились или складываются по мере распространения ЭВМ в стране или обществе. Эти нормы большей частью не являются обязательными, как законодательно утвержденные нормативные акты, однако, их несоблюдение ведет обычно к падению авторитета, престижа человека, группы лиц или организации. Морально-этические нормы бывают как неписаные (например, общепризнанные нормы честности, патриотизма и т.п.), так и писаные, то есть оформленные в некоторый свод </w:t>
      </w:r>
      <w:r w:rsidR="00393F54">
        <w:t>(устав) правил или предписаний.</w:t>
      </w:r>
    </w:p>
    <w:p w:rsidR="000E29DA" w:rsidRDefault="000E29DA" w:rsidP="002E13C7">
      <w:r w:rsidRPr="00C76F49">
        <w:t>Морально-этические меры защиты являются профилактическими и требуют постоянной работы по созданию здорового морального климата в коллективах подразделений. Морально-этические меры защиты снижают вероятность возникновения негативных действий</w:t>
      </w:r>
      <w:r w:rsidR="005D2EFB" w:rsidRPr="00C76F49">
        <w:t>,</w:t>
      </w:r>
      <w:r w:rsidRPr="00C76F49">
        <w:t xml:space="preserve"> связанных с человеческим фактором.</w:t>
      </w:r>
    </w:p>
    <w:p w:rsidR="00393F54" w:rsidRPr="00C76F49" w:rsidRDefault="00393F54" w:rsidP="002E13C7"/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135" w:name="7.1.3"/>
      <w:bookmarkStart w:id="136" w:name="_Toc212958383"/>
      <w:bookmarkStart w:id="137" w:name="_Toc482268994"/>
      <w:bookmarkStart w:id="138" w:name="_Toc482269032"/>
      <w:r w:rsidRPr="00C76F49">
        <w:rPr>
          <w:rFonts w:cs="Times New Roman"/>
        </w:rPr>
        <w:t>Организационные (административные) меры защиты</w:t>
      </w:r>
      <w:bookmarkEnd w:id="135"/>
      <w:bookmarkEnd w:id="136"/>
      <w:bookmarkEnd w:id="137"/>
      <w:bookmarkEnd w:id="138"/>
    </w:p>
    <w:p w:rsidR="00393F54" w:rsidRPr="00393F54" w:rsidRDefault="00393F54" w:rsidP="00393F54"/>
    <w:p w:rsidR="000E29DA" w:rsidRPr="00C76F49" w:rsidRDefault="000E29DA" w:rsidP="002E13C7">
      <w:r w:rsidRPr="00C76F49">
        <w:lastRenderedPageBreak/>
        <w:t xml:space="preserve">Организационные (административные) меры защиты </w:t>
      </w:r>
      <w:r w:rsidR="005D2EFB" w:rsidRPr="00C76F49">
        <w:t>–</w:t>
      </w:r>
      <w:r w:rsidRPr="00C76F49">
        <w:t xml:space="preserve"> это меры организационного характера, регламентирующие процессы функционирования ИСПДн, использование ресурсов ИСПДн, деятельность обслуживающего персонала, а также порядок взаимодействия пользователей с ИСПДн таким образом, чтобы в наибольшей степени затруднить или исключить возможность реализации угроз безопасности или снизить размер потерь в случае их реализации.</w:t>
      </w:r>
    </w:p>
    <w:p w:rsidR="000E29DA" w:rsidRPr="00C76F49" w:rsidRDefault="000E29DA" w:rsidP="002E13C7">
      <w:r w:rsidRPr="00C76F49">
        <w:t>Главная цель административных мер, предпринимаемых на высшем управленческом уровне – сформировать Политику информационной безопасности ПДн (отражающую подходы к защите информации) и обеспечить ее выполнение, выделяя необходимые ресурсы и контролируя состояние дел.</w:t>
      </w:r>
    </w:p>
    <w:p w:rsidR="000E29DA" w:rsidRPr="00C76F49" w:rsidRDefault="000E29DA" w:rsidP="002E13C7">
      <w:r w:rsidRPr="00C76F49">
        <w:t>Реализация Политики информационной безопасности ПДн в ИСПДн состоят из мер административного уровня и организационных (процедурных) мер защиты информации.</w:t>
      </w:r>
    </w:p>
    <w:p w:rsidR="000E29DA" w:rsidRPr="00C76F49" w:rsidRDefault="000E29DA" w:rsidP="002E13C7">
      <w:r w:rsidRPr="00C76F49">
        <w:t>К административному уровню относятся решения руководства, затрагивающие деятельность ИСПДн в целом. Эти решения закрепляются в Политике информационной безопасности. Примером таких решений могут быть:</w:t>
      </w:r>
    </w:p>
    <w:p w:rsidR="000E29DA" w:rsidRPr="00C76F49" w:rsidRDefault="000E29DA" w:rsidP="002E13C7">
      <w:pPr>
        <w:pStyle w:val="affffffd"/>
        <w:numPr>
          <w:ilvl w:val="0"/>
          <w:numId w:val="47"/>
        </w:numPr>
        <w:ind w:left="1134"/>
      </w:pPr>
      <w:r w:rsidRPr="00C76F49">
        <w:t>принятие решения о формировании или пересмотре комплексной программы обеспечения безопасности ПДн, определение ответственных за ее реализацию;</w:t>
      </w:r>
    </w:p>
    <w:p w:rsidR="000E29DA" w:rsidRPr="00C76F49" w:rsidRDefault="000E29DA" w:rsidP="002E13C7">
      <w:pPr>
        <w:pStyle w:val="affffffd"/>
        <w:numPr>
          <w:ilvl w:val="0"/>
          <w:numId w:val="47"/>
        </w:numPr>
        <w:ind w:left="1134"/>
      </w:pPr>
      <w:r w:rsidRPr="00C76F49">
        <w:t>формулирование целей, постановка задач, определение направлений деятельности в области безопасности ПДн;</w:t>
      </w:r>
    </w:p>
    <w:p w:rsidR="000E29DA" w:rsidRPr="00C76F49" w:rsidRDefault="000E29DA" w:rsidP="002E13C7">
      <w:pPr>
        <w:pStyle w:val="affffffd"/>
        <w:numPr>
          <w:ilvl w:val="0"/>
          <w:numId w:val="47"/>
        </w:numPr>
        <w:ind w:left="1134"/>
      </w:pPr>
      <w:r w:rsidRPr="00C76F49">
        <w:t xml:space="preserve">принятие решений по вопросам реализации программы безопасности, которые рассматриваются на уровне </w:t>
      </w:r>
      <w:r w:rsidR="005B3872">
        <w:t>Учреждения</w:t>
      </w:r>
      <w:r w:rsidRPr="00C76F49">
        <w:t xml:space="preserve"> в целом;</w:t>
      </w:r>
    </w:p>
    <w:p w:rsidR="000E29DA" w:rsidRPr="00C76F49" w:rsidRDefault="000E29DA" w:rsidP="002E13C7">
      <w:pPr>
        <w:pStyle w:val="affffffd"/>
        <w:numPr>
          <w:ilvl w:val="0"/>
          <w:numId w:val="47"/>
        </w:numPr>
        <w:ind w:left="1134"/>
      </w:pPr>
      <w:r w:rsidRPr="00C76F49">
        <w:t>обеспечение нормативной (правовой) базы вопросов безопасности и т.п.</w:t>
      </w:r>
    </w:p>
    <w:p w:rsidR="000E29DA" w:rsidRPr="00C76F49" w:rsidRDefault="000E29DA" w:rsidP="002E13C7">
      <w:r w:rsidRPr="00C76F49">
        <w:t>Политика верхнего уровня должна четко очертить сферу влияния и ограничения при определении целей безопасности ПДн, определить какими ресурсами (материальные, персонал) они будут достигнуты и найти разумный компромисс между приемлемым уровнем безопасности и функциональностью ИСПДн.</w:t>
      </w:r>
    </w:p>
    <w:p w:rsidR="000E29DA" w:rsidRPr="00C76F49" w:rsidRDefault="000E29DA" w:rsidP="002E13C7">
      <w:r w:rsidRPr="00C76F49">
        <w:t>На организационном уровне определяются процедуры и правила достижения целей и решения задач Политики информационной безопасности ПДн. Эти правила определяют:</w:t>
      </w:r>
    </w:p>
    <w:p w:rsidR="000E29DA" w:rsidRPr="00C76F49" w:rsidRDefault="000E29DA" w:rsidP="002E13C7">
      <w:pPr>
        <w:pStyle w:val="affffffd"/>
        <w:numPr>
          <w:ilvl w:val="0"/>
          <w:numId w:val="48"/>
        </w:numPr>
        <w:ind w:left="1134"/>
      </w:pPr>
      <w:r w:rsidRPr="00C76F49">
        <w:t>какова область применения политики безопасности ПДн;</w:t>
      </w:r>
    </w:p>
    <w:p w:rsidR="000E29DA" w:rsidRPr="00C76F49" w:rsidRDefault="000E29DA" w:rsidP="002E13C7">
      <w:pPr>
        <w:pStyle w:val="affffffd"/>
        <w:numPr>
          <w:ilvl w:val="0"/>
          <w:numId w:val="48"/>
        </w:numPr>
        <w:ind w:left="1134"/>
      </w:pPr>
      <w:r w:rsidRPr="00C76F49">
        <w:t>каковы роли и обязанности должностных лиц, отвечающие за проведение п</w:t>
      </w:r>
      <w:r w:rsidR="00556E83">
        <w:t>олитики безопасности ПДн, а так</w:t>
      </w:r>
      <w:r w:rsidRPr="00C76F49">
        <w:t>же их установить ответственность;</w:t>
      </w:r>
    </w:p>
    <w:p w:rsidR="000E29DA" w:rsidRPr="00C76F49" w:rsidRDefault="000E29DA" w:rsidP="002E13C7">
      <w:pPr>
        <w:pStyle w:val="affffffd"/>
        <w:numPr>
          <w:ilvl w:val="0"/>
          <w:numId w:val="48"/>
        </w:numPr>
        <w:ind w:left="1134"/>
      </w:pPr>
      <w:r w:rsidRPr="00C76F49">
        <w:t>кто имеет права доступа к ПДн;</w:t>
      </w:r>
    </w:p>
    <w:p w:rsidR="000E29DA" w:rsidRPr="00C76F49" w:rsidRDefault="000E29DA" w:rsidP="002E13C7">
      <w:pPr>
        <w:pStyle w:val="affffffd"/>
        <w:numPr>
          <w:ilvl w:val="0"/>
          <w:numId w:val="48"/>
        </w:numPr>
        <w:ind w:left="1134"/>
      </w:pPr>
      <w:r w:rsidRPr="00C76F49">
        <w:t>какими мерами и средствами обеспечивается защита ПДн;</w:t>
      </w:r>
    </w:p>
    <w:p w:rsidR="000E29DA" w:rsidRPr="00556E83" w:rsidRDefault="000E29DA" w:rsidP="002E13C7">
      <w:pPr>
        <w:pStyle w:val="affffffd"/>
        <w:numPr>
          <w:ilvl w:val="0"/>
          <w:numId w:val="48"/>
        </w:numPr>
        <w:ind w:left="1134"/>
      </w:pPr>
      <w:r w:rsidRPr="00C76F49">
        <w:lastRenderedPageBreak/>
        <w:t>какими мерами и средствами обеспечивается контроль за соблюдением введенного режима безопасности.</w:t>
      </w:r>
    </w:p>
    <w:p w:rsidR="000E29DA" w:rsidRPr="00556E83" w:rsidRDefault="000E29DA" w:rsidP="002E13C7">
      <w:pPr>
        <w:rPr>
          <w:szCs w:val="28"/>
        </w:rPr>
      </w:pPr>
      <w:r w:rsidRPr="00556E83">
        <w:rPr>
          <w:szCs w:val="28"/>
        </w:rPr>
        <w:t>Организационные меры должны:</w:t>
      </w:r>
    </w:p>
    <w:p w:rsidR="000E29DA" w:rsidRPr="00C76F49" w:rsidRDefault="000E29DA" w:rsidP="002E13C7">
      <w:pPr>
        <w:pStyle w:val="affffffd"/>
        <w:numPr>
          <w:ilvl w:val="0"/>
          <w:numId w:val="48"/>
        </w:numPr>
        <w:ind w:left="1134"/>
      </w:pPr>
      <w:r w:rsidRPr="00C76F49">
        <w:t>предусматривать регламент информационных отношений, исключающих возможность несанкционированных действий в отношении объектов защиты;</w:t>
      </w:r>
    </w:p>
    <w:p w:rsidR="000E29DA" w:rsidRPr="00C76F49" w:rsidRDefault="000E29DA" w:rsidP="002E13C7">
      <w:pPr>
        <w:pStyle w:val="affffffd"/>
        <w:numPr>
          <w:ilvl w:val="0"/>
          <w:numId w:val="48"/>
        </w:numPr>
        <w:ind w:left="1134"/>
      </w:pPr>
      <w:r w:rsidRPr="00C76F49">
        <w:t xml:space="preserve">определять коалиционные и иерархические принципы и методы разграничения доступа к ПДн; </w:t>
      </w:r>
    </w:p>
    <w:p w:rsidR="000E29DA" w:rsidRPr="00C76F49" w:rsidRDefault="000E29DA" w:rsidP="002E13C7">
      <w:pPr>
        <w:pStyle w:val="affffffd"/>
        <w:numPr>
          <w:ilvl w:val="0"/>
          <w:numId w:val="48"/>
        </w:numPr>
        <w:ind w:left="1134"/>
      </w:pPr>
      <w:r w:rsidRPr="00C76F49">
        <w:t>определять порядок работы с программно-математическими и техническими (аппаратные) средствами защиты и криптозащиты и других защитных механизмов;</w:t>
      </w:r>
    </w:p>
    <w:p w:rsidR="000E29DA" w:rsidRPr="00C76F49" w:rsidRDefault="000E29DA" w:rsidP="002E13C7">
      <w:pPr>
        <w:pStyle w:val="affffffd"/>
        <w:numPr>
          <w:ilvl w:val="0"/>
          <w:numId w:val="48"/>
        </w:numPr>
        <w:ind w:left="1134"/>
      </w:pPr>
      <w:r w:rsidRPr="00C76F49">
        <w:t>организовать меры противодействия НСД пользователями на этапах аутентификации, авторизации, идентификации, обеспечивающих гарантии реализации прав и ответственности субъектов информационных отношений.</w:t>
      </w:r>
    </w:p>
    <w:p w:rsidR="000E29DA" w:rsidRPr="00C76F49" w:rsidRDefault="00556E83" w:rsidP="002E13C7">
      <w:pPr>
        <w:pStyle w:val="17"/>
        <w:spacing w:line="240" w:lineRule="auto"/>
        <w:rPr>
          <w:szCs w:val="28"/>
        </w:rPr>
      </w:pPr>
      <w:r>
        <w:rPr>
          <w:szCs w:val="28"/>
        </w:rPr>
        <w:t>О</w:t>
      </w:r>
      <w:r w:rsidR="000E29DA" w:rsidRPr="00C76F49">
        <w:rPr>
          <w:szCs w:val="28"/>
        </w:rPr>
        <w:t>рганизационные меры должны состоять из:</w:t>
      </w:r>
    </w:p>
    <w:p w:rsidR="000E29DA" w:rsidRPr="00C76F49" w:rsidRDefault="000E29DA" w:rsidP="002E13C7">
      <w:pPr>
        <w:pStyle w:val="affffffd"/>
        <w:numPr>
          <w:ilvl w:val="0"/>
          <w:numId w:val="49"/>
        </w:numPr>
        <w:ind w:left="1134"/>
      </w:pPr>
      <w:r w:rsidRPr="00C76F49">
        <w:t>регламента доступа в помещения ИСПДн;</w:t>
      </w:r>
    </w:p>
    <w:p w:rsidR="000E29DA" w:rsidRPr="00C76F49" w:rsidRDefault="000E29DA" w:rsidP="002E13C7">
      <w:pPr>
        <w:pStyle w:val="affffffd"/>
        <w:numPr>
          <w:ilvl w:val="0"/>
          <w:numId w:val="49"/>
        </w:numPr>
        <w:ind w:left="1134"/>
      </w:pPr>
      <w:r w:rsidRPr="00C76F49">
        <w:t xml:space="preserve">порядок допуска сотрудников к использованию ресурсов ИСПДн </w:t>
      </w:r>
      <w:r w:rsidR="005B3872">
        <w:t>Учреждения</w:t>
      </w:r>
      <w:r w:rsidRPr="00C76F49">
        <w:t>;</w:t>
      </w:r>
    </w:p>
    <w:p w:rsidR="000E29DA" w:rsidRPr="00C76F49" w:rsidRDefault="000E29DA" w:rsidP="002E13C7">
      <w:pPr>
        <w:pStyle w:val="affffffd"/>
        <w:numPr>
          <w:ilvl w:val="0"/>
          <w:numId w:val="49"/>
        </w:numPr>
        <w:ind w:left="1134"/>
      </w:pPr>
      <w:r w:rsidRPr="00C76F49">
        <w:t>регламента процессов ведения баз данных и осуществления модификации информационных ресурсов;</w:t>
      </w:r>
    </w:p>
    <w:p w:rsidR="000E29DA" w:rsidRPr="00C76F49" w:rsidRDefault="000E29DA" w:rsidP="002E13C7">
      <w:pPr>
        <w:pStyle w:val="affffffd"/>
        <w:numPr>
          <w:ilvl w:val="0"/>
          <w:numId w:val="49"/>
        </w:numPr>
        <w:ind w:left="1134"/>
      </w:pPr>
      <w:r w:rsidRPr="00C76F49">
        <w:t>регламента процессов обслуживания и осуществления модификации аппаратных и программных ресурсов ИСПДн;</w:t>
      </w:r>
    </w:p>
    <w:p w:rsidR="000E29DA" w:rsidRPr="00556E83" w:rsidRDefault="000E29DA" w:rsidP="002E13C7">
      <w:pPr>
        <w:pStyle w:val="affffffd"/>
        <w:numPr>
          <w:ilvl w:val="0"/>
          <w:numId w:val="49"/>
        </w:numPr>
        <w:ind w:left="1134"/>
        <w:rPr>
          <w:szCs w:val="28"/>
        </w:rPr>
      </w:pPr>
      <w:r w:rsidRPr="00556E83">
        <w:rPr>
          <w:szCs w:val="28"/>
        </w:rPr>
        <w:t>инструкций пользователей ИСПДн (</w:t>
      </w:r>
      <w:hyperlink r:id="rId8" w:history="1">
        <w:r w:rsidRPr="00556E83">
          <w:rPr>
            <w:rStyle w:val="afc"/>
            <w:color w:val="auto"/>
            <w:szCs w:val="28"/>
            <w:u w:val="none"/>
          </w:rPr>
          <w:t>администратора ИСПДн</w:t>
        </w:r>
      </w:hyperlink>
      <w:r w:rsidRPr="00556E83">
        <w:rPr>
          <w:szCs w:val="28"/>
        </w:rPr>
        <w:t xml:space="preserve">, </w:t>
      </w:r>
      <w:hyperlink r:id="rId9" w:history="1">
        <w:r w:rsidR="00317A9A">
          <w:rPr>
            <w:rStyle w:val="afc"/>
            <w:color w:val="auto"/>
            <w:szCs w:val="28"/>
            <w:u w:val="none"/>
          </w:rPr>
          <w:t xml:space="preserve">пользователя </w:t>
        </w:r>
        <w:r w:rsidRPr="00556E83">
          <w:rPr>
            <w:rStyle w:val="afc"/>
            <w:color w:val="auto"/>
            <w:szCs w:val="28"/>
            <w:u w:val="none"/>
          </w:rPr>
          <w:t>ИСПДн</w:t>
        </w:r>
      </w:hyperlink>
      <w:r w:rsidRPr="00556E83">
        <w:rPr>
          <w:szCs w:val="28"/>
        </w:rPr>
        <w:t>);</w:t>
      </w:r>
    </w:p>
    <w:p w:rsidR="000E29DA" w:rsidRDefault="00393254" w:rsidP="002E13C7">
      <w:pPr>
        <w:pStyle w:val="affffffd"/>
        <w:numPr>
          <w:ilvl w:val="0"/>
          <w:numId w:val="49"/>
        </w:numPr>
        <w:ind w:left="1134"/>
        <w:rPr>
          <w:szCs w:val="28"/>
        </w:rPr>
      </w:pPr>
      <w:hyperlink r:id="rId10" w:history="1">
        <w:r w:rsidR="000E29DA" w:rsidRPr="00556E83">
          <w:rPr>
            <w:rStyle w:val="afc"/>
            <w:color w:val="auto"/>
            <w:szCs w:val="28"/>
            <w:u w:val="none"/>
          </w:rPr>
          <w:t>инструкция пользователя при возникновении внештатных ситуаций</w:t>
        </w:r>
      </w:hyperlink>
      <w:bookmarkStart w:id="139" w:name="7.2"/>
      <w:bookmarkStart w:id="140" w:name="_Toc212958384"/>
      <w:r w:rsidR="00393F54">
        <w:rPr>
          <w:szCs w:val="28"/>
        </w:rPr>
        <w:t>.</w:t>
      </w:r>
    </w:p>
    <w:p w:rsidR="00393F54" w:rsidRPr="00556E83" w:rsidRDefault="00393F54" w:rsidP="00393F54">
      <w:pPr>
        <w:pStyle w:val="affffffd"/>
        <w:ind w:left="1134" w:firstLine="0"/>
        <w:rPr>
          <w:szCs w:val="28"/>
        </w:rPr>
      </w:pPr>
    </w:p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141" w:name="_Toc482268995"/>
      <w:bookmarkStart w:id="142" w:name="_Toc482269033"/>
      <w:r w:rsidRPr="00C76F49">
        <w:rPr>
          <w:rFonts w:cs="Times New Roman"/>
        </w:rPr>
        <w:t>Физические меры защиты</w:t>
      </w:r>
      <w:bookmarkEnd w:id="139"/>
      <w:bookmarkEnd w:id="140"/>
      <w:bookmarkEnd w:id="141"/>
      <w:bookmarkEnd w:id="142"/>
    </w:p>
    <w:p w:rsidR="00393F54" w:rsidRPr="00393F54" w:rsidRDefault="00393F54" w:rsidP="00393F54"/>
    <w:p w:rsidR="000E29DA" w:rsidRPr="00C76F49" w:rsidRDefault="000E29DA" w:rsidP="002E13C7">
      <w:r w:rsidRPr="00C76F49">
        <w:t>Физические меры защиты основаны на применении разного рода механических, электро- или электронно-механических устройств и сооружений,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информации, а также технических средств визуального наблюдения,</w:t>
      </w:r>
      <w:r w:rsidR="00393F54">
        <w:t xml:space="preserve"> связи и охранной сигнализации.</w:t>
      </w:r>
    </w:p>
    <w:p w:rsidR="000E29DA" w:rsidRDefault="000E29DA" w:rsidP="002E13C7">
      <w:r w:rsidRPr="00C76F49">
        <w:t>Физическая защита зданий, помещений, объектов и средств информатизации должна осуществляться путем установления соответствующих постов охраны, с помощью технических средств охраны или любыми другими способами, предотвращающими или существенно затрудняющими проникновение в здание, помещения посторонних лиц, хищение информационных носителей, самих средств информатизации, исключающими нахождение внутри контролируемой (охраняемой) зоны технических средств разведки.</w:t>
      </w:r>
    </w:p>
    <w:p w:rsidR="00393F54" w:rsidRPr="00C76F49" w:rsidRDefault="00393F54" w:rsidP="002E13C7"/>
    <w:p w:rsidR="000E29DA" w:rsidRDefault="000E29DA" w:rsidP="002E13C7">
      <w:pPr>
        <w:pStyle w:val="25"/>
        <w:spacing w:before="0" w:after="0"/>
        <w:rPr>
          <w:rFonts w:cs="Times New Roman"/>
        </w:rPr>
      </w:pPr>
      <w:bookmarkStart w:id="143" w:name="7.3"/>
      <w:bookmarkStart w:id="144" w:name="_Toc212958385"/>
      <w:bookmarkStart w:id="145" w:name="_Toc482268996"/>
      <w:bookmarkStart w:id="146" w:name="_Toc482269034"/>
      <w:r w:rsidRPr="00C76F49">
        <w:rPr>
          <w:rFonts w:cs="Times New Roman"/>
        </w:rPr>
        <w:t>Аппаратно-программные средства защиты</w:t>
      </w:r>
      <w:bookmarkEnd w:id="143"/>
      <w:r w:rsidRPr="00C76F49">
        <w:rPr>
          <w:rFonts w:cs="Times New Roman"/>
        </w:rPr>
        <w:t xml:space="preserve"> ПДн</w:t>
      </w:r>
      <w:bookmarkEnd w:id="144"/>
      <w:bookmarkEnd w:id="145"/>
      <w:bookmarkEnd w:id="146"/>
    </w:p>
    <w:p w:rsidR="00393F54" w:rsidRPr="00393F54" w:rsidRDefault="00393F54" w:rsidP="00393F54"/>
    <w:p w:rsidR="000E29DA" w:rsidRPr="00C76F49" w:rsidRDefault="000E29DA" w:rsidP="002E13C7">
      <w:r w:rsidRPr="00C76F49">
        <w:t>Технические (аппаратно-программные) меры защиты основаны на использовании различных электронных устройств и специальных программ, входящих в состав ИСПДн и выполняющих (самостоятельно или в комплексе с другими средствами) функции защиты (идентификацию и аутентификацию пользователей, разграничение доступа к ресурсам, регистрацию событий, криптографическое закрытие информации и т.д.).</w:t>
      </w:r>
    </w:p>
    <w:p w:rsidR="000E29DA" w:rsidRPr="00C76F49" w:rsidRDefault="000E29DA" w:rsidP="002E13C7">
      <w:r w:rsidRPr="00C76F49">
        <w:t>С учетом всех требований и принципов обеспечения безопасности ПДн в ИСПДн по всем направлениям защиты в состав системы защиты должны быть включены следующие средства:</w:t>
      </w:r>
    </w:p>
    <w:p w:rsidR="000E29DA" w:rsidRPr="00556E83" w:rsidRDefault="000E29DA" w:rsidP="002E13C7">
      <w:pPr>
        <w:pStyle w:val="affffffd"/>
        <w:numPr>
          <w:ilvl w:val="0"/>
          <w:numId w:val="50"/>
        </w:numPr>
        <w:ind w:left="1134"/>
        <w:rPr>
          <w:b/>
        </w:rPr>
      </w:pPr>
      <w:r w:rsidRPr="00C76F49">
        <w:t>средства идентификации (опознавания) и аутентификации (подтверждения подлинности) пользователей ИСПДн;</w:t>
      </w:r>
      <w:bookmarkStart w:id="147" w:name="7.3.2"/>
      <w:bookmarkStart w:id="148" w:name="_Toc212958387"/>
    </w:p>
    <w:p w:rsidR="000E29DA" w:rsidRPr="00C76F49" w:rsidRDefault="000E29DA" w:rsidP="002E13C7">
      <w:pPr>
        <w:pStyle w:val="affffffd"/>
        <w:numPr>
          <w:ilvl w:val="0"/>
          <w:numId w:val="50"/>
        </w:numPr>
        <w:ind w:left="1134"/>
      </w:pPr>
      <w:r w:rsidRPr="00C76F49">
        <w:t xml:space="preserve">средства разграничения доступа зарегистрированных пользователей системы к ресурсам </w:t>
      </w:r>
      <w:bookmarkEnd w:id="147"/>
      <w:r w:rsidRPr="00C76F49">
        <w:t xml:space="preserve">ИСПДн </w:t>
      </w:r>
      <w:r w:rsidR="005B3872">
        <w:t>Учреждения</w:t>
      </w:r>
      <w:bookmarkEnd w:id="148"/>
      <w:r w:rsidRPr="00C76F49">
        <w:t>;</w:t>
      </w:r>
      <w:bookmarkStart w:id="149" w:name="7.3.3"/>
      <w:bookmarkStart w:id="150" w:name="_Toc212958388"/>
    </w:p>
    <w:p w:rsidR="000E29DA" w:rsidRPr="00556E83" w:rsidRDefault="000E29DA" w:rsidP="002E13C7">
      <w:pPr>
        <w:pStyle w:val="affffffd"/>
        <w:numPr>
          <w:ilvl w:val="0"/>
          <w:numId w:val="50"/>
        </w:numPr>
        <w:ind w:left="1134"/>
        <w:rPr>
          <w:b/>
        </w:rPr>
      </w:pPr>
      <w:r w:rsidRPr="00C76F49">
        <w:t>средства обеспечения и контроля целостности программных и информационных ресурсов</w:t>
      </w:r>
      <w:bookmarkEnd w:id="149"/>
      <w:bookmarkEnd w:id="150"/>
      <w:r w:rsidRPr="00C76F49">
        <w:t>;</w:t>
      </w:r>
      <w:bookmarkStart w:id="151" w:name="7.3.4"/>
      <w:bookmarkStart w:id="152" w:name="_Toc212958389"/>
    </w:p>
    <w:p w:rsidR="000E29DA" w:rsidRPr="00C76F49" w:rsidRDefault="000E29DA" w:rsidP="002E13C7">
      <w:pPr>
        <w:pStyle w:val="affffffd"/>
        <w:numPr>
          <w:ilvl w:val="0"/>
          <w:numId w:val="50"/>
        </w:numPr>
        <w:ind w:left="1134"/>
      </w:pPr>
      <w:r w:rsidRPr="00C76F49">
        <w:t>средства оперативного контроля и регистрации событий безопасности</w:t>
      </w:r>
      <w:bookmarkEnd w:id="151"/>
      <w:bookmarkEnd w:id="152"/>
      <w:r w:rsidRPr="00C76F49">
        <w:t>;</w:t>
      </w:r>
      <w:bookmarkStart w:id="153" w:name="7.3.5"/>
      <w:bookmarkStart w:id="154" w:name="_Toc212958390"/>
    </w:p>
    <w:p w:rsidR="000E29DA" w:rsidRPr="00C76F49" w:rsidRDefault="000E29DA" w:rsidP="002E13C7">
      <w:pPr>
        <w:pStyle w:val="affffffd"/>
        <w:numPr>
          <w:ilvl w:val="0"/>
          <w:numId w:val="50"/>
        </w:numPr>
        <w:ind w:left="1134"/>
      </w:pPr>
      <w:r w:rsidRPr="00C76F49">
        <w:t xml:space="preserve">криптографические средства защиты </w:t>
      </w:r>
      <w:bookmarkEnd w:id="153"/>
      <w:r w:rsidRPr="00C76F49">
        <w:t>ПДн</w:t>
      </w:r>
      <w:bookmarkEnd w:id="154"/>
      <w:r w:rsidRPr="00C76F49">
        <w:t>.</w:t>
      </w:r>
    </w:p>
    <w:p w:rsidR="000E29DA" w:rsidRPr="00C65A2F" w:rsidRDefault="000E29DA" w:rsidP="002E13C7">
      <w:r w:rsidRPr="00C65A2F">
        <w:t>Успешное применение технических средств защиты на основании принципов (раздел 5) предполагает, что выполнение перечисленных ниже требований обеспечено организационными (административными) мерами и используемыми физическими средствами защиты:</w:t>
      </w:r>
    </w:p>
    <w:p w:rsidR="000E29DA" w:rsidRPr="00C76F49" w:rsidRDefault="000E29DA" w:rsidP="002E13C7">
      <w:pPr>
        <w:pStyle w:val="affffffd"/>
        <w:numPr>
          <w:ilvl w:val="0"/>
          <w:numId w:val="50"/>
        </w:numPr>
        <w:ind w:left="1134"/>
      </w:pPr>
      <w:r w:rsidRPr="00C76F49">
        <w:t>обеспечена физическая це</w:t>
      </w:r>
      <w:r w:rsidR="00393F54">
        <w:t>лостность всех компонент ИСПДн;</w:t>
      </w:r>
    </w:p>
    <w:p w:rsidR="000E29DA" w:rsidRPr="00C76F49" w:rsidRDefault="000E29DA" w:rsidP="002E13C7">
      <w:pPr>
        <w:pStyle w:val="affffffd"/>
        <w:numPr>
          <w:ilvl w:val="0"/>
          <w:numId w:val="50"/>
        </w:numPr>
        <w:ind w:left="1134"/>
      </w:pPr>
      <w:r w:rsidRPr="00C76F49">
        <w:t>каждый сотрудник (пользователь ИСПДн) или группа пользователей имеет уникальное системное имя и минимально необходимые для выполнения им своих функциональных обязанностей полномочия п</w:t>
      </w:r>
      <w:r w:rsidR="00023E79" w:rsidRPr="00C76F49">
        <w:t>о доступу к ресурсам системы;</w:t>
      </w:r>
    </w:p>
    <w:p w:rsidR="000E29DA" w:rsidRPr="00C76F49" w:rsidRDefault="000E29DA" w:rsidP="002E13C7">
      <w:pPr>
        <w:pStyle w:val="affffffd"/>
        <w:numPr>
          <w:ilvl w:val="0"/>
          <w:numId w:val="50"/>
        </w:numPr>
        <w:ind w:left="1134"/>
      </w:pPr>
      <w:r w:rsidRPr="00C76F49">
        <w:t xml:space="preserve">все изменения конфигурации технических и программных средств ИСПДн производятся строго установленным порядком (регистрируются и контролируются) только на основании распоряжений руководства </w:t>
      </w:r>
      <w:r w:rsidR="005B3872">
        <w:t>Учреждения</w:t>
      </w:r>
      <w:r w:rsidR="00393F54">
        <w:t>;</w:t>
      </w:r>
    </w:p>
    <w:p w:rsidR="000E29DA" w:rsidRPr="00C76F49" w:rsidRDefault="000E29DA" w:rsidP="002E13C7">
      <w:pPr>
        <w:pStyle w:val="affffffd"/>
        <w:numPr>
          <w:ilvl w:val="0"/>
          <w:numId w:val="50"/>
        </w:numPr>
        <w:ind w:left="1134"/>
      </w:pPr>
      <w:r w:rsidRPr="00C76F49">
        <w:t>сетевое оборудование (концентраторы, коммутаторы, маршрутизаторы и т.п.) располагается в местах, недоступных для посторонних (специальных помещениях</w:t>
      </w:r>
      <w:r w:rsidR="00393F54">
        <w:t>, шкафах, и т.п.).</w:t>
      </w:r>
    </w:p>
    <w:p w:rsidR="000E29DA" w:rsidRPr="00AE6742" w:rsidRDefault="000E29DA" w:rsidP="002E13C7">
      <w:pPr>
        <w:pStyle w:val="affffffd"/>
        <w:numPr>
          <w:ilvl w:val="0"/>
          <w:numId w:val="50"/>
        </w:numPr>
        <w:ind w:left="1134"/>
      </w:pPr>
      <w:r w:rsidRPr="00C76F49">
        <w:t xml:space="preserve">специалистами </w:t>
      </w:r>
      <w:r w:rsidR="005B3872">
        <w:t>Учреждения</w:t>
      </w:r>
      <w:r w:rsidRPr="00C76F49">
        <w:t xml:space="preserve"> осуществляется непрерывное управление и административная поддержка ф</w:t>
      </w:r>
      <w:bookmarkStart w:id="155" w:name="7.7"/>
      <w:bookmarkStart w:id="156" w:name="_Toc212958393"/>
      <w:bookmarkStart w:id="157" w:name="_Toc242815437"/>
      <w:r w:rsidR="00AE6742">
        <w:t>ункционирования средств защиты.</w:t>
      </w:r>
    </w:p>
    <w:p w:rsidR="000E29DA" w:rsidRDefault="000E29DA" w:rsidP="00F45C1F">
      <w:pPr>
        <w:pStyle w:val="14"/>
      </w:pPr>
      <w:bookmarkStart w:id="158" w:name="_Toc482269035"/>
      <w:bookmarkEnd w:id="155"/>
      <w:bookmarkEnd w:id="156"/>
      <w:bookmarkEnd w:id="157"/>
      <w:r w:rsidRPr="00C76F49">
        <w:lastRenderedPageBreak/>
        <w:t>Контроль эффективности системы защиты</w:t>
      </w:r>
      <w:bookmarkEnd w:id="158"/>
    </w:p>
    <w:p w:rsidR="00393F54" w:rsidRPr="00393F54" w:rsidRDefault="00393F54" w:rsidP="00393F54"/>
    <w:p w:rsidR="000E29DA" w:rsidRPr="00C76F49" w:rsidRDefault="000E29DA" w:rsidP="002E13C7">
      <w:r w:rsidRPr="00C76F49">
        <w:t xml:space="preserve">Контроль эффективности СЗПДн должен осуществляется </w:t>
      </w:r>
      <w:r w:rsidR="00023E79" w:rsidRPr="00C76F49">
        <w:t xml:space="preserve">на </w:t>
      </w:r>
      <w:r w:rsidRPr="00C76F49">
        <w:t>периодической основе. Целью контроля эффективности является своевременное выявление ненадлежащих режимов работы СЗПДн (отключение средств защиты, нарушение режимов защиты, несанкционированное изменение режима защиты и т.п.), а так прогнозирование и превентивное реагирование на новые угрозы безопасности ПДн.</w:t>
      </w:r>
    </w:p>
    <w:p w:rsidR="000E29DA" w:rsidRPr="00C76F49" w:rsidRDefault="000E29DA" w:rsidP="002E13C7">
      <w:r w:rsidRPr="00C76F49">
        <w:t>Контроль может проводиться как администраторами ИСПДн (оперативный контроль в процессе информационного взаимодействия в ИСПДн), так и привлекаемыми для этой цели компетентными организациями, имеющими лицензию на этот вид деятельности, а также ФСТЭК России и ФСБ России в пределах их компетенции.</w:t>
      </w:r>
    </w:p>
    <w:p w:rsidR="000E29DA" w:rsidRPr="00C76F49" w:rsidRDefault="000E29DA" w:rsidP="002E13C7">
      <w:r w:rsidRPr="00C76F49">
        <w:t xml:space="preserve">Контроль может осуществляться администратором </w:t>
      </w:r>
      <w:r w:rsidR="00317A9A">
        <w:t>ИСПДн</w:t>
      </w:r>
      <w:r w:rsidRPr="00C76F49">
        <w:t xml:space="preserve"> как с помощью штатных средств системы защиты ПДн, так и с помощью специальных программных средств контроля.</w:t>
      </w:r>
    </w:p>
    <w:p w:rsidR="000E29DA" w:rsidRPr="00C76F49" w:rsidRDefault="000E29DA" w:rsidP="002E13C7">
      <w:r w:rsidRPr="00C76F49">
        <w:t>Оценка эффективности мер защиты ПДн проводится с использованием технических и программных средств контроля на предмет соответствия установленным требованиям.</w:t>
      </w:r>
    </w:p>
    <w:p w:rsidR="000E29DA" w:rsidRPr="00C76F49" w:rsidRDefault="000E29DA" w:rsidP="002E13C7">
      <w:pPr>
        <w:pStyle w:val="17"/>
        <w:spacing w:line="240" w:lineRule="auto"/>
        <w:rPr>
          <w:szCs w:val="28"/>
        </w:rPr>
      </w:pPr>
    </w:p>
    <w:p w:rsidR="000E29DA" w:rsidRPr="00C76F49" w:rsidRDefault="000E29DA" w:rsidP="00F45C1F">
      <w:pPr>
        <w:pStyle w:val="14"/>
      </w:pPr>
      <w:bookmarkStart w:id="159" w:name="_Toc527194990"/>
      <w:bookmarkStart w:id="160" w:name="_Toc142150871"/>
      <w:bookmarkStart w:id="161" w:name="_Toc482269036"/>
      <w:r w:rsidRPr="00C76F49">
        <w:lastRenderedPageBreak/>
        <w:t>Сферы ответственност</w:t>
      </w:r>
      <w:bookmarkEnd w:id="159"/>
      <w:bookmarkEnd w:id="160"/>
      <w:r w:rsidRPr="00C76F49">
        <w:t>и за безопасность ПДн</w:t>
      </w:r>
      <w:bookmarkEnd w:id="161"/>
    </w:p>
    <w:p w:rsidR="000E29DA" w:rsidRPr="00C76F49" w:rsidRDefault="000E29DA" w:rsidP="002E13C7">
      <w:pPr>
        <w:rPr>
          <w:szCs w:val="28"/>
        </w:rPr>
      </w:pPr>
    </w:p>
    <w:p w:rsidR="000E29DA" w:rsidRPr="00C76F49" w:rsidRDefault="000E29DA" w:rsidP="002E13C7">
      <w:r w:rsidRPr="00C76F49">
        <w:t xml:space="preserve">Ответственным за разработку мер и контроль над обеспечением безопасности персональных данных является </w:t>
      </w:r>
      <w:r w:rsidR="00DF0A29" w:rsidRPr="00DF0A29">
        <w:t>Главный врач</w:t>
      </w:r>
      <w:r w:rsidRPr="00C76F49">
        <w:t xml:space="preserve">. </w:t>
      </w:r>
      <w:r w:rsidR="00DF0A29" w:rsidRPr="00DF0A29">
        <w:t>Главный врач</w:t>
      </w:r>
      <w:r w:rsidRPr="00C76F49">
        <w:t>может делегировать часть полномочий по обеспечению безопасности персональных данных.</w:t>
      </w:r>
    </w:p>
    <w:p w:rsidR="000E29DA" w:rsidRPr="00C76F49" w:rsidRDefault="000E29DA" w:rsidP="002E13C7">
      <w:r w:rsidRPr="00C76F49">
        <w:t xml:space="preserve">Сфера ответственности </w:t>
      </w:r>
      <w:r w:rsidR="00AE6742">
        <w:t>главы администрации</w:t>
      </w:r>
      <w:r w:rsidR="00023E79" w:rsidRPr="00C76F49">
        <w:t xml:space="preserve"> </w:t>
      </w:r>
      <w:r w:rsidRPr="00C76F49">
        <w:t>включает следующие направлени</w:t>
      </w:r>
      <w:r w:rsidR="00393F54">
        <w:t>я обеспечения безопасности ПДн:</w:t>
      </w:r>
    </w:p>
    <w:p w:rsidR="000E29DA" w:rsidRPr="00C76F49" w:rsidRDefault="000E29DA" w:rsidP="002E13C7">
      <w:pPr>
        <w:pStyle w:val="affffffd"/>
        <w:numPr>
          <w:ilvl w:val="0"/>
          <w:numId w:val="51"/>
        </w:numPr>
        <w:ind w:left="1134"/>
      </w:pPr>
      <w:r w:rsidRPr="00C76F49">
        <w:t>Планирование и реализация мер по обеспечению безопасности ПДн;</w:t>
      </w:r>
    </w:p>
    <w:p w:rsidR="000E29DA" w:rsidRPr="00C76F49" w:rsidRDefault="000E29DA" w:rsidP="002E13C7">
      <w:pPr>
        <w:pStyle w:val="affffffd"/>
        <w:numPr>
          <w:ilvl w:val="0"/>
          <w:numId w:val="51"/>
        </w:numPr>
        <w:ind w:left="1134"/>
      </w:pPr>
      <w:r w:rsidRPr="00C76F49">
        <w:t>Анализ угроз безопасности ПДн;</w:t>
      </w:r>
    </w:p>
    <w:p w:rsidR="000E29DA" w:rsidRPr="00C76F49" w:rsidRDefault="000E29DA" w:rsidP="002E13C7">
      <w:pPr>
        <w:pStyle w:val="affffffd"/>
        <w:numPr>
          <w:ilvl w:val="0"/>
          <w:numId w:val="51"/>
        </w:numPr>
        <w:ind w:left="1134"/>
      </w:pPr>
      <w:r w:rsidRPr="00C76F49">
        <w:t>Разработку, внедрение, контроль исполнения и поддержание в актуальном состоянии политик, руководств, концепций, процедур, регламентов, инструкций и других организационных документов по обеспечению безопасности;</w:t>
      </w:r>
    </w:p>
    <w:p w:rsidR="000E29DA" w:rsidRPr="00C76F49" w:rsidRDefault="000E29DA" w:rsidP="002E13C7">
      <w:pPr>
        <w:pStyle w:val="affffffd"/>
        <w:numPr>
          <w:ilvl w:val="0"/>
          <w:numId w:val="51"/>
        </w:numPr>
        <w:ind w:left="1134"/>
      </w:pPr>
      <w:r w:rsidRPr="00C76F49">
        <w:t>Контроль защищенности ИТ инфраструктуры</w:t>
      </w:r>
      <w:r w:rsidR="00023E79" w:rsidRPr="00C76F49">
        <w:t xml:space="preserve"> </w:t>
      </w:r>
      <w:r w:rsidR="005B3872">
        <w:t>Учреждения</w:t>
      </w:r>
      <w:r w:rsidRPr="00C76F49">
        <w:t xml:space="preserve"> от угроз ИБ путем;</w:t>
      </w:r>
    </w:p>
    <w:p w:rsidR="000E29DA" w:rsidRPr="00C76F49" w:rsidRDefault="000E29DA" w:rsidP="002E13C7">
      <w:pPr>
        <w:pStyle w:val="affffffd"/>
        <w:numPr>
          <w:ilvl w:val="0"/>
          <w:numId w:val="51"/>
        </w:numPr>
        <w:ind w:left="1134"/>
      </w:pPr>
      <w:r w:rsidRPr="00C76F49">
        <w:t>Обучение и информирование пользователей ИСПДн, о порядке работы с ПДн и средствами защиты;</w:t>
      </w:r>
    </w:p>
    <w:p w:rsidR="000E29DA" w:rsidRPr="00C76F49" w:rsidRDefault="000E29DA" w:rsidP="002E13C7">
      <w:pPr>
        <w:pStyle w:val="affffffd"/>
        <w:numPr>
          <w:ilvl w:val="0"/>
          <w:numId w:val="51"/>
        </w:numPr>
        <w:ind w:left="1134"/>
      </w:pPr>
      <w:r w:rsidRPr="00C76F49">
        <w:t>Предотвращение, выявление, реагирование и расследование нарушений безопасности ПДн.</w:t>
      </w:r>
    </w:p>
    <w:p w:rsidR="000E29DA" w:rsidRPr="00C76F49" w:rsidRDefault="000E29DA" w:rsidP="00393F54">
      <w:pPr>
        <w:rPr>
          <w:szCs w:val="28"/>
        </w:rPr>
      </w:pPr>
      <w:r w:rsidRPr="00C76F49">
        <w:t>При взаимодействии со сторонними организациями в случаях, когда сотрудникам этих организаций предоставляется доступ к объектам защиты (раздел 3), с этими организациями должно быть заключено «Соглашение о конфиденциальности», либо «Соглашение о соблюдении режима безопасности ПДн</w:t>
      </w:r>
      <w:r w:rsidR="00393F54">
        <w:t xml:space="preserve"> при выполнении работ в ИСПДн».</w:t>
      </w:r>
    </w:p>
    <w:p w:rsidR="000E29DA" w:rsidRPr="00C76F49" w:rsidRDefault="000E29DA" w:rsidP="00F45C1F">
      <w:pPr>
        <w:pStyle w:val="14"/>
      </w:pPr>
      <w:bookmarkStart w:id="162" w:name="_Toc142150873"/>
      <w:bookmarkStart w:id="163" w:name="_Toc482269037"/>
      <w:r w:rsidRPr="00C76F49">
        <w:lastRenderedPageBreak/>
        <w:t>Модель нарушителя безопасности</w:t>
      </w:r>
      <w:bookmarkEnd w:id="162"/>
      <w:bookmarkEnd w:id="163"/>
      <w:r w:rsidRPr="00C76F49">
        <w:t xml:space="preserve"> </w:t>
      </w:r>
    </w:p>
    <w:p w:rsidR="000E29DA" w:rsidRPr="00C76F49" w:rsidRDefault="000E29DA" w:rsidP="002E13C7">
      <w:pPr>
        <w:rPr>
          <w:szCs w:val="28"/>
        </w:rPr>
      </w:pPr>
    </w:p>
    <w:p w:rsidR="000E29DA" w:rsidRPr="00C76F49" w:rsidRDefault="000E29DA" w:rsidP="002E13C7">
      <w:r w:rsidRPr="00C76F49">
        <w:t xml:space="preserve">Под нарушителем в </w:t>
      </w:r>
      <w:r w:rsidR="005B3872">
        <w:t>Учреждении</w:t>
      </w:r>
      <w:r w:rsidRPr="00C76F49">
        <w:t xml:space="preserve"> понимается лицо, которое в результате умышленных или неумышленных действий может нанести ущерб объектам защиты (раздел 3).</w:t>
      </w:r>
    </w:p>
    <w:p w:rsidR="000E29DA" w:rsidRPr="00C76F49" w:rsidRDefault="000E29DA" w:rsidP="002E13C7">
      <w:r w:rsidRPr="00C76F49">
        <w:t>Нарушители подразделяются по признаку принадлежности к ИСПДн. Все нарушители делятся на две группы:</w:t>
      </w:r>
    </w:p>
    <w:p w:rsidR="000E29DA" w:rsidRPr="00C76F49" w:rsidRDefault="000E29DA" w:rsidP="002E13C7">
      <w:pPr>
        <w:pStyle w:val="17"/>
        <w:numPr>
          <w:ilvl w:val="0"/>
          <w:numId w:val="33"/>
        </w:numPr>
        <w:spacing w:line="240" w:lineRule="auto"/>
        <w:ind w:left="1134"/>
        <w:rPr>
          <w:szCs w:val="28"/>
        </w:rPr>
      </w:pPr>
      <w:r w:rsidRPr="00C76F49">
        <w:rPr>
          <w:szCs w:val="28"/>
        </w:rPr>
        <w:t>внешние нарушители – физические лица, не имеющие права пребывания на территории контролируемой зоны, в пределах которой размещается оборудование ИСПДн;</w:t>
      </w:r>
    </w:p>
    <w:p w:rsidR="000E29DA" w:rsidRPr="00C76F49" w:rsidRDefault="000E29DA" w:rsidP="002E13C7">
      <w:pPr>
        <w:pStyle w:val="17"/>
        <w:numPr>
          <w:ilvl w:val="0"/>
          <w:numId w:val="33"/>
        </w:numPr>
        <w:spacing w:line="240" w:lineRule="auto"/>
        <w:ind w:left="1134"/>
        <w:rPr>
          <w:b/>
          <w:szCs w:val="28"/>
        </w:rPr>
      </w:pPr>
      <w:r w:rsidRPr="00C76F49">
        <w:rPr>
          <w:szCs w:val="28"/>
        </w:rPr>
        <w:t>внутренние нарушители – физические лица, имеющие право пребывания на территории контролируемой зоны, в пределах которой размещается оборудование ИСПДн.</w:t>
      </w:r>
    </w:p>
    <w:p w:rsidR="000E29DA" w:rsidRPr="00C76F49" w:rsidRDefault="000E29DA" w:rsidP="002E13C7">
      <w:r w:rsidRPr="00C76F49">
        <w:t>Классификация нарушителей представлена в Модели угроз безопасности персональных данных каждой ИСПДн.</w:t>
      </w:r>
    </w:p>
    <w:p w:rsidR="000E29DA" w:rsidRDefault="000E29DA" w:rsidP="00F45C1F">
      <w:pPr>
        <w:pStyle w:val="14"/>
      </w:pPr>
      <w:bookmarkStart w:id="164" w:name="_Toc142150874"/>
      <w:bookmarkStart w:id="165" w:name="_Toc482269038"/>
      <w:r w:rsidRPr="00C76F49">
        <w:lastRenderedPageBreak/>
        <w:t>Модель угроз безопасности</w:t>
      </w:r>
      <w:bookmarkEnd w:id="164"/>
      <w:bookmarkEnd w:id="165"/>
    </w:p>
    <w:p w:rsidR="00393F54" w:rsidRPr="00393F54" w:rsidRDefault="00393F54" w:rsidP="00393F54"/>
    <w:p w:rsidR="000E29DA" w:rsidRPr="00C76F49" w:rsidRDefault="000E29DA" w:rsidP="002E13C7">
      <w:pPr>
        <w:shd w:val="clear" w:color="auto" w:fill="FFFFFF"/>
        <w:ind w:firstLine="720"/>
        <w:rPr>
          <w:szCs w:val="28"/>
        </w:rPr>
      </w:pPr>
      <w:r w:rsidRPr="00C76F49">
        <w:rPr>
          <w:szCs w:val="28"/>
        </w:rPr>
        <w:t xml:space="preserve">Для ИСПДн </w:t>
      </w:r>
      <w:r w:rsidR="005B3872">
        <w:rPr>
          <w:szCs w:val="28"/>
        </w:rPr>
        <w:t>Учреждения</w:t>
      </w:r>
      <w:r w:rsidRPr="00C76F49">
        <w:rPr>
          <w:szCs w:val="28"/>
        </w:rPr>
        <w:t xml:space="preserve"> выделяются следующие основные категории угроз бе</w:t>
      </w:r>
      <w:r w:rsidR="00393F54">
        <w:rPr>
          <w:szCs w:val="28"/>
        </w:rPr>
        <w:t>зопасности персональных данных:</w:t>
      </w:r>
    </w:p>
    <w:p w:rsidR="000E29DA" w:rsidRPr="00C76F49" w:rsidRDefault="000E29DA" w:rsidP="002E13C7">
      <w:pPr>
        <w:pStyle w:val="a2"/>
        <w:numPr>
          <w:ilvl w:val="0"/>
          <w:numId w:val="36"/>
        </w:numPr>
        <w:spacing w:line="240" w:lineRule="auto"/>
        <w:rPr>
          <w:szCs w:val="28"/>
        </w:rPr>
      </w:pPr>
      <w:r w:rsidRPr="00C76F49">
        <w:rPr>
          <w:szCs w:val="28"/>
        </w:rPr>
        <w:t>Угрозы от утечки по техническим каналам.</w:t>
      </w:r>
    </w:p>
    <w:p w:rsidR="000E29DA" w:rsidRPr="00C76F49" w:rsidRDefault="000E29DA" w:rsidP="002E13C7">
      <w:pPr>
        <w:pStyle w:val="a2"/>
        <w:spacing w:line="240" w:lineRule="auto"/>
        <w:rPr>
          <w:szCs w:val="28"/>
        </w:rPr>
      </w:pPr>
      <w:r w:rsidRPr="00C76F49">
        <w:rPr>
          <w:szCs w:val="28"/>
        </w:rPr>
        <w:t>Угрозы несанкционированного доступа к информации:</w:t>
      </w:r>
    </w:p>
    <w:p w:rsidR="000E29DA" w:rsidRPr="00C76F49" w:rsidRDefault="000E29DA" w:rsidP="002E13C7">
      <w:pPr>
        <w:pStyle w:val="20"/>
        <w:spacing w:line="240" w:lineRule="auto"/>
        <w:rPr>
          <w:szCs w:val="28"/>
        </w:rPr>
      </w:pPr>
      <w:r w:rsidRPr="00C76F49">
        <w:rPr>
          <w:szCs w:val="28"/>
        </w:rPr>
        <w:t>Угрозы уничтожения, хищения аппаратных средств ИСПДн носителей информации путем физического доступа к элементам ИСПДн.</w:t>
      </w:r>
    </w:p>
    <w:p w:rsidR="000E29DA" w:rsidRPr="00C76F49" w:rsidRDefault="000E29DA" w:rsidP="002E13C7">
      <w:pPr>
        <w:pStyle w:val="20"/>
        <w:spacing w:line="240" w:lineRule="auto"/>
        <w:rPr>
          <w:szCs w:val="28"/>
        </w:rPr>
      </w:pPr>
      <w:r w:rsidRPr="00C76F49">
        <w:rPr>
          <w:szCs w:val="28"/>
        </w:rPr>
        <w:t>Угрозы хищения, несанкционированной модификации или блокирования информации за счет несанкционированного доступа (НСД) с применением программно-аппаратных и программных средств (в том числе программно-математических воздействий).</w:t>
      </w:r>
    </w:p>
    <w:p w:rsidR="000E29DA" w:rsidRPr="00C76F49" w:rsidRDefault="000E29DA" w:rsidP="002E13C7">
      <w:pPr>
        <w:pStyle w:val="20"/>
        <w:spacing w:line="240" w:lineRule="auto"/>
        <w:rPr>
          <w:szCs w:val="28"/>
        </w:rPr>
      </w:pPr>
      <w:r w:rsidRPr="00C76F49">
        <w:rPr>
          <w:szCs w:val="28"/>
        </w:rPr>
        <w:t>Угрозы не преднамеренных действий пользователей и нарушений безопасности функционирования ИСПДн и СЗПДн в ее составе из-за сбоев в программном обеспечении, а также от угроз неантропогенного (сбоев аппаратуры из-за ненадежности элементов, сбоев электропитания) и стихийного (ударов молний, пожаров, наводнений и т.п.) характера.</w:t>
      </w:r>
    </w:p>
    <w:p w:rsidR="000E29DA" w:rsidRPr="00C76F49" w:rsidRDefault="000E29DA" w:rsidP="002E13C7">
      <w:pPr>
        <w:pStyle w:val="20"/>
        <w:spacing w:line="240" w:lineRule="auto"/>
        <w:rPr>
          <w:szCs w:val="28"/>
        </w:rPr>
      </w:pPr>
      <w:r w:rsidRPr="00C76F49">
        <w:rPr>
          <w:szCs w:val="28"/>
        </w:rPr>
        <w:t>Угрозы преднамеренных действий внутренних нарушителей.</w:t>
      </w:r>
    </w:p>
    <w:p w:rsidR="000E29DA" w:rsidRPr="00C76F49" w:rsidRDefault="000E29DA" w:rsidP="002E13C7">
      <w:pPr>
        <w:pStyle w:val="20"/>
        <w:spacing w:line="240" w:lineRule="auto"/>
        <w:rPr>
          <w:szCs w:val="28"/>
        </w:rPr>
      </w:pPr>
      <w:r w:rsidRPr="00C76F49">
        <w:rPr>
          <w:szCs w:val="28"/>
        </w:rPr>
        <w:t>Угрозы несанкционированного доступа по каналам связи.</w:t>
      </w:r>
    </w:p>
    <w:p w:rsidR="000E29DA" w:rsidRPr="00AE6742" w:rsidRDefault="000E29DA" w:rsidP="002E13C7">
      <w:r w:rsidRPr="00C76F49">
        <w:t>Описание угроз, вероятность их реализации, опасность и актуальность представлены в Модели угроз безопасности персональных данных каждой ИСПДн.</w:t>
      </w:r>
    </w:p>
    <w:p w:rsidR="000E29DA" w:rsidRDefault="000E29DA" w:rsidP="00F45C1F">
      <w:pPr>
        <w:pStyle w:val="14"/>
      </w:pPr>
      <w:bookmarkStart w:id="166" w:name="_Toc242815438"/>
      <w:bookmarkStart w:id="167" w:name="_Toc482269039"/>
      <w:r w:rsidRPr="00C76F49">
        <w:lastRenderedPageBreak/>
        <w:t>Механизм реализации Концепции</w:t>
      </w:r>
      <w:bookmarkEnd w:id="166"/>
      <w:bookmarkEnd w:id="167"/>
    </w:p>
    <w:p w:rsidR="00393F54" w:rsidRPr="00393F54" w:rsidRDefault="00393F54" w:rsidP="00393F54"/>
    <w:p w:rsidR="000E29DA" w:rsidRPr="00C76F49" w:rsidRDefault="000E29DA" w:rsidP="002E13C7">
      <w:r w:rsidRPr="00C76F49">
        <w:t>Реализация Концепции должна осуществляться на основе перспективных программ и планов, которые составляются на основании и во исполнение:</w:t>
      </w:r>
    </w:p>
    <w:p w:rsidR="000E29DA" w:rsidRPr="00C76F49" w:rsidRDefault="000E29DA" w:rsidP="002E13C7">
      <w:pPr>
        <w:pStyle w:val="affffffd"/>
        <w:numPr>
          <w:ilvl w:val="0"/>
          <w:numId w:val="52"/>
        </w:numPr>
        <w:ind w:left="1134"/>
      </w:pPr>
      <w:r w:rsidRPr="00C76F49">
        <w:t>федеральных законов в области обеспечения информационной безопасности и защиты информации;</w:t>
      </w:r>
    </w:p>
    <w:p w:rsidR="000E29DA" w:rsidRPr="00C76F49" w:rsidRDefault="000E29DA" w:rsidP="002E13C7">
      <w:pPr>
        <w:pStyle w:val="affffffd"/>
        <w:numPr>
          <w:ilvl w:val="0"/>
          <w:numId w:val="52"/>
        </w:numPr>
        <w:ind w:left="1134"/>
      </w:pPr>
      <w:r w:rsidRPr="00C76F49">
        <w:t>постановлений Правительства Российской Федерации;</w:t>
      </w:r>
    </w:p>
    <w:p w:rsidR="000E29DA" w:rsidRPr="00C76F49" w:rsidRDefault="000E29DA" w:rsidP="002E13C7">
      <w:pPr>
        <w:pStyle w:val="affffffd"/>
        <w:numPr>
          <w:ilvl w:val="0"/>
          <w:numId w:val="52"/>
        </w:numPr>
        <w:ind w:left="1134"/>
      </w:pPr>
      <w:r w:rsidRPr="00C76F49">
        <w:t>руководящих, организационно-распорядительных и методических документов ФСТЭК России;</w:t>
      </w:r>
    </w:p>
    <w:p w:rsidR="000E29DA" w:rsidRPr="00C76F49" w:rsidRDefault="000E29DA" w:rsidP="002E13C7">
      <w:pPr>
        <w:pStyle w:val="affffffd"/>
        <w:numPr>
          <w:ilvl w:val="0"/>
          <w:numId w:val="52"/>
        </w:numPr>
        <w:ind w:left="1134"/>
      </w:pPr>
      <w:r w:rsidRPr="00C76F49">
        <w:t>потребностей ИСПДн в средствах обеспечения безопасности информации.</w:t>
      </w:r>
    </w:p>
    <w:p w:rsidR="000E29DA" w:rsidRDefault="000E29DA" w:rsidP="00F45C1F">
      <w:pPr>
        <w:pStyle w:val="14"/>
      </w:pPr>
      <w:bookmarkStart w:id="168" w:name="_Toc242815439"/>
      <w:bookmarkStart w:id="169" w:name="_Toc482269040"/>
      <w:r w:rsidRPr="00C76F49">
        <w:lastRenderedPageBreak/>
        <w:t>Ожидаемый эффект от реализации Концепции</w:t>
      </w:r>
      <w:bookmarkEnd w:id="168"/>
      <w:bookmarkEnd w:id="169"/>
    </w:p>
    <w:p w:rsidR="00393F54" w:rsidRPr="00393F54" w:rsidRDefault="00393F54" w:rsidP="00393F54"/>
    <w:p w:rsidR="000E29DA" w:rsidRPr="00C76F49" w:rsidRDefault="000E29DA" w:rsidP="002E13C7">
      <w:r w:rsidRPr="00C76F49">
        <w:t>Реализация Концепции безопасности ПДн в ИСПДн позволит:</w:t>
      </w:r>
    </w:p>
    <w:p w:rsidR="000E29DA" w:rsidRPr="00C76F49" w:rsidRDefault="000E29DA" w:rsidP="002E13C7">
      <w:pPr>
        <w:pStyle w:val="affffffd"/>
        <w:numPr>
          <w:ilvl w:val="0"/>
          <w:numId w:val="53"/>
        </w:numPr>
        <w:ind w:left="1134"/>
      </w:pPr>
      <w:r w:rsidRPr="00C76F49">
        <w:t>оценить состояние безопасности информации ИСПДн, выявить источники внутренних и внешних угроз информационной безопасности, определить приоритетные направления предотвращения, отражения и нейтрализации этих угроз;</w:t>
      </w:r>
    </w:p>
    <w:p w:rsidR="000E29DA" w:rsidRPr="00C76F49" w:rsidRDefault="000E29DA" w:rsidP="002E13C7">
      <w:pPr>
        <w:pStyle w:val="affffffd"/>
        <w:numPr>
          <w:ilvl w:val="0"/>
          <w:numId w:val="53"/>
        </w:numPr>
        <w:ind w:left="1134"/>
      </w:pPr>
      <w:r w:rsidRPr="00C76F49">
        <w:t>разработать распорядительные и нормативно-методические документы применительно к ИСПДн;</w:t>
      </w:r>
    </w:p>
    <w:p w:rsidR="000E29DA" w:rsidRPr="00C76F49" w:rsidRDefault="000E29DA" w:rsidP="002E13C7">
      <w:pPr>
        <w:pStyle w:val="affffffd"/>
        <w:numPr>
          <w:ilvl w:val="0"/>
          <w:numId w:val="53"/>
        </w:numPr>
        <w:ind w:left="1134"/>
      </w:pPr>
      <w:r w:rsidRPr="00C76F49">
        <w:t>провести классификацию и сертификацию ИСПДн;</w:t>
      </w:r>
    </w:p>
    <w:p w:rsidR="000E29DA" w:rsidRPr="00C76F49" w:rsidRDefault="000E29DA" w:rsidP="002E13C7">
      <w:pPr>
        <w:pStyle w:val="affffffd"/>
        <w:numPr>
          <w:ilvl w:val="0"/>
          <w:numId w:val="53"/>
        </w:numPr>
        <w:ind w:left="1134"/>
      </w:pPr>
      <w:r w:rsidRPr="00C76F49">
        <w:t>провести организационно-режимные и технические мероприятия по обеспечению безопасности ПДн в ИСПДн;</w:t>
      </w:r>
    </w:p>
    <w:p w:rsidR="000E29DA" w:rsidRPr="00C76F49" w:rsidRDefault="000E29DA" w:rsidP="002E13C7">
      <w:pPr>
        <w:pStyle w:val="affffffd"/>
        <w:numPr>
          <w:ilvl w:val="0"/>
          <w:numId w:val="53"/>
        </w:numPr>
        <w:ind w:left="1134"/>
      </w:pPr>
      <w:r w:rsidRPr="00C76F49">
        <w:t>обеспечить необходимый уровень безопасности объектов защиты.</w:t>
      </w:r>
    </w:p>
    <w:p w:rsidR="000E29DA" w:rsidRPr="00C76F49" w:rsidRDefault="000E29DA" w:rsidP="002E13C7">
      <w:r w:rsidRPr="00C76F49">
        <w:t>Осуществление этих мероприятий обеспечит создание единой, целостной и скоординированной системы информационной безопасности ИСПДн и создаст условия для ее дальнейшего совершенствования.</w:t>
      </w:r>
    </w:p>
    <w:p w:rsidR="000E29DA" w:rsidRDefault="000E29DA" w:rsidP="00F45C1F">
      <w:pPr>
        <w:pStyle w:val="14"/>
      </w:pPr>
      <w:bookmarkStart w:id="170" w:name="_Toc242815440"/>
      <w:bookmarkStart w:id="171" w:name="_Toc482269041"/>
      <w:r w:rsidRPr="00C76F49">
        <w:lastRenderedPageBreak/>
        <w:t>Список использованных источников</w:t>
      </w:r>
      <w:bookmarkEnd w:id="170"/>
      <w:bookmarkEnd w:id="171"/>
    </w:p>
    <w:p w:rsidR="00393F54" w:rsidRPr="00393F54" w:rsidRDefault="00393F54" w:rsidP="00393F54"/>
    <w:p w:rsidR="000E29DA" w:rsidRPr="00C76F49" w:rsidRDefault="000E29DA" w:rsidP="002E13C7">
      <w:r w:rsidRPr="00C76F49">
        <w:t>Основными нормативно-правовыми и методическими документами, на которых базируется настоящее Положение являются:</w:t>
      </w:r>
    </w:p>
    <w:p w:rsidR="000E29DA" w:rsidRPr="00C76F49" w:rsidRDefault="000E29DA" w:rsidP="005F4743">
      <w:pPr>
        <w:pStyle w:val="Sourcelist"/>
      </w:pPr>
      <w:r w:rsidRPr="00C76F49">
        <w:t>Федеральный Закон от 27.07.2006 г. № 152-ФЗ «О персональных данных» (далее – ФЗ «О персональных данных»), устанавливающий основные принципы и условия обработки ПДн, права, обязанности и ответственность участников отношений, связанных с обработкой ПДн.</w:t>
      </w:r>
    </w:p>
    <w:p w:rsidR="000E29DA" w:rsidRPr="00C76F49" w:rsidRDefault="000E29DA" w:rsidP="005F4743">
      <w:pPr>
        <w:pStyle w:val="Sourcelist"/>
      </w:pPr>
      <w:r w:rsidRPr="00C76F49">
        <w:t>«</w:t>
      </w:r>
      <w:r w:rsidR="000A40CD">
        <w:t>Требования к защите персональных данных при их обработке в информационных системах персональных данных</w:t>
      </w:r>
      <w:r w:rsidR="000A40CD" w:rsidRPr="00C76F49">
        <w:t xml:space="preserve">», утвержденное Постановлением Правительства РФ от </w:t>
      </w:r>
      <w:r w:rsidR="000A40CD">
        <w:t>0</w:t>
      </w:r>
      <w:r w:rsidR="000A40CD" w:rsidRPr="00C76F49">
        <w:t>1.11.20</w:t>
      </w:r>
      <w:r w:rsidR="000A40CD">
        <w:t>12</w:t>
      </w:r>
      <w:r w:rsidR="000A40CD" w:rsidRPr="00C76F49">
        <w:t xml:space="preserve"> г. № </w:t>
      </w:r>
      <w:r w:rsidR="000A40CD">
        <w:t>1119</w:t>
      </w:r>
      <w:r w:rsidR="000A40CD" w:rsidRPr="00C76F49">
        <w:t>.</w:t>
      </w:r>
    </w:p>
    <w:p w:rsidR="000E29DA" w:rsidRPr="00C76F49" w:rsidRDefault="000E29DA" w:rsidP="005F4743">
      <w:pPr>
        <w:pStyle w:val="Sourcelist"/>
      </w:pPr>
      <w:r w:rsidRPr="00C76F49">
        <w:t>«Положение об особенностях обработки персональных данных, осуществляемой без использования средств автоматизации», утвержденное Постановлением Правительства РФ от 15.09.2008 г. № 687.</w:t>
      </w:r>
    </w:p>
    <w:p w:rsidR="000E29DA" w:rsidRPr="00C76F49" w:rsidRDefault="000E29DA" w:rsidP="005F4743">
      <w:pPr>
        <w:pStyle w:val="Sourcelist"/>
      </w:pPr>
      <w:r w:rsidRPr="00C76F49">
        <w:t>«Требования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данных», утвержденные Постановлением Правительства РФ от 06.07.2008 г. № 512.</w:t>
      </w:r>
    </w:p>
    <w:p w:rsidR="000E29DA" w:rsidRPr="00C76F49" w:rsidRDefault="000E29DA" w:rsidP="005F4743">
      <w:pPr>
        <w:pStyle w:val="Sourcelist"/>
        <w:numPr>
          <w:ilvl w:val="0"/>
          <w:numId w:val="0"/>
        </w:numPr>
        <w:ind w:firstLine="709"/>
      </w:pPr>
      <w:r w:rsidRPr="00C76F49">
        <w:t>Нормативно-методические документы Федеральной службы по техническому и экспертному контролю Российской Федерации (далее - ФСТЭК России) по обеспечению безопасности ПДн при их обработке в ИСПДн:</w:t>
      </w:r>
    </w:p>
    <w:p w:rsidR="000E29DA" w:rsidRPr="00C76F49" w:rsidRDefault="000E29DA" w:rsidP="005F4743">
      <w:pPr>
        <w:pStyle w:val="Sourcelist"/>
      </w:pPr>
      <w:r w:rsidRPr="00C76F49">
        <w:t>Рекомендации по обеспечению безопасности персональных данных при их обработке в информационных системах персональных данных, утв. Зам. директора ФСТЭК России 15.02.08 г. (ДСП)</w:t>
      </w:r>
    </w:p>
    <w:p w:rsidR="000E29DA" w:rsidRPr="00C76F49" w:rsidRDefault="000E29DA" w:rsidP="005F4743">
      <w:pPr>
        <w:pStyle w:val="Sourcelist"/>
      </w:pPr>
      <w:r w:rsidRPr="00C76F49">
        <w:t>Основные мероприятия по организации и техническому обеспечению безопасности персональных данных, обрабатываемых в информационных системах персональных данных, утв. Зам. директора ФСТЭК России 15.02.08 г. (ДСП)</w:t>
      </w:r>
    </w:p>
    <w:p w:rsidR="000E29DA" w:rsidRPr="00C76F49" w:rsidRDefault="000E29DA" w:rsidP="005F4743">
      <w:pPr>
        <w:pStyle w:val="Sourcelist"/>
      </w:pPr>
      <w:r w:rsidRPr="00C76F49">
        <w:t>Базовая модель угроз безопасности персональных данных при их обработке в информационных системах персональных данных, утв. Зам. директора ФСТЭК России 15.02.08 г. (ДСП)</w:t>
      </w:r>
    </w:p>
    <w:p w:rsidR="00556E83" w:rsidRPr="00AE6742" w:rsidRDefault="000E29DA" w:rsidP="005F4743">
      <w:pPr>
        <w:pStyle w:val="Sourcelist"/>
      </w:pPr>
      <w:r w:rsidRPr="00C76F49">
        <w:t>Методика определения актуальных угроз безопасности персональных данных при их обработке в информационных системах персональных данных, утв. Зам. директора ФСТЭК России 15.02.08 г. (ДСП)</w:t>
      </w:r>
      <w:bookmarkStart w:id="172" w:name="_GoBack"/>
      <w:bookmarkEnd w:id="172"/>
    </w:p>
    <w:sectPr w:rsidR="00556E83" w:rsidRPr="00AE6742" w:rsidSect="00615E0D">
      <w:footerReference w:type="even" r:id="rId11"/>
      <w:footerReference w:type="default" r:id="rId12"/>
      <w:pgSz w:w="11906" w:h="16838" w:code="9"/>
      <w:pgMar w:top="1134" w:right="849" w:bottom="1134" w:left="1701" w:header="70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254" w:rsidRDefault="00393254">
      <w:r>
        <w:separator/>
      </w:r>
    </w:p>
  </w:endnote>
  <w:endnote w:type="continuationSeparator" w:id="0">
    <w:p w:rsidR="00393254" w:rsidRDefault="0039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OST type B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3C7" w:rsidRDefault="002E13C7" w:rsidP="00556E83">
    <w:pPr>
      <w:pStyle w:val="af8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E13C7" w:rsidRDefault="002E13C7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3C7" w:rsidRPr="00615E0D" w:rsidRDefault="00615E0D" w:rsidP="00615E0D">
    <w:pPr>
      <w:tabs>
        <w:tab w:val="center" w:pos="4677"/>
        <w:tab w:val="right" w:pos="9355"/>
      </w:tabs>
      <w:ind w:firstLine="0"/>
      <w:jc w:val="right"/>
      <w:rPr>
        <w:sz w:val="24"/>
        <w:lang w:val="x-none" w:eastAsia="ar-SA"/>
      </w:rPr>
    </w:pPr>
    <w:r w:rsidRPr="00615E0D">
      <w:rPr>
        <w:sz w:val="24"/>
        <w:lang w:val="x-none" w:eastAsia="ar-SA"/>
      </w:rPr>
      <w:t xml:space="preserve">Страница </w:t>
    </w:r>
    <w:r w:rsidRPr="00615E0D">
      <w:rPr>
        <w:b/>
        <w:bCs/>
        <w:sz w:val="24"/>
        <w:lang w:val="x-none" w:eastAsia="ar-SA"/>
      </w:rPr>
      <w:fldChar w:fldCharType="begin"/>
    </w:r>
    <w:r w:rsidRPr="00615E0D">
      <w:rPr>
        <w:b/>
        <w:bCs/>
        <w:sz w:val="24"/>
        <w:lang w:val="x-none" w:eastAsia="ar-SA"/>
      </w:rPr>
      <w:instrText>PAGE</w:instrText>
    </w:r>
    <w:r w:rsidRPr="00615E0D">
      <w:rPr>
        <w:b/>
        <w:bCs/>
        <w:sz w:val="24"/>
        <w:lang w:val="x-none" w:eastAsia="ar-SA"/>
      </w:rPr>
      <w:fldChar w:fldCharType="separate"/>
    </w:r>
    <w:r>
      <w:rPr>
        <w:b/>
        <w:bCs/>
        <w:noProof/>
        <w:sz w:val="24"/>
        <w:lang w:val="x-none" w:eastAsia="ar-SA"/>
      </w:rPr>
      <w:t>25</w:t>
    </w:r>
    <w:r w:rsidRPr="00615E0D">
      <w:rPr>
        <w:b/>
        <w:bCs/>
        <w:sz w:val="24"/>
        <w:lang w:val="x-none" w:eastAsia="ar-SA"/>
      </w:rPr>
      <w:fldChar w:fldCharType="end"/>
    </w:r>
    <w:r w:rsidRPr="00615E0D">
      <w:rPr>
        <w:sz w:val="24"/>
        <w:lang w:val="x-none" w:eastAsia="ar-SA"/>
      </w:rPr>
      <w:t xml:space="preserve"> из </w:t>
    </w:r>
    <w:r w:rsidRPr="00615E0D">
      <w:rPr>
        <w:b/>
        <w:bCs/>
        <w:sz w:val="24"/>
        <w:lang w:val="x-none" w:eastAsia="ar-SA"/>
      </w:rPr>
      <w:fldChar w:fldCharType="begin"/>
    </w:r>
    <w:r w:rsidRPr="00615E0D">
      <w:rPr>
        <w:b/>
        <w:bCs/>
        <w:sz w:val="24"/>
        <w:lang w:val="x-none" w:eastAsia="ar-SA"/>
      </w:rPr>
      <w:instrText>NUMPAGES</w:instrText>
    </w:r>
    <w:r w:rsidRPr="00615E0D">
      <w:rPr>
        <w:b/>
        <w:bCs/>
        <w:sz w:val="24"/>
        <w:lang w:val="x-none" w:eastAsia="ar-SA"/>
      </w:rPr>
      <w:fldChar w:fldCharType="separate"/>
    </w:r>
    <w:r>
      <w:rPr>
        <w:b/>
        <w:bCs/>
        <w:noProof/>
        <w:sz w:val="24"/>
        <w:lang w:val="x-none" w:eastAsia="ar-SA"/>
      </w:rPr>
      <w:t>33</w:t>
    </w:r>
    <w:r w:rsidRPr="00615E0D">
      <w:rPr>
        <w:b/>
        <w:bCs/>
        <w:sz w:val="24"/>
        <w:lang w:val="x-none" w:eastAsia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254" w:rsidRDefault="00393254">
      <w:r>
        <w:separator/>
      </w:r>
    </w:p>
  </w:footnote>
  <w:footnote w:type="continuationSeparator" w:id="0">
    <w:p w:rsidR="00393254" w:rsidRDefault="00393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4EE2"/>
    <w:multiLevelType w:val="hybridMultilevel"/>
    <w:tmpl w:val="15C21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C67E2"/>
    <w:multiLevelType w:val="hybridMultilevel"/>
    <w:tmpl w:val="780E344A"/>
    <w:lvl w:ilvl="0" w:tplc="477A83A6">
      <w:start w:val="1"/>
      <w:numFmt w:val="bullet"/>
      <w:pStyle w:val="1"/>
      <w:lvlText w:val=""/>
      <w:lvlJc w:val="left"/>
      <w:pPr>
        <w:tabs>
          <w:tab w:val="num" w:pos="397"/>
        </w:tabs>
        <w:ind w:left="397" w:hanging="113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0DB2"/>
    <w:multiLevelType w:val="multilevel"/>
    <w:tmpl w:val="764A5D2C"/>
    <w:lvl w:ilvl="0">
      <w:start w:val="1"/>
      <w:numFmt w:val="decimal"/>
      <w:pStyle w:val="a"/>
      <w:suff w:val="space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24A7069"/>
    <w:multiLevelType w:val="hybridMultilevel"/>
    <w:tmpl w:val="37C02184"/>
    <w:lvl w:ilvl="0" w:tplc="44E4419A">
      <w:start w:val="1"/>
      <w:numFmt w:val="bullet"/>
      <w:pStyle w:val="10"/>
      <w:lvlText w:val=""/>
      <w:lvlJc w:val="left"/>
      <w:pPr>
        <w:tabs>
          <w:tab w:val="num" w:pos="267"/>
        </w:tabs>
        <w:ind w:left="57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456A3"/>
    <w:multiLevelType w:val="multilevel"/>
    <w:tmpl w:val="999A3440"/>
    <w:lvl w:ilvl="0">
      <w:start w:val="1"/>
      <w:numFmt w:val="decimal"/>
      <w:pStyle w:val="11"/>
      <w:suff w:val="nothing"/>
      <w:lvlText w:val="%1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30"/>
        <w:effect w:val="none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6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Arial" w:hAnsi="Arial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3">
      <w:start w:val="1"/>
      <w:numFmt w:val="decimal"/>
      <w:lvlRestart w:val="1"/>
      <w:suff w:val="nothing"/>
      <w:lvlText w:val="%1.%4  "/>
      <w:lvlJc w:val="left"/>
      <w:pPr>
        <w:ind w:left="0" w:firstLine="595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-2"/>
        <w:w w:val="100"/>
        <w:kern w:val="0"/>
        <w:sz w:val="22"/>
        <w:vertAlign w:val="baseline"/>
      </w:rPr>
    </w:lvl>
    <w:lvl w:ilvl="4">
      <w:start w:val="1"/>
      <w:numFmt w:val="decimal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suff w:val="nothing"/>
      <w:lvlText w:val="%1.%2.%6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6">
      <w:start w:val="1"/>
      <w:numFmt w:val="decimal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7">
      <w:start w:val="1"/>
      <w:numFmt w:val="decimal"/>
      <w:lvlRestart w:val="3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5" w15:restartNumberingAfterBreak="0">
    <w:nsid w:val="074343E9"/>
    <w:multiLevelType w:val="hybridMultilevel"/>
    <w:tmpl w:val="0BD2D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E1BBE"/>
    <w:multiLevelType w:val="hybridMultilevel"/>
    <w:tmpl w:val="6F8491EE"/>
    <w:lvl w:ilvl="0" w:tplc="86C25C76">
      <w:start w:val="1"/>
      <w:numFmt w:val="bullet"/>
      <w:pStyle w:val="a0"/>
      <w:lvlText w:val="―"/>
      <w:lvlJc w:val="left"/>
      <w:pPr>
        <w:tabs>
          <w:tab w:val="num" w:pos="539"/>
        </w:tabs>
        <w:ind w:left="0" w:firstLine="255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5677E"/>
    <w:multiLevelType w:val="hybridMultilevel"/>
    <w:tmpl w:val="13CCB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74CAA"/>
    <w:multiLevelType w:val="hybridMultilevel"/>
    <w:tmpl w:val="A934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0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0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0" w15:restartNumberingAfterBreak="0">
    <w:nsid w:val="1CA10F3C"/>
    <w:multiLevelType w:val="hybridMultilevel"/>
    <w:tmpl w:val="2A0E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E7993"/>
    <w:multiLevelType w:val="multilevel"/>
    <w:tmpl w:val="47C4B8B8"/>
    <w:lvl w:ilvl="0">
      <w:start w:val="1"/>
      <w:numFmt w:val="decimal"/>
      <w:suff w:val="nothing"/>
      <w:lvlText w:val="%1  "/>
      <w:lvlJc w:val="left"/>
      <w:pPr>
        <w:ind w:left="4625" w:firstLine="595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32"/>
        <w:effect w:val="none"/>
        <w:vertAlign w:val="baseline"/>
      </w:rPr>
    </w:lvl>
    <w:lvl w:ilvl="1">
      <w:start w:val="1"/>
      <w:numFmt w:val="decimal"/>
      <w:suff w:val="nothing"/>
      <w:lvlText w:val="%1.%2  "/>
      <w:lvlJc w:val="left"/>
      <w:pPr>
        <w:ind w:left="0" w:firstLine="595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0" w:firstLine="59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vertAlign w:val="baseline"/>
      </w:rPr>
    </w:lvl>
    <w:lvl w:ilvl="3">
      <w:start w:val="1"/>
      <w:numFmt w:val="decimal"/>
      <w:lvlRestart w:val="1"/>
      <w:suff w:val="nothing"/>
      <w:lvlText w:val="%1.%4  "/>
      <w:lvlJc w:val="left"/>
      <w:pPr>
        <w:ind w:left="0" w:firstLine="595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-2"/>
        <w:w w:val="100"/>
        <w:kern w:val="0"/>
        <w:sz w:val="28"/>
        <w:vertAlign w:val="baseline"/>
      </w:rPr>
    </w:lvl>
    <w:lvl w:ilvl="4">
      <w:start w:val="1"/>
      <w:numFmt w:val="decimal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pStyle w:val="21"/>
      <w:suff w:val="nothing"/>
      <w:lvlText w:val="%1.%2.%6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6">
      <w:start w:val="1"/>
      <w:numFmt w:val="decimal"/>
      <w:pStyle w:val="22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7">
      <w:start w:val="1"/>
      <w:numFmt w:val="decimal"/>
      <w:lvlRestart w:val="3"/>
      <w:pStyle w:val="31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pStyle w:val="heading3subitem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12" w15:restartNumberingAfterBreak="0">
    <w:nsid w:val="237C7915"/>
    <w:multiLevelType w:val="hybridMultilevel"/>
    <w:tmpl w:val="E424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65E33"/>
    <w:multiLevelType w:val="hybridMultilevel"/>
    <w:tmpl w:val="CB4A89A6"/>
    <w:lvl w:ilvl="0" w:tplc="FFFFFFFF">
      <w:start w:val="1"/>
      <w:numFmt w:val="bullet"/>
      <w:pStyle w:val="a1"/>
      <w:lvlText w:val="―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37AD5"/>
    <w:multiLevelType w:val="multilevel"/>
    <w:tmpl w:val="B8065FD6"/>
    <w:lvl w:ilvl="0">
      <w:start w:val="1"/>
      <w:numFmt w:val="decimal"/>
      <w:pStyle w:val="a2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3"/>
      <w:suff w:val="space"/>
      <w:lvlText w:val="%2)"/>
      <w:lvlJc w:val="left"/>
      <w:pPr>
        <w:ind w:left="5325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5" w15:restartNumberingAfterBreak="0">
    <w:nsid w:val="252415AA"/>
    <w:multiLevelType w:val="hybridMultilevel"/>
    <w:tmpl w:val="8904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F61A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7E523C3"/>
    <w:multiLevelType w:val="hybridMultilevel"/>
    <w:tmpl w:val="A01CBDB2"/>
    <w:lvl w:ilvl="0" w:tplc="7D604D6C">
      <w:start w:val="1"/>
      <w:numFmt w:val="bullet"/>
      <w:pStyle w:val="a3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212F4"/>
    <w:multiLevelType w:val="hybridMultilevel"/>
    <w:tmpl w:val="7F821D84"/>
    <w:lvl w:ilvl="0" w:tplc="FFFFFFFF">
      <w:start w:val="1"/>
      <w:numFmt w:val="bullet"/>
      <w:pStyle w:val="a4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1265E"/>
    <w:multiLevelType w:val="hybridMultilevel"/>
    <w:tmpl w:val="40B86480"/>
    <w:lvl w:ilvl="0" w:tplc="0419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0" w15:restartNumberingAfterBreak="0">
    <w:nsid w:val="2DAD039D"/>
    <w:multiLevelType w:val="hybridMultilevel"/>
    <w:tmpl w:val="85EE5AA6"/>
    <w:lvl w:ilvl="0" w:tplc="C406AC02">
      <w:start w:val="1"/>
      <w:numFmt w:val="bullet"/>
      <w:pStyle w:val="a5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50026"/>
    <w:multiLevelType w:val="hybridMultilevel"/>
    <w:tmpl w:val="C78CED1E"/>
    <w:lvl w:ilvl="0" w:tplc="0419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2" w15:restartNumberingAfterBreak="0">
    <w:nsid w:val="32D66861"/>
    <w:multiLevelType w:val="hybridMultilevel"/>
    <w:tmpl w:val="CF00D2CE"/>
    <w:lvl w:ilvl="0" w:tplc="FFFFFFFF">
      <w:start w:val="1"/>
      <w:numFmt w:val="bullet"/>
      <w:pStyle w:val="a6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944C7"/>
    <w:multiLevelType w:val="hybridMultilevel"/>
    <w:tmpl w:val="25EAD0D8"/>
    <w:lvl w:ilvl="0" w:tplc="CBE48C12">
      <w:start w:val="1"/>
      <w:numFmt w:val="bullet"/>
      <w:pStyle w:val="a7"/>
      <w:lvlText w:val=""/>
      <w:lvlJc w:val="left"/>
      <w:pPr>
        <w:tabs>
          <w:tab w:val="num" w:pos="0"/>
        </w:tabs>
        <w:ind w:left="0" w:firstLine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7073D"/>
    <w:multiLevelType w:val="hybridMultilevel"/>
    <w:tmpl w:val="BCE0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72530"/>
    <w:multiLevelType w:val="hybridMultilevel"/>
    <w:tmpl w:val="AC548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A2700"/>
    <w:multiLevelType w:val="hybridMultilevel"/>
    <w:tmpl w:val="DD886D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E56FFA"/>
    <w:multiLevelType w:val="hybridMultilevel"/>
    <w:tmpl w:val="1DDCC0FA"/>
    <w:lvl w:ilvl="0" w:tplc="99B8D484">
      <w:start w:val="1"/>
      <w:numFmt w:val="bullet"/>
      <w:pStyle w:val="a8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A2D4E"/>
    <w:multiLevelType w:val="hybridMultilevel"/>
    <w:tmpl w:val="C8E691F6"/>
    <w:lvl w:ilvl="0" w:tplc="E7044524">
      <w:start w:val="1"/>
      <w:numFmt w:val="bullet"/>
      <w:pStyle w:val="a9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A636C"/>
    <w:multiLevelType w:val="hybridMultilevel"/>
    <w:tmpl w:val="D022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435BE"/>
    <w:multiLevelType w:val="hybridMultilevel"/>
    <w:tmpl w:val="0AA4A966"/>
    <w:lvl w:ilvl="0" w:tplc="0419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31" w15:restartNumberingAfterBreak="0">
    <w:nsid w:val="4FF41930"/>
    <w:multiLevelType w:val="multilevel"/>
    <w:tmpl w:val="19E856AC"/>
    <w:lvl w:ilvl="0">
      <w:start w:val="1"/>
      <w:numFmt w:val="decimal"/>
      <w:pStyle w:val="Appendix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Appendix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pStyle w:val="Appendix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33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38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43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48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5397" w:hanging="1440"/>
      </w:pPr>
      <w:rPr>
        <w:rFonts w:hint="default"/>
      </w:rPr>
    </w:lvl>
  </w:abstractNum>
  <w:abstractNum w:abstractNumId="32" w15:restartNumberingAfterBreak="0">
    <w:nsid w:val="51A73513"/>
    <w:multiLevelType w:val="multilevel"/>
    <w:tmpl w:val="7D767AB4"/>
    <w:lvl w:ilvl="0">
      <w:start w:val="1"/>
      <w:numFmt w:val="decimal"/>
      <w:pStyle w:val="24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Restart w:val="0"/>
      <w:pStyle w:val="12"/>
      <w:lvlText w:val=""/>
      <w:lvlJc w:val="left"/>
      <w:pPr>
        <w:tabs>
          <w:tab w:val="num" w:pos="176"/>
        </w:tabs>
        <w:ind w:left="595" w:firstLine="0"/>
      </w:pPr>
      <w:rPr>
        <w:rFonts w:ascii="Symbol" w:hAnsi="Symbol" w:hint="default"/>
      </w:rPr>
    </w:lvl>
    <w:lvl w:ilvl="2">
      <w:start w:val="1"/>
      <w:numFmt w:val="bullet"/>
      <w:pStyle w:val="aa"/>
      <w:lvlText w:val=""/>
      <w:lvlJc w:val="left"/>
      <w:pPr>
        <w:tabs>
          <w:tab w:val="num" w:pos="902"/>
        </w:tabs>
        <w:ind w:left="902" w:firstLine="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79549D1"/>
    <w:multiLevelType w:val="hybridMultilevel"/>
    <w:tmpl w:val="3E30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9157E"/>
    <w:multiLevelType w:val="hybridMultilevel"/>
    <w:tmpl w:val="87565212"/>
    <w:lvl w:ilvl="0" w:tplc="FFFFFFFF">
      <w:start w:val="1"/>
      <w:numFmt w:val="bullet"/>
      <w:pStyle w:val="ab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DE5327"/>
    <w:multiLevelType w:val="hybridMultilevel"/>
    <w:tmpl w:val="A166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23407"/>
    <w:multiLevelType w:val="hybridMultilevel"/>
    <w:tmpl w:val="67861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63511"/>
    <w:multiLevelType w:val="hybridMultilevel"/>
    <w:tmpl w:val="123A8B8A"/>
    <w:lvl w:ilvl="0" w:tplc="FFFFFFFF">
      <w:start w:val="1"/>
      <w:numFmt w:val="none"/>
      <w:pStyle w:val="ac"/>
      <w:lvlText w:val="--  "/>
      <w:lvlJc w:val="left"/>
      <w:pPr>
        <w:tabs>
          <w:tab w:val="num" w:pos="0"/>
        </w:tabs>
        <w:ind w:left="0" w:firstLine="624"/>
      </w:pPr>
      <w:rPr>
        <w:rFonts w:ascii="Arial" w:hAnsi="Arial" w:hint="default"/>
        <w:b w:val="0"/>
        <w:i w:val="0"/>
        <w:color w:val="auto"/>
        <w:spacing w:val="-20"/>
        <w:w w:val="1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534DD6"/>
    <w:multiLevelType w:val="hybridMultilevel"/>
    <w:tmpl w:val="8F0A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704FB"/>
    <w:multiLevelType w:val="hybridMultilevel"/>
    <w:tmpl w:val="D0863BDA"/>
    <w:lvl w:ilvl="0" w:tplc="FFFFFFFF">
      <w:start w:val="1"/>
      <w:numFmt w:val="bullet"/>
      <w:pStyle w:val="ad"/>
      <w:lvlText w:val=""/>
      <w:lvlJc w:val="left"/>
      <w:pPr>
        <w:tabs>
          <w:tab w:val="num" w:pos="0"/>
        </w:tabs>
        <w:ind w:left="0" w:firstLine="17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E7222C"/>
    <w:multiLevelType w:val="multilevel"/>
    <w:tmpl w:val="215AE6F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h2text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h3tex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lvlText w:val="%1.%4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.%5.%6."/>
      <w:lvlJc w:val="left"/>
      <w:pPr>
        <w:tabs>
          <w:tab w:val="num" w:pos="360"/>
        </w:tabs>
        <w:ind w:left="3096" w:hanging="93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Restart w:val="1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Restart w:val="1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41" w15:restartNumberingAfterBreak="0">
    <w:nsid w:val="622A2124"/>
    <w:multiLevelType w:val="hybridMultilevel"/>
    <w:tmpl w:val="F014E014"/>
    <w:lvl w:ilvl="0" w:tplc="7B644A64">
      <w:start w:val="1"/>
      <w:numFmt w:val="bullet"/>
      <w:pStyle w:val="ae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6E6A65"/>
    <w:multiLevelType w:val="hybridMultilevel"/>
    <w:tmpl w:val="5E321FFC"/>
    <w:lvl w:ilvl="0" w:tplc="031CB3E4">
      <w:start w:val="1"/>
      <w:numFmt w:val="bullet"/>
      <w:pStyle w:val="af"/>
      <w:lvlText w:val=""/>
      <w:lvlJc w:val="left"/>
      <w:pPr>
        <w:tabs>
          <w:tab w:val="num" w:pos="40"/>
        </w:tabs>
        <w:ind w:left="40" w:hanging="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DA4885"/>
    <w:multiLevelType w:val="multilevel"/>
    <w:tmpl w:val="A00A4602"/>
    <w:styleLink w:val="StyleOutlinenumbered"/>
    <w:lvl w:ilvl="0">
      <w:start w:val="1"/>
      <w:numFmt w:val="decimal"/>
      <w:lvlText w:val="%1."/>
      <w:lvlJc w:val="left"/>
      <w:pPr>
        <w:tabs>
          <w:tab w:val="num" w:pos="567"/>
        </w:tabs>
        <w:ind w:left="1163" w:hanging="454"/>
      </w:pPr>
      <w:rPr>
        <w:rFonts w:ascii="GOST type A" w:hAnsi="GOST type A"/>
        <w:sz w:val="28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4" w15:restartNumberingAfterBreak="0">
    <w:nsid w:val="67BD0B9B"/>
    <w:multiLevelType w:val="multilevel"/>
    <w:tmpl w:val="7AE045F4"/>
    <w:lvl w:ilvl="0">
      <w:start w:val="1"/>
      <w:numFmt w:val="bullet"/>
      <w:pStyle w:val="-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  <w:szCs w:val="24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2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45" w15:restartNumberingAfterBreak="0">
    <w:nsid w:val="68AE21C8"/>
    <w:multiLevelType w:val="multilevel"/>
    <w:tmpl w:val="2278DF3A"/>
    <w:lvl w:ilvl="0">
      <w:start w:val="1"/>
      <w:numFmt w:val="decimal"/>
      <w:pStyle w:val="Sourcelist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6" w15:restartNumberingAfterBreak="0">
    <w:nsid w:val="6A16210C"/>
    <w:multiLevelType w:val="hybridMultilevel"/>
    <w:tmpl w:val="B7387E14"/>
    <w:lvl w:ilvl="0" w:tplc="FFFFFFFF">
      <w:start w:val="1"/>
      <w:numFmt w:val="bullet"/>
      <w:pStyle w:val="13"/>
      <w:lvlText w:val=""/>
      <w:lvlJc w:val="left"/>
      <w:pPr>
        <w:tabs>
          <w:tab w:val="num" w:pos="0"/>
        </w:tabs>
        <w:ind w:left="0" w:firstLine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4E4DE1"/>
    <w:multiLevelType w:val="hybridMultilevel"/>
    <w:tmpl w:val="E1DEA03E"/>
    <w:lvl w:ilvl="0" w:tplc="59B6ECDA">
      <w:start w:val="1"/>
      <w:numFmt w:val="bullet"/>
      <w:pStyle w:val="af0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BE5975"/>
    <w:multiLevelType w:val="multilevel"/>
    <w:tmpl w:val="02C2486C"/>
    <w:lvl w:ilvl="0">
      <w:start w:val="1"/>
      <w:numFmt w:val="decimal"/>
      <w:pStyle w:val="14"/>
      <w:lvlText w:val="%1."/>
      <w:lvlJc w:val="left"/>
      <w:pPr>
        <w:ind w:left="360" w:hanging="360"/>
      </w:pPr>
      <w:rPr>
        <w:rFonts w:hint="default"/>
        <w:sz w:val="28"/>
        <w:szCs w:val="32"/>
      </w:rPr>
    </w:lvl>
    <w:lvl w:ilvl="1">
      <w:start w:val="1"/>
      <w:numFmt w:val="decimal"/>
      <w:pStyle w:val="25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Heading1item"/>
      <w:lvlText w:val="%1.%5"/>
      <w:lvlJc w:val="left"/>
      <w:pPr>
        <w:tabs>
          <w:tab w:val="num" w:pos="-1083"/>
        </w:tabs>
        <w:ind w:left="1149" w:hanging="792"/>
      </w:pPr>
      <w:rPr>
        <w:rFonts w:hint="default"/>
      </w:rPr>
    </w:lvl>
    <w:lvl w:ilvl="5">
      <w:start w:val="1"/>
      <w:numFmt w:val="decimal"/>
      <w:pStyle w:val="Heading1Subitem"/>
      <w:lvlText w:val="%1.%2.%3.%4.%5.%6."/>
      <w:lvlJc w:val="left"/>
      <w:pPr>
        <w:tabs>
          <w:tab w:val="num" w:pos="-360"/>
        </w:tabs>
        <w:ind w:left="2376" w:hanging="936"/>
      </w:pPr>
      <w:rPr>
        <w:rFonts w:hint="default"/>
      </w:rPr>
    </w:lvl>
    <w:lvl w:ilvl="6">
      <w:start w:val="1"/>
      <w:numFmt w:val="decimal"/>
      <w:lvlRestart w:val="1"/>
      <w:pStyle w:val="heading2item"/>
      <w:lvlText w:val="%1.%2.%3.%4.%5.%6.%7."/>
      <w:lvlJc w:val="left"/>
      <w:pPr>
        <w:tabs>
          <w:tab w:val="num" w:pos="-1083"/>
        </w:tabs>
        <w:ind w:left="2157" w:hanging="1080"/>
      </w:pPr>
      <w:rPr>
        <w:rFonts w:hint="default"/>
      </w:rPr>
    </w:lvl>
    <w:lvl w:ilvl="7">
      <w:start w:val="1"/>
      <w:numFmt w:val="decimal"/>
      <w:pStyle w:val="Heading2subitem"/>
      <w:lvlText w:val="%1.%2.%3.%4.%5.%6.%7.%8."/>
      <w:lvlJc w:val="left"/>
      <w:pPr>
        <w:tabs>
          <w:tab w:val="num" w:pos="-1083"/>
        </w:tabs>
        <w:ind w:left="2661" w:hanging="1224"/>
      </w:pPr>
      <w:rPr>
        <w:rFonts w:hint="default"/>
      </w:rPr>
    </w:lvl>
    <w:lvl w:ilvl="8">
      <w:start w:val="1"/>
      <w:numFmt w:val="decimal"/>
      <w:lvlRestart w:val="1"/>
      <w:pStyle w:val="heading3item"/>
      <w:lvlText w:val="%1.%2.%3.%4.%5.%6.%7.%8.%9."/>
      <w:lvlJc w:val="left"/>
      <w:pPr>
        <w:tabs>
          <w:tab w:val="num" w:pos="-720"/>
        </w:tabs>
        <w:ind w:left="3600" w:hanging="1440"/>
      </w:pPr>
      <w:rPr>
        <w:rFonts w:hint="default"/>
      </w:rPr>
    </w:lvl>
  </w:abstractNum>
  <w:abstractNum w:abstractNumId="49" w15:restartNumberingAfterBreak="0">
    <w:nsid w:val="76DF2C49"/>
    <w:multiLevelType w:val="hybridMultilevel"/>
    <w:tmpl w:val="CEF2A2F0"/>
    <w:lvl w:ilvl="0" w:tplc="FFFFFFFF">
      <w:start w:val="1"/>
      <w:numFmt w:val="bullet"/>
      <w:pStyle w:val="af1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4"/>
  </w:num>
  <w:num w:numId="3">
    <w:abstractNumId w:val="9"/>
  </w:num>
  <w:num w:numId="4">
    <w:abstractNumId w:val="45"/>
  </w:num>
  <w:num w:numId="5">
    <w:abstractNumId w:val="37"/>
  </w:num>
  <w:num w:numId="6">
    <w:abstractNumId w:val="11"/>
  </w:num>
  <w:num w:numId="7">
    <w:abstractNumId w:val="20"/>
  </w:num>
  <w:num w:numId="8">
    <w:abstractNumId w:val="16"/>
  </w:num>
  <w:num w:numId="9">
    <w:abstractNumId w:val="18"/>
  </w:num>
  <w:num w:numId="10">
    <w:abstractNumId w:val="31"/>
  </w:num>
  <w:num w:numId="11">
    <w:abstractNumId w:val="32"/>
  </w:num>
  <w:num w:numId="12">
    <w:abstractNumId w:val="39"/>
  </w:num>
  <w:num w:numId="13">
    <w:abstractNumId w:val="1"/>
  </w:num>
  <w:num w:numId="14">
    <w:abstractNumId w:val="13"/>
  </w:num>
  <w:num w:numId="15">
    <w:abstractNumId w:val="2"/>
  </w:num>
  <w:num w:numId="16">
    <w:abstractNumId w:val="22"/>
  </w:num>
  <w:num w:numId="17">
    <w:abstractNumId w:val="4"/>
  </w:num>
  <w:num w:numId="18">
    <w:abstractNumId w:val="41"/>
  </w:num>
  <w:num w:numId="19">
    <w:abstractNumId w:val="49"/>
  </w:num>
  <w:num w:numId="20">
    <w:abstractNumId w:val="6"/>
  </w:num>
  <w:num w:numId="21">
    <w:abstractNumId w:val="47"/>
  </w:num>
  <w:num w:numId="22">
    <w:abstractNumId w:val="3"/>
  </w:num>
  <w:num w:numId="23">
    <w:abstractNumId w:val="46"/>
  </w:num>
  <w:num w:numId="24">
    <w:abstractNumId w:val="42"/>
  </w:num>
  <w:num w:numId="25">
    <w:abstractNumId w:val="23"/>
  </w:num>
  <w:num w:numId="26">
    <w:abstractNumId w:val="34"/>
  </w:num>
  <w:num w:numId="27">
    <w:abstractNumId w:val="17"/>
  </w:num>
  <w:num w:numId="28">
    <w:abstractNumId w:val="28"/>
  </w:num>
  <w:num w:numId="29">
    <w:abstractNumId w:val="27"/>
  </w:num>
  <w:num w:numId="30">
    <w:abstractNumId w:val="43"/>
  </w:num>
  <w:num w:numId="31">
    <w:abstractNumId w:val="48"/>
  </w:num>
  <w:num w:numId="32">
    <w:abstractNumId w:val="40"/>
  </w:num>
  <w:num w:numId="33">
    <w:abstractNumId w:val="26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1"/>
  </w:num>
  <w:num w:numId="39">
    <w:abstractNumId w:val="19"/>
  </w:num>
  <w:num w:numId="40">
    <w:abstractNumId w:val="35"/>
  </w:num>
  <w:num w:numId="41">
    <w:abstractNumId w:val="10"/>
  </w:num>
  <w:num w:numId="42">
    <w:abstractNumId w:val="12"/>
  </w:num>
  <w:num w:numId="43">
    <w:abstractNumId w:val="29"/>
  </w:num>
  <w:num w:numId="44">
    <w:abstractNumId w:val="30"/>
  </w:num>
  <w:num w:numId="45">
    <w:abstractNumId w:val="15"/>
  </w:num>
  <w:num w:numId="46">
    <w:abstractNumId w:val="5"/>
  </w:num>
  <w:num w:numId="47">
    <w:abstractNumId w:val="7"/>
  </w:num>
  <w:num w:numId="48">
    <w:abstractNumId w:val="24"/>
  </w:num>
  <w:num w:numId="49">
    <w:abstractNumId w:val="8"/>
  </w:num>
  <w:num w:numId="50">
    <w:abstractNumId w:val="36"/>
  </w:num>
  <w:num w:numId="51">
    <w:abstractNumId w:val="33"/>
  </w:num>
  <w:num w:numId="52">
    <w:abstractNumId w:val="38"/>
  </w:num>
  <w:num w:numId="53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DA"/>
    <w:rsid w:val="00023E79"/>
    <w:rsid w:val="00062EF7"/>
    <w:rsid w:val="00082319"/>
    <w:rsid w:val="000917B8"/>
    <w:rsid w:val="000A40CD"/>
    <w:rsid w:val="000E29DA"/>
    <w:rsid w:val="000F73ED"/>
    <w:rsid w:val="00112086"/>
    <w:rsid w:val="001209A6"/>
    <w:rsid w:val="00122795"/>
    <w:rsid w:val="00147C1B"/>
    <w:rsid w:val="00195EEA"/>
    <w:rsid w:val="002128B6"/>
    <w:rsid w:val="002B6F73"/>
    <w:rsid w:val="002E13C7"/>
    <w:rsid w:val="002F57FE"/>
    <w:rsid w:val="00301586"/>
    <w:rsid w:val="00317A9A"/>
    <w:rsid w:val="003539E2"/>
    <w:rsid w:val="00393254"/>
    <w:rsid w:val="00393F54"/>
    <w:rsid w:val="003A5CF5"/>
    <w:rsid w:val="00466DF1"/>
    <w:rsid w:val="00507451"/>
    <w:rsid w:val="00556E83"/>
    <w:rsid w:val="00587C65"/>
    <w:rsid w:val="005B3872"/>
    <w:rsid w:val="005B456B"/>
    <w:rsid w:val="005D0E09"/>
    <w:rsid w:val="005D2EFB"/>
    <w:rsid w:val="005D4CF5"/>
    <w:rsid w:val="005F4743"/>
    <w:rsid w:val="00615E0D"/>
    <w:rsid w:val="00621C2A"/>
    <w:rsid w:val="00630C32"/>
    <w:rsid w:val="00637425"/>
    <w:rsid w:val="00644DF4"/>
    <w:rsid w:val="006A2DE1"/>
    <w:rsid w:val="00707D9E"/>
    <w:rsid w:val="00721A5B"/>
    <w:rsid w:val="007711F3"/>
    <w:rsid w:val="007767A6"/>
    <w:rsid w:val="00790E75"/>
    <w:rsid w:val="007911BB"/>
    <w:rsid w:val="007B6ACE"/>
    <w:rsid w:val="007F7128"/>
    <w:rsid w:val="00821ECD"/>
    <w:rsid w:val="008221A8"/>
    <w:rsid w:val="0083497A"/>
    <w:rsid w:val="008E0F4E"/>
    <w:rsid w:val="008E158C"/>
    <w:rsid w:val="009006AD"/>
    <w:rsid w:val="00903D1D"/>
    <w:rsid w:val="00921222"/>
    <w:rsid w:val="009B27A3"/>
    <w:rsid w:val="009B5936"/>
    <w:rsid w:val="009E4D8E"/>
    <w:rsid w:val="00A31893"/>
    <w:rsid w:val="00AC3C58"/>
    <w:rsid w:val="00AE26D9"/>
    <w:rsid w:val="00AE6742"/>
    <w:rsid w:val="00AE6C5B"/>
    <w:rsid w:val="00B345A9"/>
    <w:rsid w:val="00BF468F"/>
    <w:rsid w:val="00C65A2F"/>
    <w:rsid w:val="00C76F49"/>
    <w:rsid w:val="00CD0949"/>
    <w:rsid w:val="00CE59BF"/>
    <w:rsid w:val="00CF0135"/>
    <w:rsid w:val="00D4150A"/>
    <w:rsid w:val="00DC63A7"/>
    <w:rsid w:val="00DE4A7C"/>
    <w:rsid w:val="00DF0A29"/>
    <w:rsid w:val="00E17583"/>
    <w:rsid w:val="00E35C18"/>
    <w:rsid w:val="00E41A52"/>
    <w:rsid w:val="00E46FDA"/>
    <w:rsid w:val="00EB7149"/>
    <w:rsid w:val="00EC1810"/>
    <w:rsid w:val="00EC4DA0"/>
    <w:rsid w:val="00EC5D44"/>
    <w:rsid w:val="00EE4E88"/>
    <w:rsid w:val="00F21E0D"/>
    <w:rsid w:val="00F27C5C"/>
    <w:rsid w:val="00F32DC2"/>
    <w:rsid w:val="00F45C1F"/>
    <w:rsid w:val="00F6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2">
    <w:name w:val="Normal"/>
    <w:qFormat/>
    <w:rsid w:val="00F45C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4">
    <w:name w:val="heading 1"/>
    <w:basedOn w:val="af2"/>
    <w:next w:val="af2"/>
    <w:link w:val="15"/>
    <w:autoRedefine/>
    <w:qFormat/>
    <w:rsid w:val="00F45C1F"/>
    <w:pPr>
      <w:keepNext/>
      <w:pageBreakBefore/>
      <w:numPr>
        <w:numId w:val="31"/>
      </w:numPr>
      <w:suppressAutoHyphens/>
      <w:jc w:val="center"/>
      <w:outlineLvl w:val="0"/>
    </w:pPr>
    <w:rPr>
      <w:b/>
      <w:bCs/>
      <w:kern w:val="32"/>
      <w:szCs w:val="28"/>
    </w:rPr>
  </w:style>
  <w:style w:type="paragraph" w:styleId="25">
    <w:name w:val="heading 2"/>
    <w:basedOn w:val="af2"/>
    <w:next w:val="af2"/>
    <w:link w:val="26"/>
    <w:autoRedefine/>
    <w:qFormat/>
    <w:rsid w:val="000E29DA"/>
    <w:pPr>
      <w:keepNext/>
      <w:numPr>
        <w:ilvl w:val="1"/>
        <w:numId w:val="31"/>
      </w:numPr>
      <w:suppressAutoHyphens/>
      <w:spacing w:before="120" w:after="120"/>
      <w:jc w:val="center"/>
      <w:outlineLvl w:val="1"/>
    </w:pPr>
    <w:rPr>
      <w:rFonts w:cs="Arial"/>
      <w:b/>
      <w:bCs/>
      <w:iCs/>
      <w:szCs w:val="28"/>
    </w:rPr>
  </w:style>
  <w:style w:type="paragraph" w:styleId="33">
    <w:name w:val="heading 3"/>
    <w:basedOn w:val="af2"/>
    <w:link w:val="34"/>
    <w:autoRedefine/>
    <w:qFormat/>
    <w:rsid w:val="000E29DA"/>
    <w:pPr>
      <w:keepNext/>
      <w:numPr>
        <w:ilvl w:val="2"/>
        <w:numId w:val="31"/>
      </w:numPr>
      <w:suppressAutoHyphens/>
      <w:spacing w:before="120" w:after="120"/>
      <w:jc w:val="center"/>
      <w:outlineLvl w:val="2"/>
    </w:pPr>
    <w:rPr>
      <w:b/>
      <w:bCs/>
      <w:color w:val="000000"/>
      <w:szCs w:val="20"/>
      <w:lang w:val="en-US"/>
    </w:rPr>
  </w:style>
  <w:style w:type="paragraph" w:styleId="4">
    <w:name w:val="heading 4"/>
    <w:basedOn w:val="af2"/>
    <w:next w:val="af2"/>
    <w:link w:val="40"/>
    <w:qFormat/>
    <w:rsid w:val="000E29DA"/>
    <w:pPr>
      <w:keepNext/>
      <w:numPr>
        <w:ilvl w:val="3"/>
        <w:numId w:val="31"/>
      </w:numPr>
      <w:suppressAutoHyphens/>
      <w:spacing w:before="120" w:after="120"/>
      <w:jc w:val="center"/>
      <w:outlineLvl w:val="3"/>
    </w:pPr>
    <w:rPr>
      <w:b/>
      <w:bCs/>
      <w:szCs w:val="28"/>
    </w:rPr>
  </w:style>
  <w:style w:type="paragraph" w:styleId="5">
    <w:name w:val="heading 5"/>
    <w:aliases w:val="H5,Заголовок 5 Знак1,Заголовок 5 Знак Знак"/>
    <w:basedOn w:val="af2"/>
    <w:next w:val="af2"/>
    <w:link w:val="50"/>
    <w:qFormat/>
    <w:rsid w:val="000E2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f2"/>
    <w:next w:val="af2"/>
    <w:link w:val="60"/>
    <w:qFormat/>
    <w:rsid w:val="000E2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f2"/>
    <w:next w:val="af2"/>
    <w:link w:val="70"/>
    <w:qFormat/>
    <w:rsid w:val="000E29DA"/>
    <w:pPr>
      <w:spacing w:before="240" w:after="60"/>
      <w:outlineLvl w:val="6"/>
    </w:pPr>
  </w:style>
  <w:style w:type="paragraph" w:styleId="8">
    <w:name w:val="heading 8"/>
    <w:basedOn w:val="af2"/>
    <w:next w:val="af2"/>
    <w:link w:val="80"/>
    <w:qFormat/>
    <w:rsid w:val="000E29DA"/>
    <w:pPr>
      <w:spacing w:before="240" w:after="60"/>
      <w:outlineLvl w:val="7"/>
    </w:pPr>
    <w:rPr>
      <w:i/>
      <w:iCs/>
    </w:rPr>
  </w:style>
  <w:style w:type="paragraph" w:styleId="9">
    <w:name w:val="heading 9"/>
    <w:basedOn w:val="af2"/>
    <w:next w:val="af2"/>
    <w:link w:val="90"/>
    <w:qFormat/>
    <w:rsid w:val="000E2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character" w:customStyle="1" w:styleId="15">
    <w:name w:val="Заголовок 1 Знак"/>
    <w:basedOn w:val="af3"/>
    <w:link w:val="14"/>
    <w:rsid w:val="00F45C1F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6">
    <w:name w:val="Заголовок 2 Знак"/>
    <w:basedOn w:val="af3"/>
    <w:link w:val="25"/>
    <w:rsid w:val="000E29DA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4">
    <w:name w:val="Заголовок 3 Знак"/>
    <w:basedOn w:val="af3"/>
    <w:link w:val="33"/>
    <w:rsid w:val="000E29DA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f3"/>
    <w:link w:val="4"/>
    <w:rsid w:val="000E29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,Заголовок 5 Знак1 Знак,Заголовок 5 Знак Знак Знак"/>
    <w:basedOn w:val="af3"/>
    <w:link w:val="5"/>
    <w:rsid w:val="000E29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0E29D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f3"/>
    <w:link w:val="7"/>
    <w:rsid w:val="000E2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f3"/>
    <w:link w:val="8"/>
    <w:rsid w:val="000E29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f3"/>
    <w:link w:val="9"/>
    <w:rsid w:val="000E29DA"/>
    <w:rPr>
      <w:rFonts w:ascii="Arial" w:eastAsia="Times New Roman" w:hAnsi="Arial" w:cs="Arial"/>
      <w:lang w:eastAsia="ru-RU"/>
    </w:rPr>
  </w:style>
  <w:style w:type="character" w:customStyle="1" w:styleId="CharChar1">
    <w:name w:val="Char Char1"/>
    <w:basedOn w:val="af3"/>
    <w:rsid w:val="000E29DA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CharChar">
    <w:name w:val="Char Char"/>
    <w:basedOn w:val="af3"/>
    <w:rsid w:val="000E29DA"/>
    <w:rPr>
      <w:bCs/>
      <w:color w:val="000000"/>
      <w:sz w:val="28"/>
      <w:lang w:val="en-US" w:eastAsia="ru-RU" w:bidi="ar-SA"/>
    </w:rPr>
  </w:style>
  <w:style w:type="paragraph" w:styleId="af6">
    <w:name w:val="header"/>
    <w:basedOn w:val="af2"/>
    <w:link w:val="af7"/>
    <w:rsid w:val="000E29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f3"/>
    <w:link w:val="af6"/>
    <w:rsid w:val="000E2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f2"/>
    <w:link w:val="af9"/>
    <w:rsid w:val="000E29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f3"/>
    <w:link w:val="af8"/>
    <w:rsid w:val="000E2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f2"/>
    <w:link w:val="afb"/>
    <w:semiHidden/>
    <w:rsid w:val="000E29D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basedOn w:val="af3"/>
    <w:link w:val="afa"/>
    <w:semiHidden/>
    <w:rsid w:val="000E29DA"/>
    <w:rPr>
      <w:rFonts w:ascii="Calibri" w:hAnsi="Calibri" w:cs="Times New Roman"/>
      <w:sz w:val="20"/>
      <w:szCs w:val="20"/>
    </w:rPr>
  </w:style>
  <w:style w:type="paragraph" w:styleId="16">
    <w:name w:val="toc 1"/>
    <w:basedOn w:val="af2"/>
    <w:next w:val="af2"/>
    <w:autoRedefine/>
    <w:uiPriority w:val="39"/>
    <w:rsid w:val="00393F54"/>
    <w:pPr>
      <w:tabs>
        <w:tab w:val="left" w:pos="1134"/>
        <w:tab w:val="right" w:leader="dot" w:pos="9346"/>
      </w:tabs>
      <w:jc w:val="left"/>
    </w:pPr>
    <w:rPr>
      <w:bCs/>
      <w:szCs w:val="20"/>
    </w:rPr>
  </w:style>
  <w:style w:type="character" w:styleId="afc">
    <w:name w:val="Hyperlink"/>
    <w:basedOn w:val="af3"/>
    <w:uiPriority w:val="99"/>
    <w:rsid w:val="000E29DA"/>
    <w:rPr>
      <w:color w:val="0000FF"/>
      <w:u w:val="single"/>
    </w:rPr>
  </w:style>
  <w:style w:type="paragraph" w:customStyle="1" w:styleId="afd">
    <w:name w:val="Рисунок"/>
    <w:basedOn w:val="af2"/>
    <w:rsid w:val="000E29DA"/>
    <w:pPr>
      <w:keepLines/>
      <w:spacing w:line="360" w:lineRule="auto"/>
      <w:jc w:val="center"/>
    </w:pPr>
    <w:rPr>
      <w:szCs w:val="28"/>
    </w:rPr>
  </w:style>
  <w:style w:type="paragraph" w:styleId="27">
    <w:name w:val="toc 2"/>
    <w:basedOn w:val="af2"/>
    <w:next w:val="af2"/>
    <w:autoRedefine/>
    <w:uiPriority w:val="39"/>
    <w:rsid w:val="000E29DA"/>
    <w:pPr>
      <w:tabs>
        <w:tab w:val="left" w:pos="720"/>
        <w:tab w:val="right" w:leader="dot" w:pos="9639"/>
      </w:tabs>
      <w:ind w:left="238"/>
    </w:pPr>
  </w:style>
  <w:style w:type="paragraph" w:styleId="35">
    <w:name w:val="toc 3"/>
    <w:basedOn w:val="af2"/>
    <w:next w:val="af2"/>
    <w:autoRedefine/>
    <w:semiHidden/>
    <w:rsid w:val="000E29DA"/>
    <w:pPr>
      <w:ind w:left="480"/>
    </w:pPr>
    <w:rPr>
      <w:rFonts w:ascii="Arial" w:hAnsi="Arial"/>
    </w:rPr>
  </w:style>
  <w:style w:type="paragraph" w:styleId="afe">
    <w:name w:val="caption"/>
    <w:basedOn w:val="af2"/>
    <w:next w:val="af2"/>
    <w:qFormat/>
    <w:rsid w:val="000E29DA"/>
    <w:rPr>
      <w:bCs/>
      <w:szCs w:val="20"/>
    </w:rPr>
  </w:style>
  <w:style w:type="paragraph" w:styleId="aff">
    <w:name w:val="List Continue"/>
    <w:basedOn w:val="af2"/>
    <w:autoRedefine/>
    <w:rsid w:val="000E29DA"/>
    <w:pPr>
      <w:spacing w:line="360" w:lineRule="auto"/>
      <w:ind w:left="720"/>
    </w:pPr>
  </w:style>
  <w:style w:type="paragraph" w:styleId="32">
    <w:name w:val="List Number 3"/>
    <w:basedOn w:val="af2"/>
    <w:rsid w:val="000E29DA"/>
    <w:pPr>
      <w:numPr>
        <w:ilvl w:val="2"/>
        <w:numId w:val="1"/>
      </w:numPr>
      <w:spacing w:line="360" w:lineRule="auto"/>
    </w:pPr>
  </w:style>
  <w:style w:type="character" w:styleId="aff0">
    <w:name w:val="page number"/>
    <w:basedOn w:val="af3"/>
    <w:rsid w:val="000E29DA"/>
    <w:rPr>
      <w:rFonts w:ascii="Times New Roman" w:hAnsi="Times New Roman"/>
      <w:sz w:val="24"/>
    </w:rPr>
  </w:style>
  <w:style w:type="paragraph" w:customStyle="1" w:styleId="17">
    <w:name w:val="Основной текст1"/>
    <w:basedOn w:val="af2"/>
    <w:link w:val="BodytextChar"/>
    <w:rsid w:val="000E29DA"/>
    <w:pPr>
      <w:spacing w:line="360" w:lineRule="auto"/>
      <w:ind w:firstLine="720"/>
    </w:pPr>
  </w:style>
  <w:style w:type="paragraph" w:styleId="41">
    <w:name w:val="toc 4"/>
    <w:basedOn w:val="af2"/>
    <w:next w:val="af2"/>
    <w:autoRedefine/>
    <w:semiHidden/>
    <w:rsid w:val="000E29DA"/>
    <w:pPr>
      <w:ind w:left="720"/>
    </w:pPr>
    <w:rPr>
      <w:rFonts w:ascii="Arial" w:hAnsi="Arial"/>
    </w:rPr>
  </w:style>
  <w:style w:type="paragraph" w:styleId="51">
    <w:name w:val="toc 5"/>
    <w:basedOn w:val="af2"/>
    <w:next w:val="af2"/>
    <w:autoRedefine/>
    <w:semiHidden/>
    <w:rsid w:val="000E29DA"/>
    <w:pPr>
      <w:ind w:left="960"/>
    </w:pPr>
    <w:rPr>
      <w:rFonts w:ascii="Arial" w:hAnsi="Arial"/>
    </w:rPr>
  </w:style>
  <w:style w:type="paragraph" w:styleId="a2">
    <w:name w:val="List Number"/>
    <w:basedOn w:val="af2"/>
    <w:rsid w:val="000E29DA"/>
    <w:pPr>
      <w:numPr>
        <w:numId w:val="2"/>
      </w:numPr>
      <w:spacing w:line="360" w:lineRule="auto"/>
    </w:pPr>
  </w:style>
  <w:style w:type="paragraph" w:styleId="23">
    <w:name w:val="List Number 2"/>
    <w:basedOn w:val="af2"/>
    <w:rsid w:val="000E29DA"/>
    <w:pPr>
      <w:numPr>
        <w:ilvl w:val="1"/>
        <w:numId w:val="2"/>
      </w:numPr>
      <w:spacing w:line="360" w:lineRule="auto"/>
    </w:pPr>
  </w:style>
  <w:style w:type="paragraph" w:customStyle="1" w:styleId="p">
    <w:name w:val="p"/>
    <w:basedOn w:val="af2"/>
    <w:rsid w:val="000E29DA"/>
    <w:pPr>
      <w:spacing w:before="48" w:after="48"/>
      <w:ind w:firstLine="480"/>
    </w:pPr>
  </w:style>
  <w:style w:type="paragraph" w:customStyle="1" w:styleId="Sourcelist">
    <w:name w:val="Source list"/>
    <w:autoRedefine/>
    <w:rsid w:val="005F4743"/>
    <w:pPr>
      <w:numPr>
        <w:numId w:val="4"/>
      </w:numPr>
      <w:tabs>
        <w:tab w:val="left" w:pos="993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yle1">
    <w:name w:val="Style1"/>
    <w:basedOn w:val="af3"/>
    <w:rsid w:val="000E29DA"/>
    <w:rPr>
      <w:i/>
    </w:rPr>
  </w:style>
  <w:style w:type="paragraph" w:customStyle="1" w:styleId="Tabletext">
    <w:name w:val="Table text"/>
    <w:basedOn w:val="17"/>
    <w:rsid w:val="000E29DA"/>
    <w:pPr>
      <w:spacing w:line="240" w:lineRule="auto"/>
      <w:ind w:firstLine="0"/>
      <w:jc w:val="left"/>
    </w:pPr>
  </w:style>
  <w:style w:type="character" w:customStyle="1" w:styleId="aff1">
    <w:name w:val="_Текст+абзац Знак"/>
    <w:basedOn w:val="af3"/>
    <w:link w:val="aff2"/>
    <w:rsid w:val="000E29DA"/>
    <w:rPr>
      <w:rFonts w:ascii="Arial" w:hAnsi="Arial"/>
      <w:spacing w:val="-2"/>
    </w:rPr>
  </w:style>
  <w:style w:type="paragraph" w:customStyle="1" w:styleId="Tabletitle">
    <w:name w:val="Table_title"/>
    <w:basedOn w:val="Tabletext"/>
    <w:rsid w:val="000E29DA"/>
    <w:pPr>
      <w:spacing w:before="120"/>
      <w:outlineLvl w:val="4"/>
    </w:pPr>
    <w:rPr>
      <w:szCs w:val="28"/>
    </w:rPr>
  </w:style>
  <w:style w:type="paragraph" w:customStyle="1" w:styleId="Tabletitlecentered">
    <w:name w:val="Table_title_centered"/>
    <w:basedOn w:val="Tabletitle"/>
    <w:rsid w:val="000E29DA"/>
    <w:pPr>
      <w:jc w:val="center"/>
    </w:pPr>
  </w:style>
  <w:style w:type="paragraph" w:customStyle="1" w:styleId="Tabletitleheader">
    <w:name w:val="Table_title_header"/>
    <w:basedOn w:val="Tabletitlecentered"/>
    <w:rsid w:val="000E29DA"/>
    <w:pPr>
      <w:suppressAutoHyphens/>
    </w:pPr>
    <w:rPr>
      <w:sz w:val="32"/>
    </w:rPr>
  </w:style>
  <w:style w:type="paragraph" w:customStyle="1" w:styleId="Tableheader">
    <w:name w:val="Table_header"/>
    <w:basedOn w:val="Tabletext"/>
    <w:rsid w:val="000E29DA"/>
    <w:pPr>
      <w:suppressAutoHyphens/>
      <w:jc w:val="center"/>
    </w:pPr>
  </w:style>
  <w:style w:type="paragraph" w:styleId="20">
    <w:name w:val="List Bullet 2"/>
    <w:basedOn w:val="af2"/>
    <w:autoRedefine/>
    <w:rsid w:val="000E29DA"/>
    <w:pPr>
      <w:numPr>
        <w:ilvl w:val="1"/>
        <w:numId w:val="3"/>
      </w:numPr>
      <w:spacing w:line="360" w:lineRule="auto"/>
    </w:pPr>
  </w:style>
  <w:style w:type="paragraph" w:styleId="30">
    <w:name w:val="List Bullet 3"/>
    <w:basedOn w:val="af2"/>
    <w:autoRedefine/>
    <w:rsid w:val="000E29DA"/>
    <w:pPr>
      <w:numPr>
        <w:ilvl w:val="2"/>
        <w:numId w:val="3"/>
      </w:numPr>
      <w:spacing w:line="360" w:lineRule="auto"/>
    </w:pPr>
  </w:style>
  <w:style w:type="character" w:customStyle="1" w:styleId="bold">
    <w:name w:val="bold"/>
    <w:basedOn w:val="af3"/>
    <w:rsid w:val="000E29DA"/>
    <w:rPr>
      <w:b/>
    </w:rPr>
  </w:style>
  <w:style w:type="character" w:customStyle="1" w:styleId="italic">
    <w:name w:val="italic"/>
    <w:basedOn w:val="af3"/>
    <w:rsid w:val="000E29DA"/>
    <w:rPr>
      <w:i/>
    </w:rPr>
  </w:style>
  <w:style w:type="character" w:customStyle="1" w:styleId="BoldItalic">
    <w:name w:val="Bold+Italic"/>
    <w:basedOn w:val="af3"/>
    <w:rsid w:val="000E29DA"/>
    <w:rPr>
      <w:b/>
      <w:i/>
    </w:rPr>
  </w:style>
  <w:style w:type="paragraph" w:styleId="28">
    <w:name w:val="List Continue 2"/>
    <w:basedOn w:val="af2"/>
    <w:autoRedefine/>
    <w:rsid w:val="000E29DA"/>
    <w:pPr>
      <w:spacing w:line="360" w:lineRule="auto"/>
      <w:ind w:left="1491"/>
    </w:pPr>
  </w:style>
  <w:style w:type="paragraph" w:styleId="36">
    <w:name w:val="List Continue 3"/>
    <w:basedOn w:val="af2"/>
    <w:autoRedefine/>
    <w:rsid w:val="000E29DA"/>
    <w:pPr>
      <w:spacing w:line="360" w:lineRule="auto"/>
      <w:ind w:left="2211"/>
    </w:pPr>
  </w:style>
  <w:style w:type="paragraph" w:styleId="aff3">
    <w:name w:val="List Bullet"/>
    <w:basedOn w:val="af2"/>
    <w:autoRedefine/>
    <w:rsid w:val="00DE4A7C"/>
    <w:pPr>
      <w:ind w:firstLine="0"/>
      <w:jc w:val="center"/>
    </w:pPr>
    <w:rPr>
      <w:sz w:val="32"/>
      <w:lang w:eastAsia="en-US"/>
    </w:rPr>
  </w:style>
  <w:style w:type="paragraph" w:customStyle="1" w:styleId="aff2">
    <w:name w:val="_Текст+абзац"/>
    <w:link w:val="aff1"/>
    <w:rsid w:val="000E29DA"/>
    <w:pPr>
      <w:spacing w:before="120" w:after="0" w:line="240" w:lineRule="auto"/>
      <w:ind w:firstLine="595"/>
      <w:jc w:val="both"/>
    </w:pPr>
    <w:rPr>
      <w:rFonts w:ascii="Arial" w:hAnsi="Arial"/>
      <w:spacing w:val="-2"/>
    </w:rPr>
  </w:style>
  <w:style w:type="paragraph" w:customStyle="1" w:styleId="ac">
    <w:name w:val="_Текст_Перечисление"/>
    <w:rsid w:val="000E29DA"/>
    <w:pPr>
      <w:numPr>
        <w:numId w:val="5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8">
    <w:name w:val="_Перечисление_1)"/>
    <w:rsid w:val="000E29DA"/>
    <w:pPr>
      <w:spacing w:before="40" w:after="0" w:line="240" w:lineRule="auto"/>
      <w:ind w:firstLine="851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1">
    <w:name w:val="_Заг.1"/>
    <w:next w:val="af2"/>
    <w:rsid w:val="000E29DA"/>
    <w:pPr>
      <w:pageBreakBefore/>
      <w:numPr>
        <w:numId w:val="17"/>
      </w:numPr>
      <w:suppressAutoHyphens/>
      <w:spacing w:before="360" w:after="240" w:line="240" w:lineRule="auto"/>
      <w:outlineLvl w:val="0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paragraph" w:customStyle="1" w:styleId="12">
    <w:name w:val="Стиль1"/>
    <w:basedOn w:val="af2"/>
    <w:link w:val="110"/>
    <w:rsid w:val="000E29DA"/>
    <w:pPr>
      <w:numPr>
        <w:ilvl w:val="1"/>
        <w:numId w:val="11"/>
      </w:numPr>
      <w:tabs>
        <w:tab w:val="left" w:pos="902"/>
      </w:tabs>
      <w:spacing w:after="120"/>
    </w:pPr>
    <w:rPr>
      <w:rFonts w:ascii="Arial" w:hAnsi="Arial"/>
      <w:sz w:val="22"/>
      <w:szCs w:val="20"/>
    </w:rPr>
  </w:style>
  <w:style w:type="paragraph" w:styleId="aa">
    <w:name w:val="List"/>
    <w:basedOn w:val="af2"/>
    <w:rsid w:val="000E29DA"/>
    <w:pPr>
      <w:numPr>
        <w:ilvl w:val="2"/>
        <w:numId w:val="11"/>
      </w:numPr>
      <w:tabs>
        <w:tab w:val="clear" w:pos="902"/>
        <w:tab w:val="num" w:pos="900"/>
      </w:tabs>
      <w:spacing w:after="120"/>
      <w:ind w:left="1260" w:hanging="358"/>
    </w:pPr>
    <w:rPr>
      <w:rFonts w:ascii="Arial" w:hAnsi="Arial"/>
      <w:sz w:val="22"/>
      <w:lang w:val="en-US"/>
    </w:rPr>
  </w:style>
  <w:style w:type="paragraph" w:customStyle="1" w:styleId="21">
    <w:name w:val="_Заг2.Пункт"/>
    <w:basedOn w:val="af2"/>
    <w:rsid w:val="000E29DA"/>
    <w:pPr>
      <w:numPr>
        <w:ilvl w:val="5"/>
        <w:numId w:val="6"/>
      </w:numPr>
    </w:pPr>
  </w:style>
  <w:style w:type="paragraph" w:customStyle="1" w:styleId="22">
    <w:name w:val="_Заг2.подПункт"/>
    <w:basedOn w:val="af2"/>
    <w:rsid w:val="000E29DA"/>
    <w:pPr>
      <w:numPr>
        <w:ilvl w:val="6"/>
        <w:numId w:val="6"/>
      </w:numPr>
    </w:pPr>
  </w:style>
  <w:style w:type="paragraph" w:customStyle="1" w:styleId="31">
    <w:name w:val="_Заг3.Пункт"/>
    <w:basedOn w:val="af2"/>
    <w:rsid w:val="000E29DA"/>
    <w:pPr>
      <w:numPr>
        <w:ilvl w:val="7"/>
        <w:numId w:val="6"/>
      </w:numPr>
    </w:pPr>
  </w:style>
  <w:style w:type="paragraph" w:customStyle="1" w:styleId="37">
    <w:name w:val="_Заг3.подПункт"/>
    <w:basedOn w:val="af2"/>
    <w:rsid w:val="000E29DA"/>
    <w:pPr>
      <w:ind w:firstLine="595"/>
    </w:pPr>
  </w:style>
  <w:style w:type="paragraph" w:customStyle="1" w:styleId="2">
    <w:name w:val="_Заг.2"/>
    <w:next w:val="af2"/>
    <w:rsid w:val="000E29DA"/>
    <w:pPr>
      <w:numPr>
        <w:ilvl w:val="1"/>
        <w:numId w:val="17"/>
      </w:numPr>
      <w:suppressAutoHyphens/>
      <w:spacing w:before="360" w:after="240" w:line="240" w:lineRule="auto"/>
      <w:outlineLvl w:val="1"/>
    </w:pPr>
    <w:rPr>
      <w:rFonts w:ascii="Arial" w:eastAsia="Times New Roman" w:hAnsi="Arial" w:cs="Arial"/>
      <w:b/>
      <w:bCs/>
      <w:iCs/>
      <w:sz w:val="26"/>
      <w:szCs w:val="28"/>
      <w:lang w:eastAsia="ru-RU"/>
    </w:rPr>
  </w:style>
  <w:style w:type="paragraph" w:customStyle="1" w:styleId="3">
    <w:name w:val="_Заг.3"/>
    <w:next w:val="af2"/>
    <w:rsid w:val="000E29DA"/>
    <w:pPr>
      <w:numPr>
        <w:ilvl w:val="2"/>
        <w:numId w:val="17"/>
      </w:numPr>
      <w:suppressAutoHyphens/>
      <w:spacing w:before="360" w:after="240" w:line="240" w:lineRule="auto"/>
      <w:outlineLvl w:val="2"/>
    </w:pPr>
    <w:rPr>
      <w:rFonts w:ascii="Arial" w:eastAsia="Times New Roman" w:hAnsi="Arial" w:cs="Arial"/>
      <w:b/>
      <w:bCs/>
      <w:i/>
      <w:iCs/>
      <w:sz w:val="24"/>
      <w:szCs w:val="28"/>
      <w:lang w:eastAsia="ru-RU"/>
    </w:rPr>
  </w:style>
  <w:style w:type="paragraph" w:styleId="aff4">
    <w:name w:val="footnote text"/>
    <w:link w:val="aff5"/>
    <w:semiHidden/>
    <w:rsid w:val="000E29D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pacing w:val="-2"/>
      <w:sz w:val="18"/>
      <w:szCs w:val="20"/>
      <w:lang w:eastAsia="ru-RU"/>
    </w:rPr>
  </w:style>
  <w:style w:type="character" w:customStyle="1" w:styleId="aff5">
    <w:name w:val="Текст сноски Знак"/>
    <w:basedOn w:val="af3"/>
    <w:link w:val="aff4"/>
    <w:semiHidden/>
    <w:rsid w:val="000E29DA"/>
    <w:rPr>
      <w:rFonts w:ascii="Times New Roman" w:eastAsia="Times New Roman" w:hAnsi="Times New Roman" w:cs="Times New Roman"/>
      <w:spacing w:val="-2"/>
      <w:sz w:val="18"/>
      <w:szCs w:val="20"/>
      <w:lang w:eastAsia="ru-RU"/>
    </w:rPr>
  </w:style>
  <w:style w:type="character" w:styleId="aff6">
    <w:name w:val="footnote reference"/>
    <w:semiHidden/>
    <w:rsid w:val="000E29DA"/>
    <w:rPr>
      <w:rFonts w:ascii="Arial" w:hAnsi="Arial"/>
      <w:color w:val="auto"/>
      <w:spacing w:val="20"/>
      <w:w w:val="100"/>
      <w:position w:val="0"/>
      <w:sz w:val="22"/>
      <w:effect w:val="none"/>
      <w:bdr w:val="none" w:sz="0" w:space="0" w:color="auto"/>
      <w:vertAlign w:val="superscript"/>
    </w:rPr>
  </w:style>
  <w:style w:type="table" w:styleId="aff7">
    <w:name w:val="Table Grid"/>
    <w:basedOn w:val="af4"/>
    <w:rsid w:val="000E2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_Тип_приложения"/>
    <w:next w:val="af2"/>
    <w:rsid w:val="000E29DA"/>
    <w:pPr>
      <w:spacing w:after="240" w:line="240" w:lineRule="auto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a5">
    <w:name w:val="_Табл_Заголовок"/>
    <w:rsid w:val="000E29DA"/>
    <w:pPr>
      <w:numPr>
        <w:numId w:val="7"/>
      </w:numPr>
      <w:spacing w:after="0" w:line="240" w:lineRule="auto"/>
      <w:jc w:val="center"/>
    </w:pPr>
    <w:rPr>
      <w:rFonts w:ascii="Arial" w:eastAsia="Times New Roman" w:hAnsi="Arial" w:cs="Times New Roman"/>
      <w:b/>
      <w:spacing w:val="-2"/>
      <w:sz w:val="20"/>
      <w:szCs w:val="18"/>
      <w:lang w:eastAsia="ru-RU"/>
    </w:rPr>
  </w:style>
  <w:style w:type="paragraph" w:customStyle="1" w:styleId="a">
    <w:name w:val="_Табл_Циф.в.№пп"/>
    <w:rsid w:val="000E29DA"/>
    <w:pPr>
      <w:numPr>
        <w:numId w:val="15"/>
      </w:numPr>
      <w:spacing w:after="0" w:line="240" w:lineRule="auto"/>
      <w:jc w:val="center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numbering" w:styleId="1ai">
    <w:name w:val="Outline List 1"/>
    <w:basedOn w:val="af5"/>
    <w:rsid w:val="000E29DA"/>
    <w:pPr>
      <w:numPr>
        <w:numId w:val="8"/>
      </w:numPr>
    </w:pPr>
  </w:style>
  <w:style w:type="paragraph" w:customStyle="1" w:styleId="a4">
    <w:name w:val="_ТаблТкстУтвСогласовТЛиЛУ"/>
    <w:rsid w:val="000E29DA"/>
    <w:pPr>
      <w:numPr>
        <w:numId w:val="9"/>
      </w:numPr>
      <w:spacing w:after="0" w:line="240" w:lineRule="auto"/>
      <w:ind w:left="68" w:hanging="68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Заголовок приложение"/>
    <w:basedOn w:val="14"/>
    <w:rsid w:val="000E29DA"/>
    <w:pPr>
      <w:numPr>
        <w:numId w:val="0"/>
      </w:numPr>
      <w:suppressAutoHyphens w:val="0"/>
      <w:spacing w:before="360"/>
    </w:pPr>
  </w:style>
  <w:style w:type="paragraph" w:customStyle="1" w:styleId="19">
    <w:name w:val="_Прил_А.1"/>
    <w:next w:val="aff2"/>
    <w:rsid w:val="000E29DA"/>
    <w:pPr>
      <w:suppressAutoHyphens/>
      <w:spacing w:before="360" w:after="240" w:line="240" w:lineRule="auto"/>
      <w:ind w:firstLine="595"/>
      <w:outlineLvl w:val="1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1">
    <w:name w:val="_Прил_А.1.1"/>
    <w:next w:val="aff2"/>
    <w:rsid w:val="000E29DA"/>
    <w:pPr>
      <w:suppressAutoHyphens/>
      <w:spacing w:before="360" w:after="240" w:line="240" w:lineRule="auto"/>
      <w:ind w:firstLine="595"/>
      <w:outlineLvl w:val="2"/>
    </w:pPr>
    <w:rPr>
      <w:rFonts w:ascii="Arial" w:eastAsia="Times New Roman" w:hAnsi="Arial" w:cs="Times New Roman"/>
      <w:b/>
      <w:i/>
      <w:sz w:val="24"/>
      <w:szCs w:val="24"/>
      <w:lang w:eastAsia="ru-RU"/>
    </w:rPr>
  </w:style>
  <w:style w:type="paragraph" w:customStyle="1" w:styleId="affa">
    <w:name w:val="_Прил.А_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fb">
    <w:name w:val="_Прил.А_под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a">
    <w:name w:val="_Прил.А.1_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b">
    <w:name w:val="_Прил.А.1_подПункт"/>
    <w:rsid w:val="000E29DA"/>
    <w:pPr>
      <w:spacing w:before="120" w:after="0" w:line="240" w:lineRule="auto"/>
      <w:ind w:firstLine="595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12">
    <w:name w:val="_Прил.А.1.1_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13">
    <w:name w:val="_Прил.А1.1_под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styleId="affc">
    <w:name w:val="Balloon Text"/>
    <w:basedOn w:val="af2"/>
    <w:link w:val="affd"/>
    <w:semiHidden/>
    <w:rsid w:val="000E29DA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f3"/>
    <w:link w:val="affc"/>
    <w:semiHidden/>
    <w:rsid w:val="000E29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">
    <w:name w:val="Знак Знак2"/>
    <w:basedOn w:val="af3"/>
    <w:rsid w:val="000E29DA"/>
    <w:rPr>
      <w:rFonts w:cs="Arial"/>
      <w:b/>
      <w:bCs/>
      <w:iCs/>
      <w:sz w:val="28"/>
      <w:szCs w:val="28"/>
      <w:lang w:val="ru-RU" w:eastAsia="ru-RU" w:bidi="ar-SA"/>
    </w:rPr>
  </w:style>
  <w:style w:type="paragraph" w:customStyle="1" w:styleId="Headingcenter">
    <w:name w:val="Heading_center"/>
    <w:autoRedefine/>
    <w:rsid w:val="000E29DA"/>
    <w:pPr>
      <w:pageBreakBefore/>
      <w:spacing w:before="24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paragraph" w:customStyle="1" w:styleId="Headingcentertoc">
    <w:name w:val="Heading_center_toc"/>
    <w:basedOn w:val="Headingcenter"/>
    <w:rsid w:val="000E29DA"/>
  </w:style>
  <w:style w:type="character" w:customStyle="1" w:styleId="emph">
    <w:name w:val="emph"/>
    <w:basedOn w:val="af3"/>
    <w:rsid w:val="000E29DA"/>
    <w:rPr>
      <w:rFonts w:ascii="Times New Roman" w:hAnsi="Times New Roman"/>
      <w:spacing w:val="20"/>
      <w:sz w:val="28"/>
      <w:szCs w:val="28"/>
    </w:rPr>
  </w:style>
  <w:style w:type="paragraph" w:customStyle="1" w:styleId="Appendix1">
    <w:name w:val="Appendix 1"/>
    <w:basedOn w:val="affe"/>
    <w:autoRedefine/>
    <w:rsid w:val="000E29DA"/>
    <w:pPr>
      <w:keepNext/>
      <w:pageBreakBefore/>
      <w:numPr>
        <w:numId w:val="10"/>
      </w:numPr>
      <w:suppressAutoHyphens/>
      <w:spacing w:before="240"/>
      <w:jc w:val="center"/>
    </w:pPr>
    <w:rPr>
      <w:b/>
      <w:sz w:val="32"/>
    </w:rPr>
  </w:style>
  <w:style w:type="paragraph" w:customStyle="1" w:styleId="Appendix2">
    <w:name w:val="Appendix 2"/>
    <w:basedOn w:val="Appendix1"/>
    <w:rsid w:val="000E29DA"/>
    <w:pPr>
      <w:pageBreakBefore w:val="0"/>
      <w:numPr>
        <w:ilvl w:val="1"/>
      </w:numPr>
      <w:spacing w:before="120"/>
    </w:pPr>
    <w:rPr>
      <w:sz w:val="28"/>
    </w:rPr>
  </w:style>
  <w:style w:type="paragraph" w:styleId="affe">
    <w:name w:val="Body Text"/>
    <w:basedOn w:val="af2"/>
    <w:link w:val="afff"/>
    <w:rsid w:val="000E29DA"/>
    <w:pPr>
      <w:spacing w:after="120"/>
    </w:pPr>
  </w:style>
  <w:style w:type="character" w:customStyle="1" w:styleId="afff">
    <w:name w:val="Основной текст Знак"/>
    <w:basedOn w:val="af3"/>
    <w:link w:val="affe"/>
    <w:rsid w:val="000E2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ix3">
    <w:name w:val="Appendix 3"/>
    <w:basedOn w:val="Appendix2"/>
    <w:rsid w:val="000E29DA"/>
    <w:pPr>
      <w:numPr>
        <w:ilvl w:val="2"/>
      </w:numPr>
    </w:pPr>
  </w:style>
  <w:style w:type="paragraph" w:customStyle="1" w:styleId="Appendix4">
    <w:name w:val="Appendix 4"/>
    <w:basedOn w:val="affe"/>
    <w:rsid w:val="000E29DA"/>
    <w:pPr>
      <w:keepNext/>
      <w:numPr>
        <w:ilvl w:val="3"/>
        <w:numId w:val="10"/>
      </w:numPr>
      <w:suppressAutoHyphens/>
      <w:spacing w:before="120"/>
      <w:jc w:val="center"/>
    </w:pPr>
    <w:rPr>
      <w:b/>
    </w:rPr>
  </w:style>
  <w:style w:type="character" w:styleId="afff0">
    <w:name w:val="annotation reference"/>
    <w:basedOn w:val="af3"/>
    <w:semiHidden/>
    <w:rsid w:val="000E29DA"/>
    <w:rPr>
      <w:sz w:val="16"/>
      <w:szCs w:val="16"/>
    </w:rPr>
  </w:style>
  <w:style w:type="paragraph" w:styleId="afff1">
    <w:name w:val="annotation text"/>
    <w:basedOn w:val="af2"/>
    <w:link w:val="afff2"/>
    <w:semiHidden/>
    <w:rsid w:val="000E29DA"/>
    <w:rPr>
      <w:sz w:val="20"/>
      <w:szCs w:val="20"/>
    </w:rPr>
  </w:style>
  <w:style w:type="character" w:customStyle="1" w:styleId="afff2">
    <w:name w:val="Текст примечания Знак"/>
    <w:basedOn w:val="af3"/>
    <w:link w:val="afff1"/>
    <w:semiHidden/>
    <w:rsid w:val="000E2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semiHidden/>
    <w:rsid w:val="000E29DA"/>
    <w:rPr>
      <w:b/>
      <w:bCs/>
    </w:rPr>
  </w:style>
  <w:style w:type="character" w:customStyle="1" w:styleId="afff4">
    <w:name w:val="Тема примечания Знак"/>
    <w:basedOn w:val="afff2"/>
    <w:link w:val="afff3"/>
    <w:semiHidden/>
    <w:rsid w:val="000E2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2text">
    <w:name w:val="h2 text"/>
    <w:basedOn w:val="25"/>
    <w:rsid w:val="000E29DA"/>
    <w:pPr>
      <w:numPr>
        <w:numId w:val="32"/>
      </w:numPr>
      <w:spacing w:before="0" w:after="0" w:line="360" w:lineRule="auto"/>
      <w:ind w:firstLine="720"/>
      <w:jc w:val="both"/>
    </w:pPr>
    <w:rPr>
      <w:b w:val="0"/>
    </w:rPr>
  </w:style>
  <w:style w:type="paragraph" w:customStyle="1" w:styleId="h3text">
    <w:name w:val="h3 text"/>
    <w:basedOn w:val="33"/>
    <w:rsid w:val="000E29DA"/>
    <w:pPr>
      <w:numPr>
        <w:numId w:val="32"/>
      </w:numPr>
      <w:spacing w:before="0" w:after="0" w:line="360" w:lineRule="auto"/>
      <w:ind w:firstLine="720"/>
      <w:jc w:val="both"/>
    </w:pPr>
    <w:rPr>
      <w:b w:val="0"/>
    </w:rPr>
  </w:style>
  <w:style w:type="paragraph" w:customStyle="1" w:styleId="h4text">
    <w:name w:val="h4 text"/>
    <w:basedOn w:val="4"/>
    <w:rsid w:val="000E29DA"/>
    <w:pPr>
      <w:spacing w:before="0" w:after="0" w:line="360" w:lineRule="auto"/>
      <w:ind w:firstLine="720"/>
      <w:jc w:val="both"/>
    </w:pPr>
    <w:rPr>
      <w:b w:val="0"/>
    </w:rPr>
  </w:style>
  <w:style w:type="paragraph" w:customStyle="1" w:styleId="1c">
    <w:name w:val="Текст 1"/>
    <w:basedOn w:val="25"/>
    <w:link w:val="1d"/>
    <w:rsid w:val="000E29DA"/>
    <w:pPr>
      <w:keepNext w:val="0"/>
      <w:tabs>
        <w:tab w:val="num" w:pos="720"/>
      </w:tabs>
      <w:suppressAutoHyphens w:val="0"/>
      <w:spacing w:before="0"/>
      <w:ind w:left="720" w:hanging="360"/>
      <w:jc w:val="both"/>
    </w:pPr>
    <w:rPr>
      <w:rFonts w:ascii="Arial" w:hAnsi="Arial" w:cs="Times New Roman"/>
      <w:b w:val="0"/>
      <w:bCs w:val="0"/>
      <w:iCs w:val="0"/>
      <w:sz w:val="22"/>
    </w:rPr>
  </w:style>
  <w:style w:type="character" w:customStyle="1" w:styleId="1d">
    <w:name w:val="Текст 1 Знак"/>
    <w:basedOn w:val="af3"/>
    <w:link w:val="1c"/>
    <w:rsid w:val="000E29DA"/>
    <w:rPr>
      <w:rFonts w:ascii="Arial" w:eastAsia="Times New Roman" w:hAnsi="Arial" w:cs="Times New Roman"/>
      <w:szCs w:val="28"/>
      <w:lang w:eastAsia="ru-RU"/>
    </w:rPr>
  </w:style>
  <w:style w:type="paragraph" w:customStyle="1" w:styleId="24">
    <w:name w:val="Стиль 2"/>
    <w:basedOn w:val="af2"/>
    <w:rsid w:val="000E29DA"/>
    <w:pPr>
      <w:numPr>
        <w:numId w:val="11"/>
      </w:numPr>
      <w:spacing w:after="120"/>
    </w:pPr>
    <w:rPr>
      <w:rFonts w:ascii="Arial" w:hAnsi="Arial"/>
      <w:sz w:val="22"/>
      <w:szCs w:val="20"/>
    </w:rPr>
  </w:style>
  <w:style w:type="character" w:customStyle="1" w:styleId="110">
    <w:name w:val="Стиль1 Знак1"/>
    <w:basedOn w:val="af3"/>
    <w:link w:val="12"/>
    <w:rsid w:val="000E29DA"/>
    <w:rPr>
      <w:rFonts w:ascii="Arial" w:eastAsia="Times New Roman" w:hAnsi="Arial" w:cs="Times New Roman"/>
      <w:szCs w:val="20"/>
      <w:lang w:eastAsia="ru-RU"/>
    </w:rPr>
  </w:style>
  <w:style w:type="character" w:customStyle="1" w:styleId="afff5">
    <w:name w:val="Основной с отбивкой Знак"/>
    <w:basedOn w:val="af3"/>
    <w:link w:val="afff6"/>
    <w:rsid w:val="000E29DA"/>
    <w:rPr>
      <w:rFonts w:ascii="Arial" w:hAnsi="Arial" w:cs="Arial"/>
    </w:rPr>
  </w:style>
  <w:style w:type="paragraph" w:customStyle="1" w:styleId="afff6">
    <w:name w:val="Основной с отбивкой"/>
    <w:basedOn w:val="af2"/>
    <w:link w:val="afff5"/>
    <w:rsid w:val="000E29DA"/>
    <w:pPr>
      <w:spacing w:after="80"/>
      <w:ind w:firstLine="425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2a">
    <w:name w:val="Текст 2"/>
    <w:basedOn w:val="33"/>
    <w:rsid w:val="000E29DA"/>
    <w:pPr>
      <w:keepNext w:val="0"/>
      <w:tabs>
        <w:tab w:val="num" w:pos="720"/>
      </w:tabs>
      <w:suppressAutoHyphens w:val="0"/>
      <w:spacing w:before="0"/>
      <w:ind w:left="720" w:hanging="720"/>
      <w:jc w:val="both"/>
    </w:pPr>
    <w:rPr>
      <w:rFonts w:ascii="Arial" w:hAnsi="Arial"/>
      <w:b w:val="0"/>
      <w:bCs w:val="0"/>
      <w:color w:val="auto"/>
      <w:sz w:val="22"/>
      <w:szCs w:val="27"/>
      <w:lang w:val="ru-RU"/>
    </w:rPr>
  </w:style>
  <w:style w:type="paragraph" w:customStyle="1" w:styleId="afff7">
    <w:name w:val="Табл_Текст"/>
    <w:basedOn w:val="af2"/>
    <w:link w:val="afff8"/>
    <w:rsid w:val="000E29DA"/>
    <w:pPr>
      <w:spacing w:after="120"/>
    </w:pPr>
    <w:rPr>
      <w:rFonts w:ascii="Arial" w:hAnsi="Arial" w:cs="Arial"/>
      <w:sz w:val="20"/>
      <w:szCs w:val="20"/>
    </w:rPr>
  </w:style>
  <w:style w:type="paragraph" w:customStyle="1" w:styleId="ad">
    <w:name w:val="Табл_Список"/>
    <w:basedOn w:val="afff7"/>
    <w:rsid w:val="000E29DA"/>
    <w:pPr>
      <w:numPr>
        <w:numId w:val="12"/>
      </w:numPr>
      <w:tabs>
        <w:tab w:val="clear" w:pos="0"/>
        <w:tab w:val="num" w:pos="360"/>
      </w:tabs>
      <w:ind w:left="360" w:hanging="190"/>
    </w:pPr>
    <w:rPr>
      <w:lang w:val="en-US"/>
    </w:rPr>
  </w:style>
  <w:style w:type="paragraph" w:customStyle="1" w:styleId="1">
    <w:name w:val="Табл_Стиль 1"/>
    <w:basedOn w:val="afff7"/>
    <w:rsid w:val="000E29DA"/>
    <w:pPr>
      <w:numPr>
        <w:numId w:val="13"/>
      </w:numPr>
      <w:tabs>
        <w:tab w:val="clear" w:pos="397"/>
      </w:tabs>
      <w:ind w:left="0" w:firstLine="720"/>
    </w:pPr>
  </w:style>
  <w:style w:type="character" w:customStyle="1" w:styleId="afff8">
    <w:name w:val="Табл_Текст Знак"/>
    <w:basedOn w:val="af3"/>
    <w:link w:val="afff7"/>
    <w:rsid w:val="000E29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9">
    <w:name w:val="a"/>
    <w:basedOn w:val="af2"/>
    <w:rsid w:val="000E29DA"/>
    <w:pPr>
      <w:spacing w:before="100" w:beforeAutospacing="1" w:after="100" w:afterAutospacing="1"/>
    </w:pPr>
  </w:style>
  <w:style w:type="character" w:styleId="afffa">
    <w:name w:val="Strong"/>
    <w:basedOn w:val="af3"/>
    <w:qFormat/>
    <w:rsid w:val="000E29DA"/>
    <w:rPr>
      <w:b/>
      <w:bCs/>
    </w:rPr>
  </w:style>
  <w:style w:type="paragraph" w:customStyle="1" w:styleId="a1">
    <w:name w:val="_Табл_Перечисл.за.Табл.Текст"/>
    <w:rsid w:val="000E29DA"/>
    <w:pPr>
      <w:numPr>
        <w:numId w:val="14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1e">
    <w:name w:val="_Заг1.под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f">
    <w:name w:val="_Заг1.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ffb">
    <w:name w:val="_Текст_Термин_Название"/>
    <w:next w:val="afffc"/>
    <w:rsid w:val="000E29DA"/>
    <w:pPr>
      <w:spacing w:before="120" w:after="0" w:line="240" w:lineRule="auto"/>
      <w:ind w:firstLine="595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c">
    <w:name w:val="_Текст_Термин_Определение"/>
    <w:next w:val="afffb"/>
    <w:rsid w:val="000E29DA"/>
    <w:pPr>
      <w:spacing w:after="120" w:line="240" w:lineRule="auto"/>
      <w:ind w:firstLine="595"/>
      <w:contextualSpacing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6">
    <w:name w:val="_Табл_Текст"/>
    <w:rsid w:val="000E29DA"/>
    <w:pPr>
      <w:numPr>
        <w:numId w:val="16"/>
      </w:numPr>
      <w:spacing w:before="40" w:after="0" w:line="240" w:lineRule="auto"/>
      <w:ind w:left="57" w:hanging="57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Heading2subitem">
    <w:name w:val="Heading 2 subitem"/>
    <w:basedOn w:val="af2"/>
    <w:rsid w:val="000E29DA"/>
    <w:pPr>
      <w:numPr>
        <w:ilvl w:val="7"/>
        <w:numId w:val="31"/>
      </w:numPr>
    </w:pPr>
  </w:style>
  <w:style w:type="paragraph" w:customStyle="1" w:styleId="heading2item">
    <w:name w:val="heading 2 item"/>
    <w:basedOn w:val="af2"/>
    <w:rsid w:val="000E29DA"/>
    <w:pPr>
      <w:numPr>
        <w:ilvl w:val="6"/>
        <w:numId w:val="31"/>
      </w:numPr>
    </w:pPr>
  </w:style>
  <w:style w:type="paragraph" w:customStyle="1" w:styleId="heading3subitem">
    <w:name w:val="heading 3 subitem"/>
    <w:basedOn w:val="af2"/>
    <w:rsid w:val="000E29DA"/>
    <w:pPr>
      <w:numPr>
        <w:ilvl w:val="8"/>
        <w:numId w:val="6"/>
      </w:numPr>
    </w:pPr>
  </w:style>
  <w:style w:type="paragraph" w:customStyle="1" w:styleId="heading3item">
    <w:name w:val="heading 3 item"/>
    <w:basedOn w:val="af2"/>
    <w:rsid w:val="000E29DA"/>
    <w:pPr>
      <w:numPr>
        <w:ilvl w:val="8"/>
        <w:numId w:val="31"/>
      </w:numPr>
    </w:pPr>
  </w:style>
  <w:style w:type="paragraph" w:customStyle="1" w:styleId="Heading1item">
    <w:name w:val="Heading 1 item"/>
    <w:rsid w:val="000E29DA"/>
    <w:pPr>
      <w:numPr>
        <w:ilvl w:val="4"/>
        <w:numId w:val="31"/>
      </w:numPr>
      <w:spacing w:before="12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Heading1Subitem">
    <w:name w:val="Heading 1 Subitem"/>
    <w:rsid w:val="000E29DA"/>
    <w:pPr>
      <w:numPr>
        <w:ilvl w:val="5"/>
        <w:numId w:val="31"/>
      </w:numPr>
      <w:spacing w:before="12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ffd">
    <w:name w:val="_Содержание"/>
    <w:next w:val="aff2"/>
    <w:rsid w:val="000E29DA"/>
    <w:pPr>
      <w:pageBreakBefore/>
      <w:shd w:val="clear" w:color="auto" w:fill="FFFFFF"/>
      <w:spacing w:before="360" w:after="240" w:line="240" w:lineRule="auto"/>
      <w:jc w:val="center"/>
    </w:pPr>
    <w:rPr>
      <w:rFonts w:ascii="Arial" w:eastAsia="Times New Roman" w:hAnsi="Arial" w:cs="Times New Roman"/>
      <w:b/>
      <w:sz w:val="30"/>
      <w:lang w:eastAsia="ru-RU"/>
    </w:rPr>
  </w:style>
  <w:style w:type="paragraph" w:customStyle="1" w:styleId="-0">
    <w:name w:val="_Колонт.Нижн_ТЗ-ОоНИР"/>
    <w:rsid w:val="000E29DA"/>
    <w:pPr>
      <w:pBdr>
        <w:top w:val="single" w:sz="4" w:space="1" w:color="333333"/>
      </w:pBdr>
      <w:spacing w:before="60" w:after="0" w:line="240" w:lineRule="auto"/>
      <w:jc w:val="center"/>
    </w:pPr>
    <w:rPr>
      <w:rFonts w:ascii="Arial" w:eastAsia="Times New Roman" w:hAnsi="Arial" w:cs="Times New Roman"/>
      <w:b/>
      <w:spacing w:val="-2"/>
      <w:sz w:val="20"/>
      <w:szCs w:val="24"/>
      <w:lang w:eastAsia="ru-RU"/>
    </w:rPr>
  </w:style>
  <w:style w:type="paragraph" w:customStyle="1" w:styleId="-1">
    <w:name w:val="_Прил.А_Заг-к"/>
    <w:next w:val="aff2"/>
    <w:rsid w:val="000E29DA"/>
    <w:pPr>
      <w:suppressAutoHyphens/>
      <w:spacing w:before="360" w:after="240" w:line="240" w:lineRule="auto"/>
      <w:jc w:val="center"/>
      <w:outlineLvl w:val="0"/>
    </w:pPr>
    <w:rPr>
      <w:rFonts w:ascii="Arial" w:eastAsia="Times New Roman" w:hAnsi="Arial" w:cs="Times New Roman"/>
      <w:b/>
      <w:sz w:val="30"/>
      <w:szCs w:val="24"/>
      <w:lang w:eastAsia="ru-RU"/>
    </w:rPr>
  </w:style>
  <w:style w:type="paragraph" w:customStyle="1" w:styleId="--">
    <w:name w:val="_Наимен.Утв-го.Док-та"/>
    <w:rsid w:val="000E29DA"/>
    <w:pPr>
      <w:suppressAutoHyphens/>
      <w:spacing w:before="360"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customStyle="1" w:styleId="-2">
    <w:name w:val="_Этап.проектир-я"/>
    <w:rsid w:val="000E29DA"/>
    <w:pPr>
      <w:spacing w:before="240" w:after="0" w:line="240" w:lineRule="auto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customStyle="1" w:styleId="---">
    <w:name w:val="_Орг-я-(Испол-ль)"/>
    <w:next w:val="aff2"/>
    <w:rsid w:val="000E29DA"/>
    <w:pPr>
      <w:spacing w:before="240"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afffe">
    <w:name w:val="_Полное.Наимен.АС"/>
    <w:rsid w:val="000E29DA"/>
    <w:pPr>
      <w:suppressAutoHyphens/>
      <w:spacing w:before="600" w:after="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paragraph" w:customStyle="1" w:styleId="affff">
    <w:name w:val="_Сокращ.Наимен.АС"/>
    <w:rsid w:val="000E29DA"/>
    <w:pPr>
      <w:spacing w:before="240" w:after="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ru-RU"/>
    </w:rPr>
  </w:style>
  <w:style w:type="paragraph" w:customStyle="1" w:styleId="affff0">
    <w:name w:val="_МестоИзданДокум"/>
    <w:rsid w:val="000E29DA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f1">
    <w:name w:val="_Кол.Листов_ЛУ+ТЛ"/>
    <w:next w:val="aff2"/>
    <w:rsid w:val="000E29DA"/>
    <w:pPr>
      <w:spacing w:before="240" w:after="24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-3">
    <w:name w:val="_Назв&quot;Лист.утв-я&quot;"/>
    <w:rsid w:val="000E29DA"/>
    <w:pPr>
      <w:suppressAutoHyphens/>
      <w:spacing w:before="480" w:after="240" w:line="240" w:lineRule="auto"/>
      <w:jc w:val="center"/>
    </w:pPr>
    <w:rPr>
      <w:rFonts w:ascii="Arial" w:eastAsia="Times New Roman" w:hAnsi="Arial" w:cs="Times New Roman"/>
      <w:b/>
      <w:caps/>
      <w:sz w:val="28"/>
      <w:szCs w:val="28"/>
      <w:lang w:eastAsia="ru-RU"/>
    </w:rPr>
  </w:style>
  <w:style w:type="paragraph" w:customStyle="1" w:styleId="affff2">
    <w:name w:val="_ОснНадп_НазвГраф"/>
    <w:rsid w:val="000E29DA"/>
    <w:pPr>
      <w:spacing w:after="0" w:line="240" w:lineRule="auto"/>
      <w:jc w:val="center"/>
    </w:pPr>
    <w:rPr>
      <w:rFonts w:ascii="Arial Narrow" w:eastAsia="Times New Roman" w:hAnsi="Arial Narrow" w:cs="Times New Roman"/>
      <w:i/>
      <w:sz w:val="20"/>
      <w:szCs w:val="20"/>
      <w:lang w:eastAsia="ru-RU"/>
    </w:rPr>
  </w:style>
  <w:style w:type="paragraph" w:customStyle="1" w:styleId="affff3">
    <w:name w:val="_Рис.Положен_Ц"/>
    <w:next w:val="aff2"/>
    <w:rsid w:val="000E29DA"/>
    <w:pPr>
      <w:spacing w:before="120" w:after="120" w:line="240" w:lineRule="auto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-">
    <w:name w:val="_ТЗд-ТЛ_&quot;к ТЗ&quot;"/>
    <w:rsid w:val="000E29DA"/>
    <w:pPr>
      <w:numPr>
        <w:numId w:val="1"/>
      </w:numPr>
      <w:spacing w:after="480" w:line="240" w:lineRule="auto"/>
      <w:ind w:firstLine="0"/>
      <w:jc w:val="center"/>
    </w:pPr>
    <w:rPr>
      <w:rFonts w:ascii="Arial" w:eastAsia="Times New Roman" w:hAnsi="Arial" w:cs="Arial"/>
      <w:bCs/>
      <w:sz w:val="28"/>
      <w:szCs w:val="32"/>
    </w:rPr>
  </w:style>
  <w:style w:type="paragraph" w:customStyle="1" w:styleId="--0">
    <w:name w:val="_ТЗ-ТЛ_наимен.объекта.автом-ии"/>
    <w:rsid w:val="000E29DA"/>
    <w:pPr>
      <w:suppressAutoHyphens/>
      <w:spacing w:before="360" w:after="0" w:line="240" w:lineRule="auto"/>
      <w:jc w:val="center"/>
    </w:pPr>
    <w:rPr>
      <w:rFonts w:ascii="Arial" w:eastAsia="Times New Roman" w:hAnsi="Arial" w:cs="Times New Roman"/>
      <w:sz w:val="28"/>
      <w:szCs w:val="32"/>
      <w:lang w:eastAsia="ru-RU"/>
    </w:rPr>
  </w:style>
  <w:style w:type="paragraph" w:customStyle="1" w:styleId="--1">
    <w:name w:val="_ТЗ-ТЛ_&quot;ТЕХ-ЗАДАН&quot;"/>
    <w:rsid w:val="000E29DA"/>
    <w:pPr>
      <w:spacing w:before="960" w:after="24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paragraph" w:customStyle="1" w:styleId="-4">
    <w:name w:val="_ТЗ-ПЛ_№.стр."/>
    <w:rsid w:val="000E29DA"/>
    <w:pPr>
      <w:pBdr>
        <w:bottom w:val="single" w:sz="4" w:space="8" w:color="auto"/>
      </w:pBdr>
      <w:spacing w:after="0" w:line="240" w:lineRule="auto"/>
      <w:ind w:left="2835" w:right="2835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-5">
    <w:name w:val="_ТЗ-ПЛ_верх.колонт.дец.№"/>
    <w:next w:val="-4"/>
    <w:rsid w:val="000E29DA"/>
    <w:pPr>
      <w:spacing w:after="60" w:line="240" w:lineRule="auto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-6">
    <w:name w:val="_ТЗ-ПЛ_нижн.колонт."/>
    <w:basedOn w:val="af2"/>
    <w:rsid w:val="000E29DA"/>
    <w:rPr>
      <w:rFonts w:ascii="Arial" w:hAnsi="Arial"/>
      <w:sz w:val="8"/>
    </w:rPr>
  </w:style>
  <w:style w:type="paragraph" w:customStyle="1" w:styleId="affff4">
    <w:name w:val="_Дец.№._ТЛ"/>
    <w:next w:val="aff2"/>
    <w:rsid w:val="000E29DA"/>
    <w:pPr>
      <w:spacing w:before="240" w:after="600" w:line="240" w:lineRule="auto"/>
      <w:jc w:val="center"/>
    </w:pPr>
    <w:rPr>
      <w:rFonts w:ascii="Arial" w:eastAsia="Times New Roman" w:hAnsi="Arial" w:cs="Times New Roman"/>
      <w:caps/>
      <w:szCs w:val="20"/>
      <w:lang w:eastAsia="ru-RU"/>
    </w:rPr>
  </w:style>
  <w:style w:type="paragraph" w:customStyle="1" w:styleId="affff5">
    <w:name w:val="_Подстроч.надпись"/>
    <w:next w:val="aff2"/>
    <w:rsid w:val="000E29DA"/>
    <w:pPr>
      <w:pBdr>
        <w:top w:val="single" w:sz="4" w:space="1" w:color="333333"/>
      </w:pBdr>
      <w:spacing w:after="120" w:line="240" w:lineRule="auto"/>
      <w:ind w:left="57" w:right="57"/>
      <w:jc w:val="center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42">
    <w:name w:val="List Bullet 4"/>
    <w:basedOn w:val="af2"/>
    <w:rsid w:val="000E29DA"/>
  </w:style>
  <w:style w:type="paragraph" w:styleId="52">
    <w:name w:val="List Bullet 5"/>
    <w:basedOn w:val="af2"/>
    <w:rsid w:val="000E29DA"/>
  </w:style>
  <w:style w:type="paragraph" w:styleId="43">
    <w:name w:val="List Number 4"/>
    <w:basedOn w:val="af2"/>
    <w:rsid w:val="000E29DA"/>
  </w:style>
  <w:style w:type="paragraph" w:styleId="53">
    <w:name w:val="List Number 5"/>
    <w:basedOn w:val="af2"/>
    <w:rsid w:val="000E29DA"/>
  </w:style>
  <w:style w:type="paragraph" w:styleId="affff6">
    <w:name w:val="Body Text Indent"/>
    <w:basedOn w:val="af2"/>
    <w:link w:val="affff7"/>
    <w:rsid w:val="000E29DA"/>
    <w:pPr>
      <w:spacing w:after="120"/>
      <w:ind w:left="283"/>
    </w:pPr>
    <w:rPr>
      <w:rFonts w:ascii="Arial" w:hAnsi="Arial"/>
    </w:rPr>
  </w:style>
  <w:style w:type="character" w:customStyle="1" w:styleId="affff7">
    <w:name w:val="Основной текст с отступом Знак"/>
    <w:basedOn w:val="af3"/>
    <w:link w:val="affff6"/>
    <w:rsid w:val="000E29DA"/>
    <w:rPr>
      <w:rFonts w:ascii="Arial" w:eastAsia="Times New Roman" w:hAnsi="Arial" w:cs="Times New Roman"/>
      <w:sz w:val="24"/>
      <w:szCs w:val="24"/>
      <w:lang w:eastAsia="ru-RU"/>
    </w:rPr>
  </w:style>
  <w:style w:type="paragraph" w:styleId="affff8">
    <w:name w:val="Document Map"/>
    <w:basedOn w:val="af2"/>
    <w:link w:val="affff9"/>
    <w:semiHidden/>
    <w:rsid w:val="000E29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9">
    <w:name w:val="Схема документа Знак"/>
    <w:basedOn w:val="af3"/>
    <w:link w:val="affff8"/>
    <w:semiHidden/>
    <w:rsid w:val="000E29D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54">
    <w:name w:val="List Continue 5"/>
    <w:basedOn w:val="af2"/>
    <w:rsid w:val="000E29DA"/>
    <w:pPr>
      <w:spacing w:after="120"/>
      <w:ind w:left="1415"/>
    </w:pPr>
    <w:rPr>
      <w:rFonts w:ascii="Arial" w:hAnsi="Arial"/>
    </w:rPr>
  </w:style>
  <w:style w:type="paragraph" w:styleId="affffa">
    <w:name w:val="Date"/>
    <w:basedOn w:val="af2"/>
    <w:next w:val="af2"/>
    <w:link w:val="affffb"/>
    <w:rsid w:val="000E29DA"/>
    <w:rPr>
      <w:rFonts w:ascii="Arial" w:hAnsi="Arial"/>
    </w:rPr>
  </w:style>
  <w:style w:type="character" w:customStyle="1" w:styleId="affffb">
    <w:name w:val="Дата Знак"/>
    <w:basedOn w:val="af3"/>
    <w:link w:val="affffa"/>
    <w:rsid w:val="000E29DA"/>
    <w:rPr>
      <w:rFonts w:ascii="Arial" w:eastAsia="Times New Roman" w:hAnsi="Arial" w:cs="Times New Roman"/>
      <w:sz w:val="24"/>
      <w:szCs w:val="24"/>
      <w:lang w:eastAsia="ru-RU"/>
    </w:rPr>
  </w:style>
  <w:style w:type="paragraph" w:styleId="affffc">
    <w:name w:val="Salutation"/>
    <w:basedOn w:val="af2"/>
    <w:next w:val="af2"/>
    <w:link w:val="affffd"/>
    <w:rsid w:val="000E29DA"/>
    <w:rPr>
      <w:rFonts w:ascii="Arial" w:hAnsi="Arial"/>
    </w:rPr>
  </w:style>
  <w:style w:type="character" w:customStyle="1" w:styleId="affffd">
    <w:name w:val="Приветствие Знак"/>
    <w:basedOn w:val="af3"/>
    <w:link w:val="affffc"/>
    <w:rsid w:val="000E29DA"/>
    <w:rPr>
      <w:rFonts w:ascii="Arial" w:eastAsia="Times New Roman" w:hAnsi="Arial" w:cs="Times New Roman"/>
      <w:sz w:val="24"/>
      <w:szCs w:val="24"/>
      <w:lang w:eastAsia="ru-RU"/>
    </w:rPr>
  </w:style>
  <w:style w:type="paragraph" w:styleId="affffe">
    <w:name w:val="Normal Indent"/>
    <w:basedOn w:val="af2"/>
    <w:rsid w:val="000E29DA"/>
    <w:pPr>
      <w:ind w:left="708"/>
    </w:pPr>
    <w:rPr>
      <w:rFonts w:ascii="Arial" w:hAnsi="Arial"/>
    </w:rPr>
  </w:style>
  <w:style w:type="paragraph" w:styleId="61">
    <w:name w:val="toc 6"/>
    <w:next w:val="af2"/>
    <w:semiHidden/>
    <w:rsid w:val="000E29DA"/>
    <w:pPr>
      <w:tabs>
        <w:tab w:val="right" w:pos="5670"/>
      </w:tabs>
      <w:spacing w:after="0" w:line="240" w:lineRule="auto"/>
      <w:ind w:right="567"/>
      <w:jc w:val="both"/>
    </w:pPr>
    <w:rPr>
      <w:rFonts w:ascii="Arial" w:eastAsia="Times New Roman" w:hAnsi="Arial" w:cs="Times New Roman"/>
      <w:spacing w:val="2"/>
      <w:szCs w:val="24"/>
      <w:lang w:eastAsia="ru-RU"/>
    </w:rPr>
  </w:style>
  <w:style w:type="paragraph" w:styleId="71">
    <w:name w:val="toc 7"/>
    <w:next w:val="af2"/>
    <w:semiHidden/>
    <w:rsid w:val="000E29DA"/>
    <w:pPr>
      <w:tabs>
        <w:tab w:val="left" w:pos="1418"/>
        <w:tab w:val="right" w:leader="dot" w:pos="10025"/>
      </w:tabs>
      <w:spacing w:before="60" w:after="0" w:line="240" w:lineRule="auto"/>
      <w:ind w:left="1418" w:right="567" w:hanging="851"/>
      <w:jc w:val="both"/>
    </w:pPr>
    <w:rPr>
      <w:rFonts w:ascii="Arial" w:eastAsia="Times New Roman" w:hAnsi="Arial" w:cs="Times New Roman"/>
      <w:spacing w:val="-10"/>
      <w:szCs w:val="24"/>
      <w:lang w:eastAsia="ru-RU"/>
    </w:rPr>
  </w:style>
  <w:style w:type="paragraph" w:styleId="afffff">
    <w:name w:val="Subtitle"/>
    <w:basedOn w:val="af2"/>
    <w:link w:val="afffff0"/>
    <w:qFormat/>
    <w:rsid w:val="000E29DA"/>
    <w:pPr>
      <w:spacing w:after="60"/>
      <w:jc w:val="center"/>
    </w:pPr>
    <w:rPr>
      <w:rFonts w:cs="Arial"/>
    </w:rPr>
  </w:style>
  <w:style w:type="character" w:customStyle="1" w:styleId="afffff0">
    <w:name w:val="Подзаголовок Знак"/>
    <w:basedOn w:val="af3"/>
    <w:link w:val="afffff"/>
    <w:rsid w:val="000E29DA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ff1">
    <w:name w:val="_(под)Пункт.Продолжение"/>
    <w:rsid w:val="000E29DA"/>
    <w:pPr>
      <w:shd w:val="clear" w:color="auto" w:fill="FFFFFF"/>
      <w:spacing w:after="40" w:line="240" w:lineRule="auto"/>
      <w:ind w:firstLine="595"/>
      <w:contextualSpacing/>
      <w:jc w:val="both"/>
    </w:pPr>
    <w:rPr>
      <w:rFonts w:ascii="Arial" w:eastAsia="Times New Roman" w:hAnsi="Arial" w:cs="Arial"/>
      <w:spacing w:val="-3"/>
      <w:lang w:eastAsia="ru-RU"/>
    </w:rPr>
  </w:style>
  <w:style w:type="paragraph" w:customStyle="1" w:styleId="afffff2">
    <w:name w:val="_Перечисление_а)"/>
    <w:rsid w:val="000E29DA"/>
    <w:pPr>
      <w:spacing w:before="40" w:after="0" w:line="240" w:lineRule="auto"/>
      <w:ind w:firstLine="601"/>
      <w:jc w:val="both"/>
    </w:pPr>
    <w:rPr>
      <w:rFonts w:ascii="Arial" w:eastAsia="Times New Roman" w:hAnsi="Arial" w:cs="Times New Roman"/>
      <w:spacing w:val="-2"/>
      <w:lang w:eastAsia="ru-RU"/>
    </w:rPr>
  </w:style>
  <w:style w:type="paragraph" w:customStyle="1" w:styleId="afffff3">
    <w:name w:val="_Табл_№иНазвТаблицы"/>
    <w:next w:val="aff2"/>
    <w:rsid w:val="000E29DA"/>
    <w:pPr>
      <w:spacing w:before="120" w:after="120" w:line="240" w:lineRule="auto"/>
    </w:pPr>
    <w:rPr>
      <w:rFonts w:ascii="Arial" w:eastAsia="Times New Roman" w:hAnsi="Arial" w:cs="Arial"/>
      <w:bCs/>
      <w:szCs w:val="20"/>
      <w:lang w:eastAsia="ru-RU"/>
    </w:rPr>
  </w:style>
  <w:style w:type="paragraph" w:customStyle="1" w:styleId="ae">
    <w:name w:val="_Табл_Текст+абзац"/>
    <w:link w:val="afffff4"/>
    <w:rsid w:val="000E29DA"/>
    <w:pPr>
      <w:numPr>
        <w:numId w:val="18"/>
      </w:numPr>
      <w:shd w:val="clear" w:color="auto" w:fill="FFFFFF"/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f1">
    <w:name w:val="_Табл_Термин_Название"/>
    <w:next w:val="a3"/>
    <w:rsid w:val="000E29DA"/>
    <w:pPr>
      <w:numPr>
        <w:numId w:val="19"/>
      </w:numPr>
      <w:shd w:val="clear" w:color="auto" w:fill="FFFFFF"/>
      <w:spacing w:before="120" w:after="0" w:line="240" w:lineRule="auto"/>
      <w:ind w:left="57" w:hanging="57"/>
    </w:pPr>
    <w:rPr>
      <w:rFonts w:ascii="Arial" w:eastAsia="Times New Roman" w:hAnsi="Arial" w:cs="Times New Roman"/>
      <w:b/>
      <w:spacing w:val="2"/>
      <w:sz w:val="20"/>
      <w:szCs w:val="20"/>
      <w:lang w:eastAsia="ru-RU"/>
    </w:rPr>
  </w:style>
  <w:style w:type="paragraph" w:customStyle="1" w:styleId="afffff5">
    <w:name w:val="_Рис._№иНазвание"/>
    <w:next w:val="aff2"/>
    <w:rsid w:val="000E29DA"/>
    <w:pPr>
      <w:spacing w:before="120" w:after="120" w:line="240" w:lineRule="auto"/>
      <w:jc w:val="center"/>
    </w:pPr>
    <w:rPr>
      <w:rFonts w:ascii="Arial" w:eastAsia="Times New Roman" w:hAnsi="Arial" w:cs="Times New Roman"/>
      <w:bCs/>
      <w:szCs w:val="20"/>
      <w:lang w:eastAsia="ru-RU"/>
    </w:rPr>
  </w:style>
  <w:style w:type="paragraph" w:customStyle="1" w:styleId="a3">
    <w:name w:val="_Табл_Термин_Определение"/>
    <w:next w:val="af1"/>
    <w:rsid w:val="000E29DA"/>
    <w:pPr>
      <w:numPr>
        <w:numId w:val="27"/>
      </w:numPr>
      <w:spacing w:after="120" w:line="240" w:lineRule="auto"/>
      <w:ind w:left="57" w:hanging="57"/>
      <w:contextualSpacing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0">
    <w:name w:val="_Табл_Перечисл.за.Табл.ТекстАбзац"/>
    <w:rsid w:val="000E29DA"/>
    <w:pPr>
      <w:numPr>
        <w:numId w:val="20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styleId="afffff6">
    <w:name w:val="Plain Text"/>
    <w:basedOn w:val="af2"/>
    <w:link w:val="afffff7"/>
    <w:rsid w:val="000E29DA"/>
    <w:rPr>
      <w:rFonts w:ascii="Arial" w:hAnsi="Arial" w:cs="Courier New"/>
      <w:sz w:val="20"/>
      <w:szCs w:val="20"/>
    </w:rPr>
  </w:style>
  <w:style w:type="character" w:customStyle="1" w:styleId="afffff7">
    <w:name w:val="Текст Знак"/>
    <w:basedOn w:val="af3"/>
    <w:link w:val="afffff6"/>
    <w:rsid w:val="000E29DA"/>
    <w:rPr>
      <w:rFonts w:ascii="Arial" w:eastAsia="Times New Roman" w:hAnsi="Arial" w:cs="Courier New"/>
      <w:sz w:val="20"/>
      <w:szCs w:val="20"/>
      <w:lang w:eastAsia="ru-RU"/>
    </w:rPr>
  </w:style>
  <w:style w:type="paragraph" w:customStyle="1" w:styleId="afffff8">
    <w:name w:val="_РисПрил_№иНазвание"/>
    <w:next w:val="aff2"/>
    <w:link w:val="afffff9"/>
    <w:rsid w:val="000E29DA"/>
    <w:pPr>
      <w:spacing w:before="120" w:after="120" w:line="240" w:lineRule="auto"/>
      <w:jc w:val="center"/>
    </w:pPr>
    <w:rPr>
      <w:rFonts w:ascii="Arial" w:eastAsia="Times New Roman" w:hAnsi="Arial" w:cs="Times New Roman"/>
      <w:bCs/>
      <w:szCs w:val="20"/>
      <w:lang w:eastAsia="ru-RU"/>
    </w:rPr>
  </w:style>
  <w:style w:type="paragraph" w:styleId="81">
    <w:name w:val="toc 8"/>
    <w:basedOn w:val="af2"/>
    <w:next w:val="af2"/>
    <w:autoRedefine/>
    <w:semiHidden/>
    <w:rsid w:val="000E29DA"/>
    <w:pPr>
      <w:ind w:left="1680"/>
    </w:pPr>
  </w:style>
  <w:style w:type="paragraph" w:styleId="91">
    <w:name w:val="toc 9"/>
    <w:basedOn w:val="af2"/>
    <w:next w:val="af2"/>
    <w:autoRedefine/>
    <w:semiHidden/>
    <w:rsid w:val="000E29DA"/>
    <w:pPr>
      <w:ind w:left="1920"/>
    </w:pPr>
  </w:style>
  <w:style w:type="character" w:customStyle="1" w:styleId="afffff9">
    <w:name w:val="_РисПрил_№иНазвание Знак Знак"/>
    <w:basedOn w:val="af3"/>
    <w:link w:val="afffff8"/>
    <w:rsid w:val="000E29DA"/>
    <w:rPr>
      <w:rFonts w:ascii="Arial" w:eastAsia="Times New Roman" w:hAnsi="Arial" w:cs="Times New Roman"/>
      <w:bCs/>
      <w:szCs w:val="20"/>
      <w:lang w:eastAsia="ru-RU"/>
    </w:rPr>
  </w:style>
  <w:style w:type="character" w:styleId="HTML">
    <w:name w:val="HTML Code"/>
    <w:basedOn w:val="af3"/>
    <w:rsid w:val="000E29DA"/>
    <w:rPr>
      <w:rFonts w:ascii="Arial" w:hAnsi="Arial" w:cs="Courier New"/>
      <w:sz w:val="20"/>
      <w:szCs w:val="20"/>
    </w:rPr>
  </w:style>
  <w:style w:type="character" w:styleId="HTML0">
    <w:name w:val="HTML Cite"/>
    <w:basedOn w:val="af3"/>
    <w:rsid w:val="000E29DA"/>
    <w:rPr>
      <w:rFonts w:ascii="Arial" w:hAnsi="Arial"/>
      <w:i/>
      <w:iCs/>
    </w:rPr>
  </w:style>
  <w:style w:type="paragraph" w:customStyle="1" w:styleId="afffffa">
    <w:name w:val="_ТаблПрил_№.и.Название"/>
    <w:next w:val="aff2"/>
    <w:rsid w:val="000E29DA"/>
    <w:pPr>
      <w:spacing w:before="120" w:after="120" w:line="240" w:lineRule="auto"/>
    </w:pPr>
    <w:rPr>
      <w:rFonts w:ascii="Arial" w:eastAsia="Times New Roman" w:hAnsi="Arial" w:cs="Times New Roman"/>
      <w:bCs/>
      <w:szCs w:val="20"/>
      <w:lang w:eastAsia="ru-RU"/>
    </w:rPr>
  </w:style>
  <w:style w:type="character" w:styleId="afffffb">
    <w:name w:val="FollowedHyperlink"/>
    <w:basedOn w:val="af3"/>
    <w:rsid w:val="000E29DA"/>
    <w:rPr>
      <w:rFonts w:ascii="Arial" w:hAnsi="Arial"/>
      <w:color w:val="800080"/>
      <w:u w:val="single"/>
    </w:rPr>
  </w:style>
  <w:style w:type="paragraph" w:customStyle="1" w:styleId="afffffc">
    <w:name w:val="_ТекстПримечание"/>
    <w:next w:val="aff2"/>
    <w:rsid w:val="000E29DA"/>
    <w:pPr>
      <w:spacing w:before="40" w:after="0" w:line="240" w:lineRule="auto"/>
      <w:ind w:firstLine="624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table" w:styleId="1f0">
    <w:name w:val="Table Simple 1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0">
    <w:name w:val="_ТаблПримечание"/>
    <w:rsid w:val="000E29DA"/>
    <w:pPr>
      <w:numPr>
        <w:numId w:val="21"/>
      </w:numPr>
      <w:spacing w:before="40" w:after="0" w:line="240" w:lineRule="auto"/>
      <w:ind w:left="57" w:hanging="57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10">
    <w:name w:val="_Табл.Переч.1).за.Текст"/>
    <w:rsid w:val="000E29DA"/>
    <w:pPr>
      <w:numPr>
        <w:numId w:val="22"/>
      </w:numPr>
      <w:spacing w:before="40" w:after="0" w:line="240" w:lineRule="auto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13">
    <w:name w:val="_Табл.Переч.1).за.ТекстАбзац"/>
    <w:rsid w:val="000E29DA"/>
    <w:pPr>
      <w:numPr>
        <w:numId w:val="23"/>
      </w:numPr>
      <w:spacing w:before="40" w:after="0" w:line="240" w:lineRule="auto"/>
      <w:ind w:firstLine="397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f">
    <w:name w:val="_Табл.Переч.а).за.Текст"/>
    <w:rsid w:val="000E29DA"/>
    <w:pPr>
      <w:numPr>
        <w:numId w:val="24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7">
    <w:name w:val="_Табл.Переч.а).за.ТекстАбзац"/>
    <w:rsid w:val="000E29DA"/>
    <w:pPr>
      <w:numPr>
        <w:numId w:val="25"/>
      </w:numPr>
      <w:spacing w:before="40" w:after="0" w:line="240" w:lineRule="auto"/>
      <w:ind w:firstLine="198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table" w:styleId="1f1">
    <w:name w:val="Table Colorful 1"/>
    <w:basedOn w:val="af4"/>
    <w:rsid w:val="000E29DA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d">
    <w:name w:val="Emphasis"/>
    <w:basedOn w:val="af3"/>
    <w:qFormat/>
    <w:rsid w:val="000E29DA"/>
    <w:rPr>
      <w:rFonts w:ascii="Arial" w:hAnsi="Arial"/>
      <w:i/>
      <w:iCs/>
    </w:rPr>
  </w:style>
  <w:style w:type="table" w:styleId="38">
    <w:name w:val="Table Classic 3"/>
    <w:basedOn w:val="af4"/>
    <w:rsid w:val="000E29DA"/>
    <w:pPr>
      <w:spacing w:after="0" w:line="240" w:lineRule="auto"/>
    </w:pPr>
    <w:rPr>
      <w:rFonts w:ascii="Arial" w:eastAsia="Times New Roman" w:hAnsi="Arial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f4">
    <w:name w:val="_Табл_Текст+абзац Знак"/>
    <w:basedOn w:val="af3"/>
    <w:link w:val="ae"/>
    <w:rsid w:val="000E29DA"/>
    <w:rPr>
      <w:rFonts w:ascii="Arial" w:eastAsia="Times New Roman" w:hAnsi="Arial" w:cs="Times New Roman"/>
      <w:spacing w:val="-2"/>
      <w:sz w:val="20"/>
      <w:szCs w:val="18"/>
      <w:shd w:val="clear" w:color="auto" w:fill="FFFFFF"/>
      <w:lang w:eastAsia="ru-RU"/>
    </w:rPr>
  </w:style>
  <w:style w:type="paragraph" w:customStyle="1" w:styleId="ab">
    <w:name w:val="_Табл_ТекстСноскиВтабл"/>
    <w:rsid w:val="000E29DA"/>
    <w:pPr>
      <w:numPr>
        <w:numId w:val="26"/>
      </w:numPr>
      <w:spacing w:before="40" w:after="0" w:line="240" w:lineRule="auto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afffffe">
    <w:name w:val="_Формула_Текст"/>
    <w:rsid w:val="000E29DA"/>
    <w:pPr>
      <w:spacing w:after="0" w:line="240" w:lineRule="auto"/>
      <w:jc w:val="center"/>
    </w:pPr>
    <w:rPr>
      <w:rFonts w:ascii="Arial" w:eastAsia="Times New Roman" w:hAnsi="Arial" w:cs="Times New Roman"/>
      <w:b/>
      <w:i/>
      <w:spacing w:val="40"/>
      <w:sz w:val="26"/>
      <w:szCs w:val="20"/>
      <w:lang w:eastAsia="ru-RU"/>
    </w:rPr>
  </w:style>
  <w:style w:type="paragraph" w:customStyle="1" w:styleId="affffff">
    <w:name w:val="_Формула_Номер"/>
    <w:next w:val="affffff0"/>
    <w:rsid w:val="000E29DA"/>
    <w:pPr>
      <w:spacing w:after="0" w:line="240" w:lineRule="auto"/>
      <w:jc w:val="center"/>
    </w:pPr>
    <w:rPr>
      <w:rFonts w:ascii="Arial" w:eastAsia="Times New Roman" w:hAnsi="Arial" w:cs="Arial"/>
      <w:b/>
      <w:sz w:val="26"/>
      <w:szCs w:val="20"/>
      <w:lang w:eastAsia="ru-RU"/>
    </w:rPr>
  </w:style>
  <w:style w:type="table" w:styleId="2b">
    <w:name w:val="Table Grid 2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0">
    <w:name w:val="_Формула_компонент"/>
    <w:next w:val="aff2"/>
    <w:rsid w:val="000E29DA"/>
    <w:pPr>
      <w:spacing w:after="0" w:line="240" w:lineRule="auto"/>
    </w:pPr>
    <w:rPr>
      <w:rFonts w:ascii="Arial" w:eastAsia="Times New Roman" w:hAnsi="Arial" w:cs="Arial"/>
      <w:b/>
      <w:i/>
      <w:spacing w:val="30"/>
      <w:szCs w:val="20"/>
      <w:lang w:val="en-US" w:eastAsia="ru-RU"/>
    </w:rPr>
  </w:style>
  <w:style w:type="table" w:styleId="62">
    <w:name w:val="Table Grid 6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f1">
    <w:name w:val="_Текст_ПустаяСтрока"/>
    <w:next w:val="aff2"/>
    <w:rsid w:val="000E29DA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affffff2">
    <w:name w:val="_Формула_ОписанКомпонента"/>
    <w:rsid w:val="000E29DA"/>
    <w:pPr>
      <w:spacing w:after="0" w:line="240" w:lineRule="auto"/>
    </w:pPr>
    <w:rPr>
      <w:rFonts w:ascii="Arial" w:eastAsia="Times New Roman" w:hAnsi="Arial" w:cs="Times New Roman"/>
      <w:spacing w:val="-2"/>
      <w:szCs w:val="18"/>
      <w:lang w:eastAsia="ru-RU"/>
    </w:rPr>
  </w:style>
  <w:style w:type="table" w:styleId="-10">
    <w:name w:val="Table List 1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9">
    <w:name w:val="_ПараметрКомандаТаблица"/>
    <w:rsid w:val="000E29DA"/>
    <w:pPr>
      <w:numPr>
        <w:numId w:val="28"/>
      </w:numPr>
      <w:spacing w:before="40" w:after="40" w:line="240" w:lineRule="auto"/>
      <w:ind w:left="40" w:hanging="40"/>
    </w:pPr>
    <w:rPr>
      <w:rFonts w:ascii="Arial" w:eastAsia="Times New Roman" w:hAnsi="Arial" w:cs="Times New Roman"/>
      <w:b/>
      <w:i/>
      <w:spacing w:val="2"/>
      <w:sz w:val="18"/>
      <w:szCs w:val="18"/>
      <w:lang w:eastAsia="ru-RU"/>
    </w:rPr>
  </w:style>
  <w:style w:type="paragraph" w:customStyle="1" w:styleId="a8">
    <w:name w:val="_Табл.продолжен_Табл_Текст+абзац"/>
    <w:rsid w:val="000E29DA"/>
    <w:pPr>
      <w:numPr>
        <w:numId w:val="29"/>
      </w:numPr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eastAsia="ru-RU"/>
    </w:rPr>
  </w:style>
  <w:style w:type="paragraph" w:customStyle="1" w:styleId="-7">
    <w:name w:val="_ТЗ-ПЛ_верх.колонт.Лист№"/>
    <w:rsid w:val="000E29DA"/>
    <w:pPr>
      <w:pBdr>
        <w:bottom w:val="single" w:sz="4" w:space="1" w:color="333333"/>
      </w:pBdr>
      <w:spacing w:after="0" w:line="240" w:lineRule="auto"/>
      <w:jc w:val="center"/>
    </w:pPr>
    <w:rPr>
      <w:rFonts w:ascii="Arial" w:eastAsia="Times New Roman" w:hAnsi="Arial" w:cs="Times New Roman"/>
      <w:spacing w:val="2"/>
      <w:szCs w:val="24"/>
      <w:lang w:eastAsia="ru-RU"/>
    </w:rPr>
  </w:style>
  <w:style w:type="paragraph" w:customStyle="1" w:styleId="affffff3">
    <w:name w:val="_Введение.и.т.п"/>
    <w:next w:val="aff2"/>
    <w:rsid w:val="000E29DA"/>
    <w:pPr>
      <w:pageBreakBefore/>
      <w:spacing w:before="360" w:after="240" w:line="240" w:lineRule="auto"/>
      <w:ind w:left="595"/>
      <w:outlineLvl w:val="0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table" w:styleId="-60">
    <w:name w:val="Table List 6"/>
    <w:basedOn w:val="af4"/>
    <w:rsid w:val="000E2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affffff4">
    <w:name w:val="Block Text"/>
    <w:basedOn w:val="af2"/>
    <w:rsid w:val="000E29DA"/>
    <w:pPr>
      <w:spacing w:after="120"/>
      <w:ind w:left="1440" w:right="1440"/>
    </w:pPr>
    <w:rPr>
      <w:rFonts w:ascii="Arial" w:hAnsi="Arial"/>
    </w:rPr>
  </w:style>
  <w:style w:type="paragraph" w:customStyle="1" w:styleId="affffff5">
    <w:name w:val="_ТЛ_Табл_Текст"/>
    <w:rsid w:val="000E29DA"/>
    <w:pPr>
      <w:spacing w:after="120" w:line="240" w:lineRule="auto"/>
      <w:contextualSpacing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---0">
    <w:name w:val="_орг-я-(разраб-к)"/>
    <w:basedOn w:val="---"/>
    <w:next w:val="aff2"/>
    <w:rsid w:val="000E29DA"/>
  </w:style>
  <w:style w:type="paragraph" w:customStyle="1" w:styleId="affffff6">
    <w:name w:val="_Дец№ЛУнаТЛ"/>
    <w:next w:val="aff2"/>
    <w:rsid w:val="000E29DA"/>
    <w:pPr>
      <w:spacing w:before="120" w:after="120" w:line="240" w:lineRule="auto"/>
      <w:ind w:firstLine="595"/>
    </w:pPr>
    <w:rPr>
      <w:rFonts w:ascii="Arial" w:eastAsia="Times New Roman" w:hAnsi="Arial" w:cs="Times New Roman"/>
      <w:caps/>
      <w:szCs w:val="20"/>
      <w:lang w:eastAsia="ru-RU"/>
    </w:rPr>
  </w:style>
  <w:style w:type="paragraph" w:customStyle="1" w:styleId="affffff7">
    <w:name w:val="_Дец.№_ЛУ"/>
    <w:next w:val="aff2"/>
    <w:rsid w:val="000E29DA"/>
    <w:pPr>
      <w:spacing w:before="240" w:after="600" w:line="240" w:lineRule="auto"/>
      <w:jc w:val="center"/>
    </w:pPr>
    <w:rPr>
      <w:rFonts w:ascii="Arial" w:eastAsia="Times New Roman" w:hAnsi="Arial" w:cs="Times New Roman"/>
      <w:caps/>
      <w:szCs w:val="20"/>
      <w:lang w:eastAsia="ru-RU"/>
    </w:rPr>
  </w:style>
  <w:style w:type="paragraph" w:styleId="2c">
    <w:name w:val="List 2"/>
    <w:basedOn w:val="af2"/>
    <w:rsid w:val="000E29DA"/>
    <w:pPr>
      <w:ind w:left="566" w:hanging="283"/>
    </w:pPr>
    <w:rPr>
      <w:rFonts w:ascii="Arial" w:hAnsi="Arial"/>
    </w:rPr>
  </w:style>
  <w:style w:type="table" w:styleId="affffff8">
    <w:name w:val="Table Elegant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9">
    <w:name w:val="_Аннотация"/>
    <w:next w:val="aff2"/>
    <w:rsid w:val="000E29DA"/>
    <w:pPr>
      <w:spacing w:before="360" w:after="240" w:line="240" w:lineRule="auto"/>
      <w:ind w:left="595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paragraph" w:customStyle="1" w:styleId="affffffa">
    <w:name w:val="_ПараметрКоманда"/>
    <w:rsid w:val="000E29DA"/>
    <w:pPr>
      <w:suppressAutoHyphens/>
      <w:spacing w:before="40" w:after="40" w:line="240" w:lineRule="auto"/>
      <w:ind w:left="595"/>
    </w:pPr>
    <w:rPr>
      <w:rFonts w:ascii="Arial" w:eastAsia="Times New Roman" w:hAnsi="Arial" w:cs="Times New Roman"/>
      <w:b/>
      <w:i/>
      <w:spacing w:val="2"/>
      <w:szCs w:val="20"/>
      <w:lang w:eastAsia="ru-RU"/>
    </w:rPr>
  </w:style>
  <w:style w:type="numbering" w:customStyle="1" w:styleId="StyleOutlinenumbered">
    <w:name w:val="Style Outline numbered"/>
    <w:basedOn w:val="af5"/>
    <w:rsid w:val="000E29DA"/>
    <w:pPr>
      <w:numPr>
        <w:numId w:val="30"/>
      </w:numPr>
    </w:pPr>
  </w:style>
  <w:style w:type="paragraph" w:customStyle="1" w:styleId="Table">
    <w:name w:val="_Table"/>
    <w:basedOn w:val="af2"/>
    <w:rsid w:val="000E29DA"/>
    <w:pPr>
      <w:spacing w:before="120"/>
    </w:pPr>
    <w:rPr>
      <w:rFonts w:ascii="GOST type B" w:hAnsi="GOST type B"/>
    </w:rPr>
  </w:style>
  <w:style w:type="paragraph" w:customStyle="1" w:styleId="affffffb">
    <w:name w:val="_НаименУслуги"/>
    <w:rsid w:val="000E29DA"/>
    <w:pPr>
      <w:spacing w:before="600" w:after="0" w:line="280" w:lineRule="exact"/>
      <w:jc w:val="center"/>
    </w:pPr>
    <w:rPr>
      <w:rFonts w:ascii="Arial" w:eastAsia="Times New Roman" w:hAnsi="Arial" w:cs="Times New Roman"/>
      <w:b/>
      <w:spacing w:val="-2"/>
      <w:sz w:val="32"/>
      <w:szCs w:val="20"/>
      <w:lang w:eastAsia="ru-RU"/>
    </w:rPr>
  </w:style>
  <w:style w:type="character" w:customStyle="1" w:styleId="BodytextChar">
    <w:name w:val="Body text Char"/>
    <w:basedOn w:val="af3"/>
    <w:link w:val="17"/>
    <w:rsid w:val="000E29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item1">
    <w:name w:val="List item 1"/>
    <w:basedOn w:val="af2"/>
    <w:uiPriority w:val="99"/>
    <w:rsid w:val="000E29DA"/>
    <w:pPr>
      <w:widowControl w:val="0"/>
      <w:numPr>
        <w:ilvl w:val="12"/>
      </w:numPr>
      <w:spacing w:line="360" w:lineRule="atLeast"/>
      <w:ind w:left="851" w:hanging="284"/>
      <w:jc w:val="center"/>
    </w:pPr>
    <w:rPr>
      <w:rFonts w:ascii="Arial" w:hAnsi="Arial" w:cs="Arial"/>
      <w:szCs w:val="28"/>
    </w:rPr>
  </w:style>
  <w:style w:type="paragraph" w:customStyle="1" w:styleId="affffffc">
    <w:name w:val="Автор"/>
    <w:basedOn w:val="af2"/>
    <w:next w:val="28"/>
    <w:rsid w:val="000E29DA"/>
    <w:pPr>
      <w:widowControl w:val="0"/>
      <w:spacing w:before="120" w:line="360" w:lineRule="auto"/>
      <w:ind w:firstLine="720"/>
    </w:pPr>
    <w:rPr>
      <w:szCs w:val="20"/>
    </w:rPr>
  </w:style>
  <w:style w:type="paragraph" w:styleId="affffffd">
    <w:name w:val="List Paragraph"/>
    <w:basedOn w:val="af2"/>
    <w:uiPriority w:val="34"/>
    <w:qFormat/>
    <w:rsid w:val="000E29DA"/>
    <w:pPr>
      <w:ind w:left="708"/>
    </w:pPr>
  </w:style>
  <w:style w:type="paragraph" w:customStyle="1" w:styleId="StyleHeading2Justified">
    <w:name w:val="Style Heading 2 + Justified"/>
    <w:basedOn w:val="25"/>
    <w:uiPriority w:val="99"/>
    <w:rsid w:val="000E29DA"/>
    <w:pPr>
      <w:numPr>
        <w:ilvl w:val="0"/>
        <w:numId w:val="0"/>
      </w:numPr>
      <w:suppressAutoHyphens w:val="0"/>
      <w:spacing w:before="0" w:after="0"/>
      <w:jc w:val="left"/>
    </w:pPr>
    <w:rPr>
      <w:rFonts w:ascii="Arial" w:hAnsi="Arial"/>
      <w:i/>
      <w:sz w:val="36"/>
      <w:szCs w:val="36"/>
    </w:rPr>
  </w:style>
  <w:style w:type="paragraph" w:customStyle="1" w:styleId="-8">
    <w:name w:val="ТЮВ-обычный"/>
    <w:basedOn w:val="af2"/>
    <w:link w:val="-9"/>
    <w:rsid w:val="000E29DA"/>
  </w:style>
  <w:style w:type="character" w:customStyle="1" w:styleId="-9">
    <w:name w:val="ТЮВ-обычный Знак"/>
    <w:basedOn w:val="af3"/>
    <w:link w:val="-8"/>
    <w:rsid w:val="000E2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e">
    <w:name w:val="TOC Heading"/>
    <w:basedOn w:val="14"/>
    <w:next w:val="af2"/>
    <w:uiPriority w:val="39"/>
    <w:unhideWhenUsed/>
    <w:qFormat/>
    <w:rsid w:val="000E29DA"/>
    <w:pPr>
      <w:keepLines/>
      <w:pageBreakBefore w:val="0"/>
      <w:numPr>
        <w:numId w:val="0"/>
      </w:numPr>
      <w:suppressAutoHyphens w:val="0"/>
      <w:spacing w:before="480"/>
      <w:jc w:val="left"/>
      <w:outlineLvl w:val="9"/>
    </w:pPr>
    <w:rPr>
      <w:rFonts w:ascii="Cambria" w:hAnsi="Cambria"/>
      <w:color w:val="365F91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077;%2017%20&#1048;&#1085;&#1089;&#1090;&#1088;&#1091;&#1082;&#1094;&#1080;&#1103;%20&#1072;&#1076;&#1084;&#1080;&#1085;&#1080;&#1089;&#1090;&#1088;&#1072;&#1090;&#1086;&#1088;&#1072;%20&#1048;&#1057;&#1055;&#1044;&#1085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&#1055;&#1088;&#1080;&#1083;&#1086;&#1078;&#1077;&#1085;&#1080;&#1077;%2020%20&#1048;&#1085;&#1089;&#1090;&#1088;&#1091;&#1082;&#1094;&#1080;&#1103;%20&#1087;&#1086;&#1083;&#1100;&#1079;&#1086;&#1074;&#1072;&#1090;&#1077;&#1083;&#1103;%20&#1087;&#1086;%20&#1086;&#1073;&#1077;&#1089;&#1087;&#1077;&#1095;&#1077;&#1085;&#1080;&#1102;%20&#1073;&#1077;&#1079;&#1086;&#1087;&#1072;&#1089;&#1085;&#1086;&#1089;&#1090;&#1080;%20&#1086;&#1073;&#1088;&#1072;&#1073;&#1086;&#1090;&#1082;&#1080;%20&#1087;&#1077;&#1088;&#1089;&#1086;&#1085;&#1072;&#1083;&#1100;&#1085;&#1099;&#1093;%20&#1076;&#1072;&#1085;&#1085;&#1099;&#1093;,%20&#1087;&#1088;&#1080;%20&#1074;&#1086;&#1079;&#1085;&#1080;&#1082;&#1085;&#1086;&#1074;&#1077;&#1085;&#1080;&#1080;%20&#1074;&#1085;&#1077;&#1096;&#1090;&#1072;&#1090;&#1085;&#1099;&#1093;%20&#1089;&#1080;&#1090;&#1091;&#1072;&#1094;&#1080;&#1081;.doc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88;&#1080;&#1083;&#1086;&#1078;&#1077;&#1085;&#1080;&#1077;%2018%20&#1048;&#1085;&#1089;&#1090;&#1088;&#1091;&#1082;&#1094;&#1080;&#1103;%20&#1087;&#1086;&#1083;&#1100;&#1079;&#1086;&#1074;&#1072;&#1090;&#1077;&#1083;&#1103;%20&#1048;&#1057;&#1055;&#1044;&#1085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03B7-C6B2-4995-9406-2DC7137F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8308</Words>
  <Characters>47362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2017-05-10T11:24:00Z</dcterms:created>
  <dcterms:modified xsi:type="dcterms:W3CDTF">2017-06-27T13:20:00Z</dcterms:modified>
</cp:coreProperties>
</file>