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74" w:rsidRDefault="000E3574" w:rsidP="000E3574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>
            <wp:extent cx="1569720" cy="1067435"/>
            <wp:effectExtent l="0" t="0" r="0" b="0"/>
            <wp:docPr id="1" name="Рисунок 1" descr="Описание: gb2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b2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574" w:rsidRDefault="000E3574" w:rsidP="000E3574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</w:t>
      </w:r>
    </w:p>
    <w:p w:rsidR="000E3574" w:rsidRDefault="000E3574" w:rsidP="000E3574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3574" w:rsidRDefault="000E3574" w:rsidP="000E3574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3574" w:rsidRDefault="000E3574" w:rsidP="000E3574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3574" w:rsidRDefault="000E3574" w:rsidP="000E3574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3574" w:rsidRDefault="000E3574" w:rsidP="000E3574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3574" w:rsidRDefault="000E3574" w:rsidP="000E3574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Анализ</w:t>
      </w:r>
    </w:p>
    <w:p w:rsidR="000E3574" w:rsidRDefault="000E3574" w:rsidP="000E3574">
      <w:pPr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деятельности </w:t>
      </w:r>
      <w:proofErr w:type="gramStart"/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государственного</w:t>
      </w:r>
      <w:proofErr w:type="gramEnd"/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бюджетного </w:t>
      </w:r>
    </w:p>
    <w:p w:rsidR="000E3574" w:rsidRDefault="000E3574" w:rsidP="000E3574">
      <w:pPr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учреждения здравоохранения Ставропольского края</w:t>
      </w:r>
    </w:p>
    <w:p w:rsidR="000E3574" w:rsidRDefault="000E3574" w:rsidP="000E3574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«Пятигорская городская  </w:t>
      </w:r>
    </w:p>
    <w:p w:rsidR="000E3574" w:rsidRDefault="000E3574" w:rsidP="000E3574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клиническая больница  № 2» </w:t>
      </w:r>
    </w:p>
    <w:p w:rsidR="000E3574" w:rsidRDefault="000E3574" w:rsidP="000E3574">
      <w:pPr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  </w:t>
      </w:r>
      <w:r w:rsidR="000B173A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</w:t>
      </w: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г.</w:t>
      </w:r>
    </w:p>
    <w:p w:rsidR="000E3574" w:rsidRDefault="000E3574" w:rsidP="000E3574">
      <w:pPr>
        <w:jc w:val="center"/>
        <w:rPr>
          <w:sz w:val="36"/>
          <w:szCs w:val="36"/>
        </w:rPr>
      </w:pPr>
    </w:p>
    <w:p w:rsidR="000E3574" w:rsidRDefault="000E3574" w:rsidP="000E3574">
      <w:pPr>
        <w:jc w:val="center"/>
        <w:rPr>
          <w:sz w:val="36"/>
          <w:szCs w:val="36"/>
        </w:rPr>
      </w:pPr>
    </w:p>
    <w:p w:rsidR="000E3574" w:rsidRDefault="000E3574" w:rsidP="000E3574">
      <w:pPr>
        <w:jc w:val="center"/>
        <w:rPr>
          <w:sz w:val="36"/>
          <w:szCs w:val="36"/>
        </w:rPr>
      </w:pPr>
    </w:p>
    <w:p w:rsidR="000E3574" w:rsidRDefault="000E3574" w:rsidP="000E3574">
      <w:pPr>
        <w:jc w:val="center"/>
        <w:rPr>
          <w:sz w:val="36"/>
          <w:szCs w:val="36"/>
        </w:rPr>
      </w:pPr>
    </w:p>
    <w:p w:rsidR="000E3574" w:rsidRDefault="000E3574" w:rsidP="000E3574">
      <w:pPr>
        <w:jc w:val="center"/>
        <w:rPr>
          <w:sz w:val="36"/>
          <w:szCs w:val="36"/>
        </w:rPr>
      </w:pPr>
    </w:p>
    <w:p w:rsidR="000E3574" w:rsidRDefault="000E3574" w:rsidP="000E3574">
      <w:pPr>
        <w:jc w:val="center"/>
        <w:rPr>
          <w:sz w:val="36"/>
          <w:szCs w:val="36"/>
        </w:rPr>
      </w:pPr>
    </w:p>
    <w:p w:rsidR="000E3574" w:rsidRDefault="000E3574" w:rsidP="000E3574">
      <w:pPr>
        <w:jc w:val="center"/>
        <w:rPr>
          <w:sz w:val="36"/>
          <w:szCs w:val="36"/>
        </w:rPr>
      </w:pPr>
    </w:p>
    <w:p w:rsidR="000E3574" w:rsidRDefault="000E3574" w:rsidP="000E3574">
      <w:pPr>
        <w:jc w:val="center"/>
        <w:rPr>
          <w:sz w:val="36"/>
          <w:szCs w:val="36"/>
        </w:rPr>
      </w:pPr>
    </w:p>
    <w:p w:rsidR="000E3574" w:rsidRDefault="000E3574" w:rsidP="000E3574">
      <w:pPr>
        <w:jc w:val="center"/>
        <w:rPr>
          <w:sz w:val="36"/>
          <w:szCs w:val="36"/>
        </w:rPr>
      </w:pPr>
    </w:p>
    <w:p w:rsidR="000E3574" w:rsidRDefault="000E3574" w:rsidP="000E3574">
      <w:pPr>
        <w:jc w:val="center"/>
        <w:rPr>
          <w:sz w:val="36"/>
          <w:szCs w:val="36"/>
        </w:rPr>
      </w:pPr>
    </w:p>
    <w:p w:rsidR="000E3574" w:rsidRDefault="000E3574" w:rsidP="000E3574">
      <w:pPr>
        <w:jc w:val="center"/>
        <w:rPr>
          <w:sz w:val="36"/>
          <w:szCs w:val="36"/>
        </w:rPr>
      </w:pPr>
    </w:p>
    <w:p w:rsidR="000E3574" w:rsidRPr="000E3574" w:rsidRDefault="000E3574" w:rsidP="000E3574">
      <w:pPr>
        <w:jc w:val="center"/>
        <w:rPr>
          <w:b/>
          <w:sz w:val="36"/>
          <w:szCs w:val="36"/>
        </w:rPr>
      </w:pPr>
      <w:r w:rsidRPr="000E3574">
        <w:rPr>
          <w:b/>
          <w:sz w:val="36"/>
          <w:szCs w:val="36"/>
        </w:rPr>
        <w:t>г. Пятигорск</w:t>
      </w:r>
    </w:p>
    <w:p w:rsidR="000E3574" w:rsidRDefault="000E3574" w:rsidP="000E3574">
      <w:pPr>
        <w:jc w:val="center"/>
        <w:rPr>
          <w:sz w:val="36"/>
          <w:szCs w:val="36"/>
        </w:rPr>
      </w:pPr>
    </w:p>
    <w:p w:rsidR="000E3574" w:rsidRDefault="000E3574" w:rsidP="000E3574">
      <w:pPr>
        <w:jc w:val="center"/>
        <w:rPr>
          <w:sz w:val="36"/>
          <w:szCs w:val="36"/>
        </w:rPr>
      </w:pPr>
    </w:p>
    <w:p w:rsidR="000E3574" w:rsidRDefault="000E3574" w:rsidP="000E3574">
      <w:pPr>
        <w:jc w:val="center"/>
        <w:rPr>
          <w:sz w:val="36"/>
          <w:szCs w:val="36"/>
        </w:rPr>
      </w:pPr>
    </w:p>
    <w:p w:rsidR="00123A7D" w:rsidRPr="008252EF" w:rsidRDefault="000E3574" w:rsidP="008252EF">
      <w:pPr>
        <w:pStyle w:val="afe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 w:rsidR="00123A7D" w:rsidRPr="008252EF">
        <w:rPr>
          <w:sz w:val="24"/>
          <w:szCs w:val="24"/>
        </w:rPr>
        <w:t>ГБУЗ СК «Пятигорская ГКБ № 2» (далее – Больница) является многопрофильным медицинским учреждением.</w:t>
      </w:r>
    </w:p>
    <w:p w:rsidR="00123A7D" w:rsidRPr="008252EF" w:rsidRDefault="0050410B" w:rsidP="008252EF">
      <w:pPr>
        <w:pStyle w:val="af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252EF">
        <w:rPr>
          <w:sz w:val="24"/>
          <w:szCs w:val="24"/>
        </w:rPr>
        <w:t xml:space="preserve">         </w:t>
      </w:r>
      <w:proofErr w:type="gramStart"/>
      <w:r w:rsidR="00123A7D" w:rsidRPr="008252EF">
        <w:rPr>
          <w:sz w:val="24"/>
          <w:szCs w:val="24"/>
        </w:rPr>
        <w:t xml:space="preserve">На основании приказа Министерства здравоохранения Ставропольского края № 01-05/383 от 27.04.2020 г. «О временной реорганизации коечного фонда ГБУЗ СК «Пятигорская ГКБ № 2» на период подъема заболеваемости новой </w:t>
      </w:r>
      <w:proofErr w:type="spellStart"/>
      <w:r w:rsidR="00123A7D" w:rsidRPr="008252EF">
        <w:rPr>
          <w:sz w:val="24"/>
          <w:szCs w:val="24"/>
        </w:rPr>
        <w:t>коронавирусной</w:t>
      </w:r>
      <w:proofErr w:type="spellEnd"/>
      <w:r w:rsidR="00123A7D" w:rsidRPr="008252EF">
        <w:rPr>
          <w:sz w:val="24"/>
          <w:szCs w:val="24"/>
        </w:rPr>
        <w:t xml:space="preserve"> инфекцией (</w:t>
      </w:r>
      <w:r w:rsidR="00123A7D" w:rsidRPr="008252EF">
        <w:rPr>
          <w:sz w:val="24"/>
          <w:szCs w:val="24"/>
          <w:lang w:val="en-US"/>
        </w:rPr>
        <w:t>COVID</w:t>
      </w:r>
      <w:r w:rsidR="00123A7D" w:rsidRPr="008252EF">
        <w:rPr>
          <w:sz w:val="24"/>
          <w:szCs w:val="24"/>
        </w:rPr>
        <w:t xml:space="preserve">-19) развернуто на площадях кожно-венерологического отделения – инфекционное отделение на 25 коек, согласно дополнительного штатного расписания, обеспечивающего лечение пациентов, подозрительных на новую </w:t>
      </w:r>
      <w:proofErr w:type="spellStart"/>
      <w:r w:rsidR="00123A7D" w:rsidRPr="008252EF">
        <w:rPr>
          <w:sz w:val="24"/>
          <w:szCs w:val="24"/>
        </w:rPr>
        <w:t>коронавирусную</w:t>
      </w:r>
      <w:proofErr w:type="spellEnd"/>
      <w:r w:rsidR="00123A7D" w:rsidRPr="008252EF">
        <w:rPr>
          <w:sz w:val="24"/>
          <w:szCs w:val="24"/>
        </w:rPr>
        <w:t xml:space="preserve"> инфекцию </w:t>
      </w:r>
      <w:r w:rsidR="00123A7D" w:rsidRPr="008252EF">
        <w:rPr>
          <w:sz w:val="24"/>
          <w:szCs w:val="24"/>
          <w:lang w:val="en-US"/>
        </w:rPr>
        <w:t>COVID</w:t>
      </w:r>
      <w:r w:rsidR="00123A7D" w:rsidRPr="008252EF">
        <w:rPr>
          <w:sz w:val="24"/>
          <w:szCs w:val="24"/>
        </w:rPr>
        <w:t>-19 или с подтвержденным ди</w:t>
      </w:r>
      <w:r w:rsidR="00123A7D" w:rsidRPr="008252EF">
        <w:rPr>
          <w:sz w:val="24"/>
          <w:szCs w:val="24"/>
        </w:rPr>
        <w:t>а</w:t>
      </w:r>
      <w:r w:rsidR="00123A7D" w:rsidRPr="008252EF">
        <w:rPr>
          <w:sz w:val="24"/>
          <w:szCs w:val="24"/>
        </w:rPr>
        <w:t xml:space="preserve">гнозом </w:t>
      </w:r>
      <w:r w:rsidR="00123A7D" w:rsidRPr="008252EF">
        <w:rPr>
          <w:sz w:val="24"/>
          <w:szCs w:val="24"/>
          <w:lang w:val="en-US"/>
        </w:rPr>
        <w:t>COVID</w:t>
      </w:r>
      <w:r w:rsidR="00123A7D" w:rsidRPr="008252EF">
        <w:rPr>
          <w:sz w:val="24"/>
          <w:szCs w:val="24"/>
        </w:rPr>
        <w:t>-19 легкой и</w:t>
      </w:r>
      <w:proofErr w:type="gramEnd"/>
      <w:r w:rsidR="00123A7D" w:rsidRPr="008252EF">
        <w:rPr>
          <w:sz w:val="24"/>
          <w:szCs w:val="24"/>
        </w:rPr>
        <w:t xml:space="preserve"> средней степени тяжести, не нуждающиеся в респираторной по</w:t>
      </w:r>
      <w:r w:rsidR="00123A7D" w:rsidRPr="008252EF">
        <w:rPr>
          <w:sz w:val="24"/>
          <w:szCs w:val="24"/>
        </w:rPr>
        <w:t>д</w:t>
      </w:r>
      <w:r w:rsidR="00123A7D" w:rsidRPr="008252EF">
        <w:rPr>
          <w:sz w:val="24"/>
          <w:szCs w:val="24"/>
        </w:rPr>
        <w:t xml:space="preserve">держке. </w:t>
      </w:r>
      <w:r w:rsidR="006828E6">
        <w:rPr>
          <w:sz w:val="24"/>
          <w:szCs w:val="24"/>
        </w:rPr>
        <w:t xml:space="preserve">  </w:t>
      </w:r>
      <w:r w:rsidR="00123A7D" w:rsidRPr="008252E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3A7D" w:rsidRDefault="006828E6" w:rsidP="008252EF">
      <w:pPr>
        <w:pStyle w:val="afe"/>
        <w:jc w:val="both"/>
      </w:pPr>
      <w:r>
        <w:rPr>
          <w:sz w:val="24"/>
          <w:szCs w:val="24"/>
        </w:rPr>
        <w:t xml:space="preserve">                 По состоянию на 31.12.2021</w:t>
      </w:r>
      <w:r w:rsidR="00123A7D" w:rsidRPr="008252EF">
        <w:rPr>
          <w:sz w:val="24"/>
          <w:szCs w:val="24"/>
        </w:rPr>
        <w:t xml:space="preserve"> г. ГБУЗ СК «</w:t>
      </w:r>
      <w:proofErr w:type="gramStart"/>
      <w:r w:rsidR="00123A7D" w:rsidRPr="008252EF">
        <w:rPr>
          <w:sz w:val="24"/>
          <w:szCs w:val="24"/>
        </w:rPr>
        <w:t>Пятигорская</w:t>
      </w:r>
      <w:proofErr w:type="gramEnd"/>
      <w:r w:rsidR="00123A7D" w:rsidRPr="008252EF">
        <w:rPr>
          <w:sz w:val="24"/>
          <w:szCs w:val="24"/>
        </w:rPr>
        <w:t xml:space="preserve"> ГКБ № 2» имеет следующую</w:t>
      </w:r>
      <w:r w:rsidR="00123A7D">
        <w:t xml:space="preserve"> структуру:</w:t>
      </w:r>
    </w:p>
    <w:p w:rsidR="00123A7D" w:rsidRDefault="00123A7D" w:rsidP="008252EF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Поликлиника, в составе:</w:t>
      </w:r>
    </w:p>
    <w:p w:rsidR="00123A7D" w:rsidRDefault="00123A7D" w:rsidP="008252EF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терапевтическое отделение № 1;</w:t>
      </w:r>
    </w:p>
    <w:p w:rsidR="00123A7D" w:rsidRDefault="00123A7D" w:rsidP="008252EF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терапевтическое отделение № 2;</w:t>
      </w:r>
    </w:p>
    <w:p w:rsidR="00123A7D" w:rsidRDefault="00123A7D" w:rsidP="008252EF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отделение медицинской профилактики;</w:t>
      </w:r>
    </w:p>
    <w:p w:rsidR="00123A7D" w:rsidRDefault="00123A7D" w:rsidP="008252EF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терапевтический дневной стационар;</w:t>
      </w:r>
    </w:p>
    <w:p w:rsidR="00123A7D" w:rsidRDefault="00123A7D" w:rsidP="008252EF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женская</w:t>
      </w:r>
      <w:r w:rsidR="006828E6">
        <w:rPr>
          <w:sz w:val="24"/>
          <w:szCs w:val="24"/>
        </w:rPr>
        <w:t xml:space="preserve"> консультация, имеющая</w:t>
      </w:r>
      <w:r>
        <w:rPr>
          <w:sz w:val="24"/>
          <w:szCs w:val="24"/>
        </w:rPr>
        <w:t xml:space="preserve"> в своем составе дневной стационар;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лечебно-диагностическое отделение, имеющее в своем составе кабинеты врачей специалистов:</w:t>
      </w:r>
    </w:p>
    <w:p w:rsidR="00123A7D" w:rsidRPr="006828E6" w:rsidRDefault="006828E6" w:rsidP="006828E6">
      <w:pPr>
        <w:pStyle w:val="af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</w:t>
      </w:r>
      <w:r w:rsidR="00123A7D" w:rsidRPr="006828E6">
        <w:rPr>
          <w:sz w:val="24"/>
          <w:szCs w:val="24"/>
        </w:rPr>
        <w:t xml:space="preserve">аллерголога-иммунолога </w:t>
      </w:r>
    </w:p>
    <w:p w:rsidR="00123A7D" w:rsidRPr="006828E6" w:rsidRDefault="006828E6" w:rsidP="006828E6">
      <w:pPr>
        <w:pStyle w:val="af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</w:t>
      </w:r>
      <w:r w:rsidR="00123A7D" w:rsidRPr="006828E6">
        <w:rPr>
          <w:sz w:val="24"/>
          <w:szCs w:val="24"/>
        </w:rPr>
        <w:t xml:space="preserve">гастроэнтеролога </w:t>
      </w:r>
    </w:p>
    <w:p w:rsidR="00123A7D" w:rsidRPr="006828E6" w:rsidRDefault="006828E6" w:rsidP="006828E6">
      <w:pPr>
        <w:pStyle w:val="af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</w:t>
      </w:r>
      <w:r w:rsidR="00123A7D" w:rsidRPr="006828E6">
        <w:rPr>
          <w:sz w:val="24"/>
          <w:szCs w:val="24"/>
        </w:rPr>
        <w:t xml:space="preserve">кардиолога </w:t>
      </w:r>
    </w:p>
    <w:p w:rsidR="00123A7D" w:rsidRPr="006828E6" w:rsidRDefault="006828E6" w:rsidP="006828E6">
      <w:pPr>
        <w:pStyle w:val="af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</w:t>
      </w:r>
      <w:r w:rsidR="00123A7D" w:rsidRPr="006828E6">
        <w:rPr>
          <w:sz w:val="24"/>
          <w:szCs w:val="24"/>
        </w:rPr>
        <w:t>невролога</w:t>
      </w:r>
    </w:p>
    <w:p w:rsidR="00123A7D" w:rsidRPr="006828E6" w:rsidRDefault="006828E6" w:rsidP="006828E6">
      <w:pPr>
        <w:pStyle w:val="af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</w:t>
      </w:r>
      <w:r w:rsidR="00123A7D" w:rsidRPr="006828E6">
        <w:rPr>
          <w:sz w:val="24"/>
          <w:szCs w:val="24"/>
        </w:rPr>
        <w:t xml:space="preserve">нефролога </w:t>
      </w:r>
    </w:p>
    <w:p w:rsidR="00123A7D" w:rsidRPr="006828E6" w:rsidRDefault="006828E6" w:rsidP="006828E6">
      <w:pPr>
        <w:pStyle w:val="af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</w:t>
      </w:r>
      <w:r w:rsidR="00123A7D" w:rsidRPr="006828E6">
        <w:rPr>
          <w:sz w:val="24"/>
          <w:szCs w:val="24"/>
        </w:rPr>
        <w:t xml:space="preserve">онколога </w:t>
      </w:r>
    </w:p>
    <w:p w:rsidR="00123A7D" w:rsidRPr="006828E6" w:rsidRDefault="006828E6" w:rsidP="006828E6">
      <w:pPr>
        <w:pStyle w:val="af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</w:t>
      </w:r>
      <w:proofErr w:type="spellStart"/>
      <w:r w:rsidR="00123A7D" w:rsidRPr="006828E6">
        <w:rPr>
          <w:sz w:val="24"/>
          <w:szCs w:val="24"/>
        </w:rPr>
        <w:t>оториноларинголога</w:t>
      </w:r>
      <w:proofErr w:type="spellEnd"/>
      <w:r w:rsidR="00123A7D" w:rsidRPr="006828E6">
        <w:rPr>
          <w:sz w:val="24"/>
          <w:szCs w:val="24"/>
        </w:rPr>
        <w:t xml:space="preserve"> </w:t>
      </w:r>
    </w:p>
    <w:p w:rsidR="00123A7D" w:rsidRPr="006828E6" w:rsidRDefault="006828E6" w:rsidP="006828E6">
      <w:pPr>
        <w:pStyle w:val="af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</w:t>
      </w:r>
      <w:r w:rsidR="00123A7D" w:rsidRPr="006828E6">
        <w:rPr>
          <w:sz w:val="24"/>
          <w:szCs w:val="24"/>
        </w:rPr>
        <w:t xml:space="preserve">офтальмолога </w:t>
      </w:r>
    </w:p>
    <w:p w:rsidR="00123A7D" w:rsidRPr="006828E6" w:rsidRDefault="006828E6" w:rsidP="006828E6">
      <w:pPr>
        <w:pStyle w:val="af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</w:t>
      </w:r>
      <w:r w:rsidR="00123A7D" w:rsidRPr="006828E6">
        <w:rPr>
          <w:sz w:val="24"/>
          <w:szCs w:val="24"/>
        </w:rPr>
        <w:t>пульмонолога</w:t>
      </w:r>
    </w:p>
    <w:p w:rsidR="00123A7D" w:rsidRPr="006828E6" w:rsidRDefault="006828E6" w:rsidP="006828E6">
      <w:pPr>
        <w:pStyle w:val="af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</w:t>
      </w:r>
      <w:r w:rsidR="00123A7D" w:rsidRPr="006828E6">
        <w:rPr>
          <w:sz w:val="24"/>
          <w:szCs w:val="24"/>
        </w:rPr>
        <w:t>ревматолога</w:t>
      </w:r>
    </w:p>
    <w:p w:rsidR="00123A7D" w:rsidRPr="006828E6" w:rsidRDefault="006828E6" w:rsidP="006828E6">
      <w:pPr>
        <w:pStyle w:val="af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</w:t>
      </w:r>
      <w:r w:rsidR="00123A7D" w:rsidRPr="006828E6">
        <w:rPr>
          <w:sz w:val="24"/>
          <w:szCs w:val="24"/>
        </w:rPr>
        <w:t xml:space="preserve">уролога </w:t>
      </w:r>
    </w:p>
    <w:p w:rsidR="00123A7D" w:rsidRPr="006828E6" w:rsidRDefault="006828E6" w:rsidP="006828E6">
      <w:pPr>
        <w:pStyle w:val="af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</w:t>
      </w:r>
      <w:r w:rsidR="00123A7D" w:rsidRPr="006828E6">
        <w:rPr>
          <w:sz w:val="24"/>
          <w:szCs w:val="24"/>
        </w:rPr>
        <w:t>хирурга</w:t>
      </w:r>
    </w:p>
    <w:p w:rsidR="00123A7D" w:rsidRPr="006828E6" w:rsidRDefault="006828E6" w:rsidP="006828E6">
      <w:pPr>
        <w:pStyle w:val="af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</w:t>
      </w:r>
      <w:r w:rsidR="00123A7D" w:rsidRPr="006828E6">
        <w:rPr>
          <w:sz w:val="24"/>
          <w:szCs w:val="24"/>
        </w:rPr>
        <w:t xml:space="preserve">эндокринолога 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стоматологический кабинет;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стерилизационный центр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дневной стационар № 2 (кожно-венерологического профиля);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диспансерное кожно-венерологическое отделение.</w:t>
      </w:r>
    </w:p>
    <w:p w:rsidR="00123A7D" w:rsidRDefault="00123A7D" w:rsidP="00123A7D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Стационар в составе: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приемное отделение</w:t>
      </w:r>
      <w:r w:rsidR="006828E6">
        <w:rPr>
          <w:sz w:val="24"/>
          <w:szCs w:val="24"/>
        </w:rPr>
        <w:t xml:space="preserve"> № 1</w:t>
      </w:r>
      <w:r>
        <w:rPr>
          <w:sz w:val="24"/>
          <w:szCs w:val="24"/>
        </w:rPr>
        <w:t>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терапевтическое отделение № 1 имеющее в своём составе терапевтические и </w:t>
      </w:r>
      <w:proofErr w:type="spellStart"/>
      <w:r>
        <w:rPr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z w:val="24"/>
          <w:szCs w:val="24"/>
        </w:rPr>
        <w:t>лергологические</w:t>
      </w:r>
      <w:proofErr w:type="spellEnd"/>
      <w:r>
        <w:rPr>
          <w:sz w:val="24"/>
          <w:szCs w:val="24"/>
        </w:rPr>
        <w:t xml:space="preserve"> койки;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терапевтическое отделение № 2, имеющее в своём составе терапевтические и </w:t>
      </w:r>
      <w:proofErr w:type="spellStart"/>
      <w:r>
        <w:rPr>
          <w:sz w:val="24"/>
          <w:szCs w:val="24"/>
        </w:rPr>
        <w:t>нефрологические</w:t>
      </w:r>
      <w:proofErr w:type="spellEnd"/>
      <w:r>
        <w:rPr>
          <w:sz w:val="24"/>
          <w:szCs w:val="24"/>
        </w:rPr>
        <w:t xml:space="preserve">  койки;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неврологическое отделение;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ревматологическое отделение;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кардиологическое отделение;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пульмонологическое отделение;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гастроэнтерологическое отделение;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отделение медицинской реабилитации;</w:t>
      </w:r>
    </w:p>
    <w:p w:rsidR="00123A7D" w:rsidRPr="006828E6" w:rsidRDefault="00123A7D" w:rsidP="006828E6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лечебно-диагностическое отделение;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отделение реанимации.</w:t>
      </w:r>
    </w:p>
    <w:p w:rsidR="00123A7D" w:rsidRDefault="00123A7D" w:rsidP="00123A7D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Диагностические службы Больницы: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клинико-диагностическая лаборатория; 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эндоскопическое отделение;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отделение ультразвуковой диагностики;</w:t>
      </w:r>
    </w:p>
    <w:p w:rsidR="00123A7D" w:rsidRDefault="006828E6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рентгеновское</w:t>
      </w:r>
      <w:r w:rsidR="00123A7D">
        <w:rPr>
          <w:sz w:val="24"/>
          <w:szCs w:val="24"/>
        </w:rPr>
        <w:t>;</w:t>
      </w:r>
    </w:p>
    <w:p w:rsidR="00123A7D" w:rsidRDefault="00123A7D" w:rsidP="00123A7D">
      <w:pPr>
        <w:pStyle w:val="ad"/>
        <w:numPr>
          <w:ilvl w:val="0"/>
          <w:numId w:val="11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отделение функциональной диагностики.</w:t>
      </w:r>
    </w:p>
    <w:p w:rsidR="00123A7D" w:rsidRDefault="00123A7D" w:rsidP="00123A7D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Физиотерапевтический кабинет.</w:t>
      </w:r>
    </w:p>
    <w:p w:rsidR="00123A7D" w:rsidRDefault="00123A7D" w:rsidP="00123A7D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Кабинет медицинской статистики.</w:t>
      </w:r>
    </w:p>
    <w:p w:rsidR="00123A7D" w:rsidRDefault="00123A7D" w:rsidP="00123A7D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ИВЦ.</w:t>
      </w:r>
    </w:p>
    <w:p w:rsidR="00123A7D" w:rsidRDefault="00123A7D" w:rsidP="00123A7D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Организационно-методический кабинет.</w:t>
      </w:r>
    </w:p>
    <w:p w:rsidR="00123A7D" w:rsidRDefault="00123A7D" w:rsidP="00123A7D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Финансово-экономическая служба.</w:t>
      </w:r>
    </w:p>
    <w:p w:rsidR="00123A7D" w:rsidRDefault="00123A7D" w:rsidP="00123A7D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Отдел кадров.</w:t>
      </w:r>
    </w:p>
    <w:p w:rsidR="00123A7D" w:rsidRDefault="00123A7D" w:rsidP="00123A7D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Пищеблок.</w:t>
      </w:r>
    </w:p>
    <w:p w:rsidR="00123A7D" w:rsidRDefault="00123A7D" w:rsidP="00123A7D">
      <w:pPr>
        <w:pStyle w:val="ad"/>
        <w:numPr>
          <w:ilvl w:val="0"/>
          <w:numId w:val="10"/>
        </w:numPr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Хозяйственная служба</w:t>
      </w:r>
    </w:p>
    <w:p w:rsidR="006828E6" w:rsidRDefault="006828E6" w:rsidP="006828E6">
      <w:pPr>
        <w:pStyle w:val="ad"/>
        <w:autoSpaceDE/>
        <w:adjustRightInd/>
        <w:spacing w:after="0"/>
        <w:ind w:left="0"/>
        <w:jc w:val="both"/>
        <w:rPr>
          <w:sz w:val="24"/>
          <w:szCs w:val="24"/>
        </w:rPr>
      </w:pPr>
    </w:p>
    <w:p w:rsidR="006828E6" w:rsidRPr="00055DE0" w:rsidRDefault="006828E6" w:rsidP="00055DE0">
      <w:pPr>
        <w:pStyle w:val="af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Pr="006828E6">
        <w:rPr>
          <w:sz w:val="24"/>
          <w:szCs w:val="24"/>
        </w:rPr>
        <w:t>На основании распоряжения Правительства Ставропольского края от 20.11.2020 № 648-рп «О реорганизации ГБУЗ СК «Пятигорская ГКБ № 2» путем реорганизации в форме прис</w:t>
      </w:r>
      <w:r w:rsidRPr="006828E6">
        <w:rPr>
          <w:sz w:val="24"/>
          <w:szCs w:val="24"/>
        </w:rPr>
        <w:t>о</w:t>
      </w:r>
      <w:r w:rsidRPr="006828E6">
        <w:rPr>
          <w:sz w:val="24"/>
          <w:szCs w:val="24"/>
        </w:rPr>
        <w:t>единения к нему ГБУЗ СК «Пятигорская городская специализированная инфекционная больн</w:t>
      </w:r>
      <w:r w:rsidRPr="006828E6">
        <w:rPr>
          <w:sz w:val="24"/>
          <w:szCs w:val="24"/>
        </w:rPr>
        <w:t>и</w:t>
      </w:r>
      <w:r w:rsidRPr="006828E6">
        <w:rPr>
          <w:sz w:val="24"/>
          <w:szCs w:val="24"/>
        </w:rPr>
        <w:t xml:space="preserve">ца» с 28.04.2021 г. к ГБУЗ СК «Пятигорская ГКБ № 2» присоединено ГБУЗ СК «Пятигорская городская специализированная инфекционная больница», в структуру стационара добавлен </w:t>
      </w:r>
      <w:r w:rsidR="00055DE0">
        <w:rPr>
          <w:sz w:val="24"/>
          <w:szCs w:val="24"/>
        </w:rPr>
        <w:t>и</w:t>
      </w:r>
      <w:r w:rsidRPr="006828E6">
        <w:rPr>
          <w:sz w:val="24"/>
          <w:szCs w:val="24"/>
        </w:rPr>
        <w:t>н</w:t>
      </w:r>
      <w:r w:rsidRPr="006828E6">
        <w:rPr>
          <w:sz w:val="24"/>
          <w:szCs w:val="24"/>
        </w:rPr>
        <w:t>фекционный стационар, имеющий в своем составе:</w:t>
      </w:r>
      <w:proofErr w:type="gramEnd"/>
    </w:p>
    <w:p w:rsidR="006828E6" w:rsidRPr="006828E6" w:rsidRDefault="006828E6" w:rsidP="00CD41C0">
      <w:pPr>
        <w:pStyle w:val="afe"/>
        <w:jc w:val="both"/>
        <w:rPr>
          <w:sz w:val="24"/>
          <w:szCs w:val="24"/>
        </w:rPr>
      </w:pPr>
      <w:r>
        <w:t xml:space="preserve">                       </w:t>
      </w:r>
      <w:r w:rsidRPr="006828E6">
        <w:t xml:space="preserve">- </w:t>
      </w:r>
      <w:r w:rsidRPr="006828E6">
        <w:rPr>
          <w:sz w:val="24"/>
          <w:szCs w:val="24"/>
        </w:rPr>
        <w:t>приемное отделение № 2;</w:t>
      </w:r>
    </w:p>
    <w:p w:rsidR="006828E6" w:rsidRPr="006828E6" w:rsidRDefault="006828E6" w:rsidP="00CD41C0">
      <w:pPr>
        <w:pStyle w:val="af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6828E6">
        <w:rPr>
          <w:sz w:val="24"/>
          <w:szCs w:val="24"/>
        </w:rPr>
        <w:t>- инфекционное отделение № 1;</w:t>
      </w:r>
    </w:p>
    <w:p w:rsidR="006828E6" w:rsidRPr="006828E6" w:rsidRDefault="006828E6" w:rsidP="00CD41C0">
      <w:pPr>
        <w:pStyle w:val="af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6828E6">
        <w:rPr>
          <w:sz w:val="24"/>
          <w:szCs w:val="24"/>
        </w:rPr>
        <w:t>- инфекционное отделение № 2;</w:t>
      </w:r>
    </w:p>
    <w:p w:rsidR="006828E6" w:rsidRDefault="006828E6" w:rsidP="00CD41C0">
      <w:pPr>
        <w:pStyle w:val="af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6828E6">
        <w:rPr>
          <w:sz w:val="24"/>
          <w:szCs w:val="24"/>
        </w:rPr>
        <w:t>- инфекционное отделение № 3;</w:t>
      </w:r>
    </w:p>
    <w:p w:rsidR="00CD41C0" w:rsidRDefault="006828E6" w:rsidP="00CD41C0">
      <w:pPr>
        <w:pStyle w:val="afe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</w:t>
      </w:r>
      <w:r w:rsidRPr="00CD41C0">
        <w:rPr>
          <w:sz w:val="24"/>
          <w:szCs w:val="24"/>
        </w:rPr>
        <w:t xml:space="preserve">- </w:t>
      </w:r>
      <w:r w:rsidR="00CD41C0" w:rsidRPr="00CD41C0">
        <w:rPr>
          <w:rFonts w:eastAsiaTheme="minorHAnsi"/>
          <w:sz w:val="24"/>
          <w:szCs w:val="24"/>
          <w:lang w:eastAsia="en-US"/>
        </w:rPr>
        <w:t xml:space="preserve">отделение для оказания медицинской помощи пациентам </w:t>
      </w:r>
      <w:proofErr w:type="gramStart"/>
      <w:r w:rsidR="00CD41C0" w:rsidRPr="00CD41C0">
        <w:rPr>
          <w:rFonts w:eastAsiaTheme="minorHAnsi"/>
          <w:sz w:val="24"/>
          <w:szCs w:val="24"/>
          <w:lang w:eastAsia="en-US"/>
        </w:rPr>
        <w:t>с</w:t>
      </w:r>
      <w:proofErr w:type="gramEnd"/>
      <w:r w:rsidR="00CD41C0" w:rsidRPr="00CD41C0">
        <w:rPr>
          <w:rFonts w:eastAsiaTheme="minorHAnsi"/>
          <w:sz w:val="24"/>
          <w:szCs w:val="24"/>
          <w:lang w:eastAsia="en-US"/>
        </w:rPr>
        <w:t xml:space="preserve"> новой </w:t>
      </w:r>
      <w:proofErr w:type="spellStart"/>
      <w:r w:rsidR="00CD41C0" w:rsidRPr="00CD41C0">
        <w:rPr>
          <w:rFonts w:eastAsiaTheme="minorHAnsi"/>
          <w:sz w:val="24"/>
          <w:szCs w:val="24"/>
          <w:lang w:eastAsia="en-US"/>
        </w:rPr>
        <w:t>коронавирус</w:t>
      </w:r>
      <w:proofErr w:type="spellEnd"/>
      <w:r w:rsidR="00CD41C0">
        <w:rPr>
          <w:rFonts w:eastAsiaTheme="minorHAnsi"/>
          <w:sz w:val="24"/>
          <w:szCs w:val="24"/>
          <w:lang w:eastAsia="en-US"/>
        </w:rPr>
        <w:t>-</w:t>
      </w:r>
    </w:p>
    <w:p w:rsidR="006828E6" w:rsidRPr="00CD41C0" w:rsidRDefault="00CD41C0" w:rsidP="00CD41C0">
      <w:pPr>
        <w:pStyle w:val="afe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</w:t>
      </w:r>
      <w:r w:rsidRPr="00CD41C0">
        <w:rPr>
          <w:rFonts w:eastAsiaTheme="minorHAnsi"/>
          <w:sz w:val="24"/>
          <w:szCs w:val="24"/>
          <w:lang w:eastAsia="en-US"/>
        </w:rPr>
        <w:t xml:space="preserve">ной инфекцией </w:t>
      </w:r>
      <w:r w:rsidRPr="00CD41C0">
        <w:rPr>
          <w:rFonts w:eastAsiaTheme="minorHAnsi"/>
          <w:sz w:val="24"/>
          <w:szCs w:val="24"/>
          <w:lang w:val="en-US" w:eastAsia="en-US"/>
        </w:rPr>
        <w:t>COVID</w:t>
      </w:r>
      <w:r w:rsidRPr="00CD41C0">
        <w:rPr>
          <w:rFonts w:eastAsiaTheme="minorHAnsi"/>
          <w:sz w:val="24"/>
          <w:szCs w:val="24"/>
          <w:lang w:eastAsia="en-US"/>
        </w:rPr>
        <w:t>-19</w:t>
      </w:r>
      <w:r w:rsidR="00FB6D05">
        <w:rPr>
          <w:rFonts w:eastAsiaTheme="minorHAnsi"/>
          <w:sz w:val="24"/>
          <w:szCs w:val="24"/>
          <w:lang w:eastAsia="en-US"/>
        </w:rPr>
        <w:t>;</w:t>
      </w:r>
    </w:p>
    <w:p w:rsidR="006828E6" w:rsidRPr="006828E6" w:rsidRDefault="006828E6" w:rsidP="00CD41C0">
      <w:pPr>
        <w:pStyle w:val="afe"/>
        <w:jc w:val="both"/>
        <w:rPr>
          <w:color w:val="000000"/>
          <w:sz w:val="24"/>
          <w:szCs w:val="24"/>
        </w:rPr>
      </w:pPr>
      <w:r w:rsidRPr="006828E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</w:t>
      </w:r>
      <w:r w:rsidRPr="006828E6">
        <w:rPr>
          <w:sz w:val="24"/>
          <w:szCs w:val="24"/>
        </w:rPr>
        <w:t xml:space="preserve"> - </w:t>
      </w:r>
      <w:r w:rsidRPr="006828E6">
        <w:rPr>
          <w:color w:val="000000"/>
          <w:sz w:val="24"/>
          <w:szCs w:val="24"/>
        </w:rPr>
        <w:t>отделение реанимации и интенсивной терапии №2;</w:t>
      </w:r>
    </w:p>
    <w:p w:rsidR="006828E6" w:rsidRPr="006828E6" w:rsidRDefault="006828E6" w:rsidP="00CD41C0">
      <w:pPr>
        <w:pStyle w:val="afe"/>
        <w:jc w:val="both"/>
        <w:rPr>
          <w:sz w:val="24"/>
          <w:szCs w:val="24"/>
        </w:rPr>
      </w:pPr>
      <w:r w:rsidRPr="006828E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</w:t>
      </w:r>
      <w:r w:rsidRPr="006828E6">
        <w:rPr>
          <w:sz w:val="24"/>
          <w:szCs w:val="24"/>
        </w:rPr>
        <w:t>- дневной стационар № 4;</w:t>
      </w:r>
    </w:p>
    <w:p w:rsidR="006828E6" w:rsidRPr="006828E6" w:rsidRDefault="006828E6" w:rsidP="00CD41C0">
      <w:pPr>
        <w:pStyle w:val="afe"/>
        <w:jc w:val="both"/>
        <w:rPr>
          <w:sz w:val="24"/>
          <w:szCs w:val="24"/>
        </w:rPr>
      </w:pPr>
      <w:r w:rsidRPr="006828E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</w:t>
      </w:r>
      <w:r w:rsidRPr="006828E6">
        <w:rPr>
          <w:sz w:val="24"/>
          <w:szCs w:val="24"/>
        </w:rPr>
        <w:t xml:space="preserve"> - бактериологическая лаборатория;</w:t>
      </w:r>
    </w:p>
    <w:p w:rsidR="006828E6" w:rsidRPr="006828E6" w:rsidRDefault="006828E6" w:rsidP="00CD41C0">
      <w:pPr>
        <w:pStyle w:val="afe"/>
        <w:jc w:val="both"/>
        <w:rPr>
          <w:sz w:val="24"/>
          <w:szCs w:val="24"/>
        </w:rPr>
      </w:pPr>
      <w:r w:rsidRPr="006828E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</w:t>
      </w:r>
      <w:r w:rsidRPr="006828E6">
        <w:rPr>
          <w:sz w:val="24"/>
          <w:szCs w:val="24"/>
        </w:rPr>
        <w:t>- ЦСО № 2.</w:t>
      </w:r>
    </w:p>
    <w:p w:rsidR="00123A7D" w:rsidRDefault="00123A7D" w:rsidP="00CD41C0">
      <w:pPr>
        <w:jc w:val="both"/>
        <w:rPr>
          <w:sz w:val="24"/>
          <w:szCs w:val="24"/>
        </w:rPr>
      </w:pPr>
    </w:p>
    <w:p w:rsidR="00123A7D" w:rsidRDefault="00123A7D" w:rsidP="00123A7D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Медицинские кадры больницы</w:t>
      </w:r>
    </w:p>
    <w:p w:rsidR="00123A7D" w:rsidRDefault="00CD41C0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31.12.2021</w:t>
      </w:r>
      <w:r w:rsidR="008560FA">
        <w:rPr>
          <w:sz w:val="24"/>
          <w:szCs w:val="24"/>
        </w:rPr>
        <w:t xml:space="preserve"> г.  в больнице работало  432</w:t>
      </w:r>
      <w:r w:rsidR="00123A7D">
        <w:rPr>
          <w:sz w:val="24"/>
          <w:szCs w:val="24"/>
        </w:rPr>
        <w:t xml:space="preserve"> чел. основных работников и </w:t>
      </w:r>
      <w:r w:rsidR="00F12E16">
        <w:rPr>
          <w:sz w:val="24"/>
          <w:szCs w:val="24"/>
        </w:rPr>
        <w:t xml:space="preserve"> 39</w:t>
      </w:r>
      <w:r w:rsidR="00123A7D">
        <w:rPr>
          <w:sz w:val="24"/>
          <w:szCs w:val="24"/>
        </w:rPr>
        <w:t xml:space="preserve"> внешних совместителя.  И</w:t>
      </w:r>
      <w:r w:rsidR="008560FA">
        <w:rPr>
          <w:sz w:val="24"/>
          <w:szCs w:val="24"/>
        </w:rPr>
        <w:t>з числа основных работников: 147 врачей, 28</w:t>
      </w:r>
      <w:r w:rsidR="00123A7D">
        <w:rPr>
          <w:sz w:val="24"/>
          <w:szCs w:val="24"/>
        </w:rPr>
        <w:t>5 средних медицинских работников.</w:t>
      </w:r>
    </w:p>
    <w:p w:rsidR="00123A7D" w:rsidRDefault="008560FA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87</w:t>
      </w:r>
      <w:r w:rsidR="00123A7D">
        <w:rPr>
          <w:sz w:val="24"/>
          <w:szCs w:val="24"/>
        </w:rPr>
        <w:t xml:space="preserve"> врачей имеют квалификационные категори</w:t>
      </w:r>
      <w:r>
        <w:rPr>
          <w:sz w:val="24"/>
          <w:szCs w:val="24"/>
        </w:rPr>
        <w:t>и (59,2</w:t>
      </w:r>
      <w:r w:rsidR="00123A7D">
        <w:rPr>
          <w:sz w:val="24"/>
          <w:szCs w:val="24"/>
        </w:rPr>
        <w:t xml:space="preserve"> %  от общего числа врачей), в том числе:</w:t>
      </w:r>
    </w:p>
    <w:p w:rsidR="00123A7D" w:rsidRDefault="008560FA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высшая категория – 60 (69,0</w:t>
      </w:r>
      <w:r w:rsidR="00123A7D">
        <w:rPr>
          <w:sz w:val="24"/>
          <w:szCs w:val="24"/>
        </w:rPr>
        <w:t xml:space="preserve"> % от числа врачей, имеющих категорию);</w:t>
      </w:r>
    </w:p>
    <w:p w:rsidR="00123A7D" w:rsidRDefault="008560FA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первая категория – 23 (26</w:t>
      </w:r>
      <w:r w:rsidR="00123A7D">
        <w:rPr>
          <w:sz w:val="24"/>
          <w:szCs w:val="24"/>
        </w:rPr>
        <w:t>,4 %);</w:t>
      </w:r>
    </w:p>
    <w:p w:rsidR="00123A7D" w:rsidRDefault="008560FA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вторая категория – 4 (4,6</w:t>
      </w:r>
      <w:r w:rsidR="00123A7D">
        <w:rPr>
          <w:sz w:val="24"/>
          <w:szCs w:val="24"/>
        </w:rPr>
        <w:t>%).</w:t>
      </w:r>
    </w:p>
    <w:p w:rsidR="00123A7D" w:rsidRDefault="005B784E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193</w:t>
      </w:r>
      <w:r w:rsidR="00123A7D">
        <w:rPr>
          <w:sz w:val="24"/>
          <w:szCs w:val="24"/>
        </w:rPr>
        <w:t xml:space="preserve"> средних медицинских работника имеют </w:t>
      </w:r>
      <w:r>
        <w:rPr>
          <w:sz w:val="24"/>
          <w:szCs w:val="24"/>
        </w:rPr>
        <w:t>квалификационные категории (67,7</w:t>
      </w:r>
      <w:r w:rsidR="00123A7D">
        <w:rPr>
          <w:sz w:val="24"/>
          <w:szCs w:val="24"/>
        </w:rPr>
        <w:t xml:space="preserve"> % от числа средних медицинских работников), в том числе:</w:t>
      </w:r>
    </w:p>
    <w:p w:rsidR="00123A7D" w:rsidRDefault="005B784E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высшая категория – 153 (79,2</w:t>
      </w:r>
      <w:r w:rsidR="00123A7D">
        <w:rPr>
          <w:sz w:val="24"/>
          <w:szCs w:val="24"/>
        </w:rPr>
        <w:t xml:space="preserve"> % от общего числа средних медработников, имеющих к</w:t>
      </w:r>
      <w:r w:rsidR="00123A7D">
        <w:rPr>
          <w:sz w:val="24"/>
          <w:szCs w:val="24"/>
        </w:rPr>
        <w:t>а</w:t>
      </w:r>
      <w:r w:rsidR="00123A7D">
        <w:rPr>
          <w:sz w:val="24"/>
          <w:szCs w:val="24"/>
        </w:rPr>
        <w:t>тегорию);</w:t>
      </w:r>
    </w:p>
    <w:p w:rsidR="00123A7D" w:rsidRDefault="005B784E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первая категория -  20 (10,4</w:t>
      </w:r>
      <w:r w:rsidR="00123A7D">
        <w:rPr>
          <w:sz w:val="24"/>
          <w:szCs w:val="24"/>
        </w:rPr>
        <w:t xml:space="preserve"> %);</w:t>
      </w:r>
    </w:p>
    <w:p w:rsidR="00123A7D" w:rsidRDefault="005B784E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вторая категория – 20 (10,4</w:t>
      </w:r>
      <w:r w:rsidR="00123A7D">
        <w:rPr>
          <w:sz w:val="24"/>
          <w:szCs w:val="24"/>
        </w:rPr>
        <w:t xml:space="preserve"> %).</w:t>
      </w:r>
    </w:p>
    <w:p w:rsidR="00123A7D" w:rsidRDefault="00A91521" w:rsidP="00123A7D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больнице работают 8 кандидата</w:t>
      </w:r>
      <w:r w:rsidR="000624AB">
        <w:rPr>
          <w:sz w:val="24"/>
          <w:szCs w:val="24"/>
        </w:rPr>
        <w:t xml:space="preserve">  медицинских наук, 2 заслуженных</w:t>
      </w:r>
      <w:r w:rsidR="00123A7D" w:rsidRPr="000624AB">
        <w:rPr>
          <w:sz w:val="24"/>
          <w:szCs w:val="24"/>
        </w:rPr>
        <w:t xml:space="preserve"> работник</w:t>
      </w:r>
      <w:r w:rsidR="000624AB">
        <w:rPr>
          <w:sz w:val="24"/>
          <w:szCs w:val="24"/>
        </w:rPr>
        <w:t>а</w:t>
      </w:r>
      <w:r w:rsidR="00123A7D" w:rsidRPr="000624AB">
        <w:rPr>
          <w:sz w:val="24"/>
          <w:szCs w:val="24"/>
        </w:rPr>
        <w:t xml:space="preserve"> здрав</w:t>
      </w:r>
      <w:r w:rsidR="00123A7D" w:rsidRPr="000624AB">
        <w:rPr>
          <w:sz w:val="24"/>
          <w:szCs w:val="24"/>
        </w:rPr>
        <w:t>о</w:t>
      </w:r>
      <w:r w:rsidR="00123A7D" w:rsidRPr="000624AB">
        <w:rPr>
          <w:sz w:val="24"/>
          <w:szCs w:val="24"/>
        </w:rPr>
        <w:t>охранения РФ,</w:t>
      </w:r>
      <w:r w:rsidR="000624AB">
        <w:rPr>
          <w:sz w:val="24"/>
          <w:szCs w:val="24"/>
        </w:rPr>
        <w:t xml:space="preserve">1 заслуженный врач РФ, </w:t>
      </w:r>
      <w:r>
        <w:rPr>
          <w:sz w:val="24"/>
          <w:szCs w:val="24"/>
        </w:rPr>
        <w:t xml:space="preserve"> 35</w:t>
      </w:r>
      <w:r w:rsidR="00123A7D" w:rsidRPr="000624AB">
        <w:rPr>
          <w:sz w:val="24"/>
          <w:szCs w:val="24"/>
        </w:rPr>
        <w:t xml:space="preserve"> работника больницы награждены почетным знако</w:t>
      </w:r>
      <w:r>
        <w:rPr>
          <w:sz w:val="24"/>
          <w:szCs w:val="24"/>
        </w:rPr>
        <w:t>м «Отличник здравоохранения», 29</w:t>
      </w:r>
      <w:r w:rsidR="00123A7D" w:rsidRPr="000624AB">
        <w:rPr>
          <w:sz w:val="24"/>
          <w:szCs w:val="24"/>
        </w:rPr>
        <w:t xml:space="preserve"> человек награждены «Почетная грамота Министерства здр</w:t>
      </w:r>
      <w:r w:rsidR="00123A7D" w:rsidRPr="000624AB">
        <w:rPr>
          <w:sz w:val="24"/>
          <w:szCs w:val="24"/>
        </w:rPr>
        <w:t>а</w:t>
      </w:r>
      <w:r w:rsidR="00123A7D" w:rsidRPr="000624AB">
        <w:rPr>
          <w:sz w:val="24"/>
          <w:szCs w:val="24"/>
        </w:rPr>
        <w:t>воохранения Российской Федерации», 15 сотрудников учреждения награждены «Благода</w:t>
      </w:r>
      <w:r w:rsidR="00123A7D" w:rsidRPr="000624AB">
        <w:rPr>
          <w:sz w:val="24"/>
          <w:szCs w:val="24"/>
        </w:rPr>
        <w:t>р</w:t>
      </w:r>
      <w:r w:rsidR="00123A7D" w:rsidRPr="000624AB">
        <w:rPr>
          <w:sz w:val="24"/>
          <w:szCs w:val="24"/>
        </w:rPr>
        <w:t>ственное письмо Министерства здраво</w:t>
      </w:r>
      <w:r>
        <w:rPr>
          <w:sz w:val="24"/>
          <w:szCs w:val="24"/>
        </w:rPr>
        <w:t>охранения Российской Федерации», 4 человека награ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дены «Почетная грамота Губернатора Ставропольского края, 37 человек награждены «Почетная грамота Министерства здравоохранения Ставропольского края</w:t>
      </w:r>
      <w:proofErr w:type="gramEnd"/>
      <w:r>
        <w:rPr>
          <w:sz w:val="24"/>
          <w:szCs w:val="24"/>
        </w:rPr>
        <w:t>», 43 человека награждены «П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четная грамота Главы города Пятигорска»</w:t>
      </w:r>
    </w:p>
    <w:p w:rsidR="00123A7D" w:rsidRDefault="00123A7D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больнице ведется большая работа по повышению квалификации и уровня знани</w:t>
      </w:r>
      <w:r w:rsidR="005B784E">
        <w:rPr>
          <w:sz w:val="24"/>
          <w:szCs w:val="24"/>
        </w:rPr>
        <w:t>й м</w:t>
      </w:r>
      <w:r w:rsidR="005B784E">
        <w:rPr>
          <w:sz w:val="24"/>
          <w:szCs w:val="24"/>
        </w:rPr>
        <w:t>е</w:t>
      </w:r>
      <w:r w:rsidR="005B784E">
        <w:rPr>
          <w:sz w:val="24"/>
          <w:szCs w:val="24"/>
        </w:rPr>
        <w:t>дицинских работников. В 2021</w:t>
      </w:r>
      <w:r>
        <w:rPr>
          <w:sz w:val="24"/>
          <w:szCs w:val="24"/>
        </w:rPr>
        <w:t xml:space="preserve"> г. проведено 12  общебольничных врачебных конференций  и  4 </w:t>
      </w:r>
      <w:r>
        <w:rPr>
          <w:sz w:val="24"/>
          <w:szCs w:val="24"/>
        </w:rPr>
        <w:lastRenderedPageBreak/>
        <w:t>конференции средних медицинских работников по актуальным вопросам здравоохранения, включая вопросы порядка организации работы ГБУЗ СК «</w:t>
      </w:r>
      <w:proofErr w:type="gramStart"/>
      <w:r>
        <w:rPr>
          <w:sz w:val="24"/>
          <w:szCs w:val="24"/>
        </w:rPr>
        <w:t>Пятигорская</w:t>
      </w:r>
      <w:proofErr w:type="gramEnd"/>
      <w:r>
        <w:rPr>
          <w:sz w:val="24"/>
          <w:szCs w:val="24"/>
        </w:rPr>
        <w:t xml:space="preserve"> ГКБ № 2» в целях ре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лизации мер по профилактике, снижению рисков распространения, своевременной диагностике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 xml:space="preserve">-19.  </w:t>
      </w:r>
    </w:p>
    <w:p w:rsidR="00123A7D" w:rsidRPr="00C800C3" w:rsidRDefault="00123A7D" w:rsidP="00123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Врачебный персонал больницы на постоянной основе принимает участие в проводимых </w:t>
      </w:r>
      <w:r w:rsidR="00ED32E1" w:rsidRPr="00C800C3">
        <w:rPr>
          <w:sz w:val="24"/>
          <w:szCs w:val="24"/>
        </w:rPr>
        <w:t xml:space="preserve">онлайн – конференциях. </w:t>
      </w:r>
    </w:p>
    <w:p w:rsidR="00123A7D" w:rsidRDefault="005B784E" w:rsidP="00123A7D">
      <w:pPr>
        <w:pStyle w:val="ad"/>
        <w:spacing w:before="120" w:after="0"/>
        <w:ind w:left="567" w:firstLine="1"/>
        <w:jc w:val="both"/>
        <w:rPr>
          <w:sz w:val="24"/>
          <w:szCs w:val="24"/>
        </w:rPr>
      </w:pPr>
      <w:r w:rsidRPr="00C800C3">
        <w:rPr>
          <w:sz w:val="24"/>
          <w:szCs w:val="24"/>
        </w:rPr>
        <w:t>Кроме того,  в  2021</w:t>
      </w:r>
      <w:r w:rsidR="00123A7D" w:rsidRPr="00C800C3">
        <w:rPr>
          <w:sz w:val="24"/>
          <w:szCs w:val="24"/>
        </w:rPr>
        <w:t xml:space="preserve"> г. на базах повышения к</w:t>
      </w:r>
      <w:r w:rsidR="00C800C3" w:rsidRPr="00C800C3">
        <w:rPr>
          <w:sz w:val="24"/>
          <w:szCs w:val="24"/>
        </w:rPr>
        <w:t>валификации проучено врачей</w:t>
      </w:r>
      <w:r w:rsidR="00C800C3" w:rsidRPr="00C800C3">
        <w:rPr>
          <w:sz w:val="24"/>
          <w:szCs w:val="24"/>
        </w:rPr>
        <w:tab/>
        <w:t xml:space="preserve">  46</w:t>
      </w:r>
      <w:r w:rsidR="00123A7D" w:rsidRPr="00C800C3">
        <w:rPr>
          <w:sz w:val="24"/>
          <w:szCs w:val="24"/>
        </w:rPr>
        <w:t xml:space="preserve"> чел. и </w:t>
      </w:r>
      <w:r w:rsidR="00C800C3" w:rsidRPr="00C800C3">
        <w:rPr>
          <w:sz w:val="24"/>
          <w:szCs w:val="24"/>
        </w:rPr>
        <w:t>средних медицинских работников 6</w:t>
      </w:r>
      <w:r w:rsidR="00123A7D" w:rsidRPr="00C800C3">
        <w:rPr>
          <w:sz w:val="24"/>
          <w:szCs w:val="24"/>
        </w:rPr>
        <w:t>0 чел.</w:t>
      </w:r>
      <w:r w:rsidR="00123A7D">
        <w:rPr>
          <w:sz w:val="24"/>
          <w:szCs w:val="24"/>
        </w:rPr>
        <w:t xml:space="preserve"> </w:t>
      </w:r>
    </w:p>
    <w:p w:rsidR="00123A7D" w:rsidRDefault="00123A7D" w:rsidP="00123A7D">
      <w:pPr>
        <w:pStyle w:val="ad"/>
        <w:spacing w:before="120" w:after="0"/>
        <w:ind w:left="567" w:firstLin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Средняя заработная плата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2376"/>
        <w:gridCol w:w="2557"/>
        <w:gridCol w:w="2767"/>
      </w:tblGrid>
      <w:tr w:rsidR="00123A7D" w:rsidRPr="00CF25D5" w:rsidTr="00123A7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7D" w:rsidRDefault="00123A7D">
            <w:pPr>
              <w:jc w:val="center"/>
              <w:rPr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7D" w:rsidRPr="00CF25D5" w:rsidRDefault="005B784E">
            <w:pPr>
              <w:jc w:val="center"/>
              <w:rPr>
                <w:b/>
              </w:rPr>
            </w:pPr>
            <w:r w:rsidRPr="00CF25D5">
              <w:rPr>
                <w:b/>
              </w:rPr>
              <w:t>2019</w:t>
            </w:r>
            <w:r w:rsidR="00123A7D" w:rsidRPr="00CF25D5">
              <w:rPr>
                <w:b/>
              </w:rPr>
              <w:t xml:space="preserve"> г.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7D" w:rsidRPr="00CF25D5" w:rsidRDefault="005B784E">
            <w:pPr>
              <w:jc w:val="center"/>
              <w:rPr>
                <w:b/>
              </w:rPr>
            </w:pPr>
            <w:r w:rsidRPr="00CF25D5">
              <w:rPr>
                <w:b/>
              </w:rPr>
              <w:t>2020</w:t>
            </w:r>
            <w:r w:rsidR="00123A7D" w:rsidRPr="00CF25D5">
              <w:rPr>
                <w:b/>
              </w:rPr>
              <w:t xml:space="preserve"> г.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7D" w:rsidRPr="00CF25D5" w:rsidRDefault="005B784E">
            <w:pPr>
              <w:jc w:val="center"/>
              <w:rPr>
                <w:b/>
              </w:rPr>
            </w:pPr>
            <w:r w:rsidRPr="00CF25D5">
              <w:rPr>
                <w:b/>
              </w:rPr>
              <w:t>2021</w:t>
            </w:r>
            <w:r w:rsidR="00123A7D" w:rsidRPr="00CF25D5">
              <w:rPr>
                <w:b/>
              </w:rPr>
              <w:t xml:space="preserve"> г.</w:t>
            </w:r>
          </w:p>
        </w:tc>
      </w:tr>
      <w:tr w:rsidR="00123A7D" w:rsidRPr="00CF25D5" w:rsidTr="005B784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7D" w:rsidRPr="00CF25D5" w:rsidRDefault="00123A7D">
            <w:pPr>
              <w:spacing w:before="60"/>
              <w:jc w:val="both"/>
              <w:rPr>
                <w:sz w:val="24"/>
                <w:szCs w:val="24"/>
              </w:rPr>
            </w:pPr>
            <w:r w:rsidRPr="00CF25D5">
              <w:rPr>
                <w:sz w:val="24"/>
                <w:szCs w:val="24"/>
              </w:rPr>
              <w:t>Врачебный перс</w:t>
            </w:r>
            <w:r w:rsidRPr="00CF25D5">
              <w:rPr>
                <w:sz w:val="24"/>
                <w:szCs w:val="24"/>
              </w:rPr>
              <w:t>о</w:t>
            </w:r>
            <w:r w:rsidRPr="00CF25D5">
              <w:rPr>
                <w:sz w:val="24"/>
                <w:szCs w:val="24"/>
              </w:rPr>
              <w:t>нал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7D" w:rsidRPr="00CF25D5" w:rsidRDefault="005B784E" w:rsidP="005B784E">
            <w:pPr>
              <w:spacing w:before="60"/>
              <w:jc w:val="center"/>
              <w:rPr>
                <w:sz w:val="24"/>
                <w:szCs w:val="24"/>
              </w:rPr>
            </w:pPr>
            <w:r w:rsidRPr="00CF25D5">
              <w:rPr>
                <w:sz w:val="24"/>
                <w:szCs w:val="24"/>
              </w:rPr>
              <w:t>53 642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7D" w:rsidRPr="00CF25D5" w:rsidRDefault="005B784E" w:rsidP="005B784E">
            <w:pPr>
              <w:spacing w:before="60"/>
              <w:jc w:val="center"/>
              <w:rPr>
                <w:sz w:val="24"/>
                <w:szCs w:val="24"/>
              </w:rPr>
            </w:pPr>
            <w:r w:rsidRPr="00CF25D5">
              <w:rPr>
                <w:sz w:val="24"/>
                <w:szCs w:val="24"/>
              </w:rPr>
              <w:t>62 735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7D" w:rsidRPr="00CF25D5" w:rsidRDefault="00CF25D5" w:rsidP="00CF25D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66 439</w:t>
            </w:r>
          </w:p>
        </w:tc>
      </w:tr>
      <w:tr w:rsidR="00123A7D" w:rsidRPr="00CF25D5" w:rsidTr="005B784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7D" w:rsidRPr="00CF25D5" w:rsidRDefault="00123A7D">
            <w:pPr>
              <w:spacing w:before="60"/>
              <w:jc w:val="both"/>
              <w:rPr>
                <w:sz w:val="24"/>
                <w:szCs w:val="24"/>
              </w:rPr>
            </w:pPr>
            <w:r w:rsidRPr="00CF25D5">
              <w:rPr>
                <w:sz w:val="24"/>
                <w:szCs w:val="24"/>
              </w:rPr>
              <w:t>Средний мед</w:t>
            </w:r>
            <w:r w:rsidRPr="00CF25D5">
              <w:rPr>
                <w:sz w:val="24"/>
                <w:szCs w:val="24"/>
              </w:rPr>
              <w:t>и</w:t>
            </w:r>
            <w:r w:rsidRPr="00CF25D5">
              <w:rPr>
                <w:sz w:val="24"/>
                <w:szCs w:val="24"/>
              </w:rPr>
              <w:t>цинский персонал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7D" w:rsidRPr="00CF25D5" w:rsidRDefault="005B784E" w:rsidP="005B784E">
            <w:pPr>
              <w:spacing w:before="60"/>
              <w:jc w:val="center"/>
              <w:rPr>
                <w:sz w:val="24"/>
                <w:szCs w:val="24"/>
              </w:rPr>
            </w:pPr>
            <w:r w:rsidRPr="00CF25D5">
              <w:rPr>
                <w:sz w:val="24"/>
                <w:szCs w:val="24"/>
              </w:rPr>
              <w:t>29 553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7D" w:rsidRPr="00CF25D5" w:rsidRDefault="005B784E" w:rsidP="005B784E">
            <w:pPr>
              <w:spacing w:before="60"/>
              <w:jc w:val="center"/>
              <w:rPr>
                <w:sz w:val="24"/>
                <w:szCs w:val="24"/>
              </w:rPr>
            </w:pPr>
            <w:r w:rsidRPr="00CF25D5">
              <w:rPr>
                <w:sz w:val="24"/>
                <w:szCs w:val="24"/>
              </w:rPr>
              <w:t>39 084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7D" w:rsidRPr="00CF25D5" w:rsidRDefault="00CF25D5" w:rsidP="00CF25D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40 407</w:t>
            </w:r>
          </w:p>
        </w:tc>
      </w:tr>
    </w:tbl>
    <w:p w:rsidR="00123A7D" w:rsidRDefault="005B784E" w:rsidP="00123A7D">
      <w:pPr>
        <w:ind w:firstLine="709"/>
        <w:jc w:val="both"/>
        <w:rPr>
          <w:sz w:val="24"/>
          <w:szCs w:val="24"/>
        </w:rPr>
      </w:pPr>
      <w:r w:rsidRPr="00CF25D5">
        <w:rPr>
          <w:sz w:val="24"/>
          <w:szCs w:val="24"/>
        </w:rPr>
        <w:t>В 2021</w:t>
      </w:r>
      <w:r w:rsidR="00123A7D" w:rsidRPr="00CF25D5">
        <w:rPr>
          <w:sz w:val="24"/>
          <w:szCs w:val="24"/>
        </w:rPr>
        <w:t xml:space="preserve"> году заработная плата у медицинских работни</w:t>
      </w:r>
      <w:r w:rsidR="00CF25D5">
        <w:rPr>
          <w:sz w:val="24"/>
          <w:szCs w:val="24"/>
        </w:rPr>
        <w:t xml:space="preserve">ков выросла: у врачей – на 5,90 %; у медицинских сестер – 3,39 </w:t>
      </w:r>
      <w:r w:rsidR="00123A7D" w:rsidRPr="00CF25D5">
        <w:rPr>
          <w:sz w:val="24"/>
          <w:szCs w:val="24"/>
        </w:rPr>
        <w:t>%.</w:t>
      </w:r>
    </w:p>
    <w:p w:rsidR="00123A7D" w:rsidRDefault="00123A7D" w:rsidP="00123A7D">
      <w:pPr>
        <w:ind w:firstLine="720"/>
        <w:jc w:val="both"/>
        <w:rPr>
          <w:sz w:val="24"/>
          <w:szCs w:val="24"/>
        </w:rPr>
      </w:pPr>
    </w:p>
    <w:p w:rsidR="003C09A7" w:rsidRDefault="003C09A7" w:rsidP="003C09A7">
      <w:pPr>
        <w:pStyle w:val="ad"/>
        <w:autoSpaceDE/>
        <w:adjustRightInd/>
        <w:spacing w:before="240" w:after="0"/>
        <w:ind w:left="708" w:firstLine="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Характеристика поликлинического отделения</w:t>
      </w:r>
    </w:p>
    <w:p w:rsidR="003C09A7" w:rsidRDefault="003C09A7" w:rsidP="003C09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ГБУЗ СК «</w:t>
      </w:r>
      <w:proofErr w:type="gramStart"/>
      <w:r>
        <w:rPr>
          <w:sz w:val="24"/>
          <w:szCs w:val="24"/>
        </w:rPr>
        <w:t>Пятигорская</w:t>
      </w:r>
      <w:proofErr w:type="gramEnd"/>
      <w:r>
        <w:rPr>
          <w:sz w:val="24"/>
          <w:szCs w:val="24"/>
        </w:rPr>
        <w:t xml:space="preserve"> ГКБ № 2» является многопрофильной больницей, в состав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рой входит поликлиническое отделение.</w:t>
      </w:r>
    </w:p>
    <w:p w:rsidR="003C09A7" w:rsidRDefault="003C09A7" w:rsidP="003C09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Терапевтическая служба поликлинического отделения обслуживает население в колич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стве  34412 чел. Максимальное расстояние поликлиники от границ района обслуживания -  6 км. </w:t>
      </w:r>
    </w:p>
    <w:p w:rsidR="003C09A7" w:rsidRDefault="003C09A7" w:rsidP="003C09A7">
      <w:pPr>
        <w:pStyle w:val="ad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Поликлиническое отделение ГБУЗ СК «</w:t>
      </w:r>
      <w:proofErr w:type="gramStart"/>
      <w:r>
        <w:rPr>
          <w:sz w:val="24"/>
          <w:szCs w:val="24"/>
        </w:rPr>
        <w:t>Пятигорская</w:t>
      </w:r>
      <w:proofErr w:type="gramEnd"/>
      <w:r>
        <w:rPr>
          <w:sz w:val="24"/>
          <w:szCs w:val="24"/>
        </w:rPr>
        <w:t xml:space="preserve"> ГКБ № 2» имеет следующую структуру:</w:t>
      </w:r>
    </w:p>
    <w:p w:rsidR="003C09A7" w:rsidRDefault="003C09A7" w:rsidP="003C09A7">
      <w:pPr>
        <w:pStyle w:val="ad"/>
        <w:numPr>
          <w:ilvl w:val="0"/>
          <w:numId w:val="26"/>
        </w:numPr>
        <w:autoSpaceDE/>
        <w:adjustRightInd/>
        <w:spacing w:after="0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терапевтическое отделение № 1;</w:t>
      </w:r>
    </w:p>
    <w:p w:rsidR="003C09A7" w:rsidRDefault="003C09A7" w:rsidP="003C09A7">
      <w:pPr>
        <w:pStyle w:val="ad"/>
        <w:numPr>
          <w:ilvl w:val="0"/>
          <w:numId w:val="26"/>
        </w:numPr>
        <w:autoSpaceDE/>
        <w:adjustRightInd/>
        <w:spacing w:after="0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терапевтическое отделение № 2;</w:t>
      </w:r>
    </w:p>
    <w:p w:rsidR="003C09A7" w:rsidRDefault="003C09A7" w:rsidP="003C09A7">
      <w:pPr>
        <w:pStyle w:val="ad"/>
        <w:numPr>
          <w:ilvl w:val="0"/>
          <w:numId w:val="26"/>
        </w:numPr>
        <w:autoSpaceDE/>
        <w:adjustRightInd/>
        <w:spacing w:after="0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терапевтический дневной стационар;</w:t>
      </w:r>
    </w:p>
    <w:p w:rsidR="003C09A7" w:rsidRDefault="003C09A7" w:rsidP="003C09A7">
      <w:pPr>
        <w:pStyle w:val="ad"/>
        <w:numPr>
          <w:ilvl w:val="0"/>
          <w:numId w:val="26"/>
        </w:numPr>
        <w:autoSpaceDE/>
        <w:adjustRightInd/>
        <w:spacing w:after="0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отделение медицинской профилактики;</w:t>
      </w:r>
    </w:p>
    <w:p w:rsidR="003C09A7" w:rsidRDefault="003C09A7" w:rsidP="003C09A7">
      <w:pPr>
        <w:pStyle w:val="ad"/>
        <w:numPr>
          <w:ilvl w:val="0"/>
          <w:numId w:val="26"/>
        </w:numPr>
        <w:autoSpaceDE/>
        <w:adjustRightInd/>
        <w:spacing w:after="0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кабинеты врачей-специалистов:</w:t>
      </w:r>
    </w:p>
    <w:p w:rsidR="003C09A7" w:rsidRDefault="003C09A7" w:rsidP="003C09A7">
      <w:pPr>
        <w:pStyle w:val="af0"/>
        <w:numPr>
          <w:ilvl w:val="0"/>
          <w:numId w:val="27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аллерголога-иммунолога </w:t>
      </w:r>
    </w:p>
    <w:p w:rsidR="003C09A7" w:rsidRDefault="003C09A7" w:rsidP="003C09A7">
      <w:pPr>
        <w:pStyle w:val="af0"/>
        <w:numPr>
          <w:ilvl w:val="0"/>
          <w:numId w:val="27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гастроэнтеролога </w:t>
      </w:r>
    </w:p>
    <w:p w:rsidR="003C09A7" w:rsidRDefault="003C09A7" w:rsidP="003C09A7">
      <w:pPr>
        <w:pStyle w:val="af0"/>
        <w:numPr>
          <w:ilvl w:val="0"/>
          <w:numId w:val="27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кардиолога </w:t>
      </w:r>
    </w:p>
    <w:p w:rsidR="003C09A7" w:rsidRDefault="003C09A7" w:rsidP="003C09A7">
      <w:pPr>
        <w:pStyle w:val="af0"/>
        <w:numPr>
          <w:ilvl w:val="0"/>
          <w:numId w:val="27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невролога</w:t>
      </w:r>
    </w:p>
    <w:p w:rsidR="003C09A7" w:rsidRDefault="003C09A7" w:rsidP="003C09A7">
      <w:pPr>
        <w:pStyle w:val="af0"/>
        <w:numPr>
          <w:ilvl w:val="0"/>
          <w:numId w:val="27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нефролога </w:t>
      </w:r>
    </w:p>
    <w:p w:rsidR="003C09A7" w:rsidRDefault="003C09A7" w:rsidP="003C09A7">
      <w:pPr>
        <w:pStyle w:val="af0"/>
        <w:numPr>
          <w:ilvl w:val="0"/>
          <w:numId w:val="27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онколога </w:t>
      </w:r>
    </w:p>
    <w:p w:rsidR="003C09A7" w:rsidRDefault="003C09A7" w:rsidP="003C09A7">
      <w:pPr>
        <w:pStyle w:val="af0"/>
        <w:numPr>
          <w:ilvl w:val="0"/>
          <w:numId w:val="27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оториноларинголога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09A7" w:rsidRDefault="003C09A7" w:rsidP="003C09A7">
      <w:pPr>
        <w:pStyle w:val="af0"/>
        <w:numPr>
          <w:ilvl w:val="0"/>
          <w:numId w:val="27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офтальмолога </w:t>
      </w:r>
    </w:p>
    <w:p w:rsidR="003C09A7" w:rsidRDefault="003C09A7" w:rsidP="003C09A7">
      <w:pPr>
        <w:pStyle w:val="af0"/>
        <w:numPr>
          <w:ilvl w:val="0"/>
          <w:numId w:val="27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пульмонолога</w:t>
      </w:r>
    </w:p>
    <w:p w:rsidR="003C09A7" w:rsidRDefault="003C09A7" w:rsidP="003C09A7">
      <w:pPr>
        <w:pStyle w:val="af0"/>
        <w:numPr>
          <w:ilvl w:val="0"/>
          <w:numId w:val="27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ревматолога</w:t>
      </w:r>
    </w:p>
    <w:p w:rsidR="003C09A7" w:rsidRDefault="003C09A7" w:rsidP="003C09A7">
      <w:pPr>
        <w:pStyle w:val="af0"/>
        <w:numPr>
          <w:ilvl w:val="0"/>
          <w:numId w:val="27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уролога </w:t>
      </w:r>
    </w:p>
    <w:p w:rsidR="003C09A7" w:rsidRDefault="003C09A7" w:rsidP="003C09A7">
      <w:pPr>
        <w:pStyle w:val="af0"/>
        <w:numPr>
          <w:ilvl w:val="0"/>
          <w:numId w:val="27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хирурга</w:t>
      </w:r>
    </w:p>
    <w:p w:rsidR="003C09A7" w:rsidRDefault="003C09A7" w:rsidP="003C09A7">
      <w:pPr>
        <w:pStyle w:val="af0"/>
        <w:numPr>
          <w:ilvl w:val="0"/>
          <w:numId w:val="27"/>
        </w:numPr>
        <w:spacing w:before="60" w:after="0" w:line="240" w:lineRule="auto"/>
        <w:ind w:left="170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эндокринолога </w:t>
      </w:r>
    </w:p>
    <w:p w:rsidR="003C09A7" w:rsidRDefault="003C09A7" w:rsidP="003C09A7">
      <w:pPr>
        <w:pStyle w:val="ad"/>
        <w:numPr>
          <w:ilvl w:val="0"/>
          <w:numId w:val="26"/>
        </w:numPr>
        <w:autoSpaceDE/>
        <w:adjustRightInd/>
        <w:spacing w:after="0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женская консультация, с дневным стационаром;</w:t>
      </w:r>
    </w:p>
    <w:p w:rsidR="003C09A7" w:rsidRDefault="003C09A7" w:rsidP="003C09A7">
      <w:pPr>
        <w:pStyle w:val="ad"/>
        <w:numPr>
          <w:ilvl w:val="0"/>
          <w:numId w:val="26"/>
        </w:numPr>
        <w:autoSpaceDE/>
        <w:adjustRightInd/>
        <w:spacing w:after="0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стоматологический кабинет;</w:t>
      </w:r>
    </w:p>
    <w:p w:rsidR="003C09A7" w:rsidRDefault="003C09A7" w:rsidP="003C09A7">
      <w:pPr>
        <w:pStyle w:val="ad"/>
        <w:numPr>
          <w:ilvl w:val="0"/>
          <w:numId w:val="26"/>
        </w:numPr>
        <w:autoSpaceDE/>
        <w:adjustRightInd/>
        <w:spacing w:after="0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стерилизационный центр.</w:t>
      </w:r>
    </w:p>
    <w:p w:rsidR="003C09A7" w:rsidRDefault="003C09A7" w:rsidP="003C09A7">
      <w:pPr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Проектная мощность поликлиники 300 посещений в смену. В связи с расширением зоны обслуживания и увеличения количества узких специалистов мощность выросла до 450 человек в смену. В терапевтическом отделении № 1 в среднем на терапевтическом участке 1890 чел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век, в терапевтическом отделении № 2  - 2260 человек, что превышает нормативные показатели по участкам. </w:t>
      </w:r>
    </w:p>
    <w:p w:rsidR="003C09A7" w:rsidRDefault="003C09A7" w:rsidP="003C09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Врачи принимают пациентов в кабинетах, отвечающих санитарным нормам.  Кабинеты </w:t>
      </w:r>
      <w:r>
        <w:rPr>
          <w:sz w:val="24"/>
          <w:szCs w:val="24"/>
        </w:rPr>
        <w:lastRenderedPageBreak/>
        <w:t>оснащены новой медицинской мебелью.  Стерилизация инструментов и материала производи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ся централизованно на базе стерилизационного центра. </w:t>
      </w: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9"/>
        <w:gridCol w:w="2127"/>
        <w:gridCol w:w="2837"/>
        <w:gridCol w:w="2127"/>
      </w:tblGrid>
      <w:tr w:rsidR="003C09A7" w:rsidTr="003C09A7">
        <w:trPr>
          <w:trHeight w:val="255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09A7" w:rsidRDefault="003C09A7">
            <w:pPr>
              <w:keepNext/>
              <w:widowControl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7" w:rsidRDefault="003C09A7">
            <w:pPr>
              <w:keepNext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Прикрепленное население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7" w:rsidRDefault="003C09A7">
            <w:pPr>
              <w:keepNext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Население трудоспособного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7" w:rsidRDefault="003C09A7">
            <w:pPr>
              <w:keepNext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Население старшего во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раста</w:t>
            </w:r>
          </w:p>
        </w:tc>
      </w:tr>
      <w:tr w:rsidR="003C09A7" w:rsidTr="003C09A7">
        <w:trPr>
          <w:trHeight w:val="3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7" w:rsidRDefault="003C09A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поликлинике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9A7" w:rsidRDefault="003C09A7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7" w:rsidRDefault="003C09A7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7" w:rsidRDefault="003C09A7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11982</w:t>
            </w:r>
          </w:p>
        </w:tc>
      </w:tr>
      <w:tr w:rsidR="003C09A7" w:rsidTr="003C09A7">
        <w:trPr>
          <w:trHeight w:val="37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7" w:rsidRDefault="003C09A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Структура обслуживаемого прикрепленного населения (</w:t>
            </w:r>
            <w:proofErr w:type="gramStart"/>
            <w:r>
              <w:rPr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% от общей численности)</w:t>
            </w:r>
          </w:p>
        </w:tc>
      </w:tr>
      <w:tr w:rsidR="003C09A7" w:rsidTr="003C09A7">
        <w:trPr>
          <w:trHeight w:val="45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7" w:rsidRDefault="003C09A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поликлинике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9A7" w:rsidRDefault="003C09A7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7" w:rsidRDefault="003C09A7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7" w:rsidRDefault="003C09A7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</w:tr>
    </w:tbl>
    <w:p w:rsidR="003C09A7" w:rsidRDefault="003C09A7" w:rsidP="003C09A7">
      <w:pPr>
        <w:pStyle w:val="ad"/>
        <w:spacing w:before="120" w:after="0"/>
        <w:ind w:left="567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Средняя заработная плата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6530"/>
      </w:tblGrid>
      <w:tr w:rsidR="003C09A7" w:rsidTr="003C09A7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7" w:rsidRDefault="003C09A7">
            <w:pPr>
              <w:jc w:val="center"/>
              <w:rPr>
                <w:b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3C09A7" w:rsidTr="003C09A7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 врачи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59910</w:t>
            </w:r>
          </w:p>
        </w:tc>
      </w:tr>
      <w:tr w:rsidR="003C09A7" w:rsidTr="003C09A7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 медсестры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32060</w:t>
            </w:r>
          </w:p>
        </w:tc>
      </w:tr>
    </w:tbl>
    <w:p w:rsidR="003C09A7" w:rsidRDefault="003C09A7" w:rsidP="003C09A7">
      <w:pPr>
        <w:ind w:firstLine="709"/>
        <w:jc w:val="both"/>
        <w:rPr>
          <w:sz w:val="24"/>
          <w:szCs w:val="24"/>
        </w:rPr>
      </w:pPr>
    </w:p>
    <w:p w:rsidR="003C09A7" w:rsidRDefault="003C09A7" w:rsidP="003C09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2021 году заработная плата у медицинских работников выросла: у врачей – на 11,5%; у медицинских сестер – 10%.</w:t>
      </w:r>
    </w:p>
    <w:p w:rsidR="003C09A7" w:rsidRDefault="003C09A7" w:rsidP="003C09A7">
      <w:pPr>
        <w:pStyle w:val="ad"/>
        <w:widowControl/>
        <w:autoSpaceDE/>
        <w:adjustRightInd/>
        <w:spacing w:before="240" w:after="0"/>
        <w:ind w:left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Первичная медико-санитарная помощь</w:t>
      </w:r>
    </w:p>
    <w:p w:rsidR="003C09A7" w:rsidRDefault="003C09A7" w:rsidP="003C09A7">
      <w:pPr>
        <w:pStyle w:val="ad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Структура  Поликлиники ГБУЗ СК «Пятигорская ГКБ № 2» (далее Поликлиника)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ставлена в таблице 1 с учетом увеличения района обслуживания поликлиники. </w:t>
      </w:r>
    </w:p>
    <w:p w:rsidR="003C09A7" w:rsidRDefault="003C09A7" w:rsidP="003C09A7">
      <w:pPr>
        <w:pStyle w:val="ad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Процент врачей, имеющих квалификационную категорию – 87%.</w:t>
      </w:r>
    </w:p>
    <w:p w:rsidR="003C09A7" w:rsidRDefault="003C09A7" w:rsidP="003C09A7">
      <w:pPr>
        <w:pStyle w:val="ad"/>
        <w:spacing w:after="0"/>
        <w:ind w:left="0" w:firstLine="709"/>
        <w:jc w:val="both"/>
        <w:rPr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394"/>
        <w:gridCol w:w="3260"/>
      </w:tblGrid>
      <w:tr w:rsidR="003C09A7" w:rsidTr="003C09A7">
        <w:trPr>
          <w:tblHeader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9A7" w:rsidRDefault="003C09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Наименование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7" w:rsidRDefault="003C09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Штатные должности в 2021 г.</w:t>
            </w:r>
          </w:p>
        </w:tc>
      </w:tr>
      <w:tr w:rsidR="003C09A7" w:rsidTr="003C09A7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6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Врачи –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55,5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Акушеры- гинекологи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10,75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Аллергологи –   иммунологи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1,75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Гастроэнтерологи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Кардиологи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Неврологи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2,75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Нефрологи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Онкологи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Оториноларингологи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1,75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Офтальмологи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1,25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Профпатологи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Пульмонологи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Ревматологи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Стоматологи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Терапевты  участковые   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Урологи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Физиотерапевты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Хирурги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C09A7" w:rsidTr="003C09A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Эндокринологи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1,75</w:t>
            </w:r>
          </w:p>
        </w:tc>
      </w:tr>
      <w:tr w:rsidR="003C09A7" w:rsidTr="003C09A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9A7" w:rsidRDefault="003C09A7">
            <w:pPr>
              <w:spacing w:before="6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Средний медперсонал –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9A7" w:rsidRDefault="003C09A7">
            <w:pPr>
              <w:spacing w:before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96,5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Акушерки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11,75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Зубные врачи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Старшие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 Медицинские сестры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78,75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ind w:left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перевязочной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ind w:left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процедурной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9,25</w:t>
            </w:r>
          </w:p>
        </w:tc>
      </w:tr>
      <w:tr w:rsidR="003C09A7" w:rsidTr="003C09A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ind w:left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участковые медсестры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27,0</w:t>
            </w:r>
          </w:p>
        </w:tc>
      </w:tr>
      <w:tr w:rsidR="003C09A7" w:rsidTr="003C09A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9A7" w:rsidRDefault="003C09A7">
            <w:pPr>
              <w:spacing w:before="40"/>
              <w:ind w:left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t xml:space="preserve">   медицинские регистраторы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C09A7" w:rsidRDefault="003C09A7">
            <w:pPr>
              <w:spacing w:before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12,75</w:t>
            </w:r>
          </w:p>
        </w:tc>
      </w:tr>
    </w:tbl>
    <w:p w:rsidR="003C09A7" w:rsidRDefault="003C09A7" w:rsidP="003C09A7">
      <w:pPr>
        <w:ind w:firstLine="709"/>
        <w:jc w:val="both"/>
        <w:outlineLvl w:val="0"/>
        <w:rPr>
          <w:sz w:val="24"/>
          <w:szCs w:val="24"/>
          <w:highlight w:val="yello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44"/>
        <w:gridCol w:w="1560"/>
        <w:gridCol w:w="1842"/>
        <w:gridCol w:w="1701"/>
      </w:tblGrid>
      <w:tr w:rsidR="003C09A7" w:rsidTr="003C09A7">
        <w:trPr>
          <w:tblHeader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A7" w:rsidRDefault="003C09A7">
            <w:pPr>
              <w:keepNext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7" w:rsidRDefault="003C09A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3C09A7" w:rsidTr="003C09A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keepNext/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возраст участковых врачей тер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певтов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keepNext/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keepNext/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keepNext/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3C09A7" w:rsidTr="003C09A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7" w:rsidRDefault="003C09A7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число посещений к врачу тер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певту выполнено на одного жителя в год: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7" w:rsidRDefault="003C09A7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3C09A7" w:rsidTr="003C09A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7" w:rsidRDefault="003C09A7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 врачебной должности участков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терапевта: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4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4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40"/>
              <w:jc w:val="center"/>
              <w:outlineLv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7012</w:t>
            </w:r>
          </w:p>
        </w:tc>
      </w:tr>
    </w:tbl>
    <w:p w:rsidR="003C09A7" w:rsidRDefault="003C09A7" w:rsidP="003C09A7">
      <w:pPr>
        <w:ind w:firstLine="709"/>
        <w:jc w:val="both"/>
        <w:outlineLvl w:val="0"/>
        <w:rPr>
          <w:sz w:val="24"/>
          <w:szCs w:val="24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1788"/>
        <w:gridCol w:w="1529"/>
        <w:gridCol w:w="1905"/>
        <w:gridCol w:w="1638"/>
      </w:tblGrid>
      <w:tr w:rsidR="003C09A7" w:rsidTr="003C09A7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Работа неотложной медпомощи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3C09A7" w:rsidTr="003C09A7"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Госзаказ по неотложной помощи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23 626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24720</w:t>
            </w:r>
          </w:p>
        </w:tc>
      </w:tr>
      <w:tr w:rsidR="003C09A7" w:rsidTr="003C09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7" w:rsidRDefault="003C09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22 270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20 524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23320</w:t>
            </w:r>
          </w:p>
        </w:tc>
      </w:tr>
      <w:tr w:rsidR="003C09A7" w:rsidTr="003C09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7" w:rsidRDefault="003C09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выполнения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7" w:rsidRDefault="003C09A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</w:tr>
    </w:tbl>
    <w:p w:rsidR="003C09A7" w:rsidRDefault="003C09A7" w:rsidP="003C09A7">
      <w:pPr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Процент выполнения числа обращений к врачам терапевтам за 2021г. по неотложной помощи возрос на 5,6%. Это произошло в связи с работой участковых врачей-терапевтов по оказанию неотложной помощи населению в связи с пандемией. Неотложные вызовы передаю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в регистратуру диспетчером станции  скорой неотложной помощи и обслуживаются учас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ковыми терапевтами в течение 2-х часов согласно графику. Приём вызовов в регистратуру 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ществляется с 8</w:t>
      </w:r>
      <w:r>
        <w:rPr>
          <w:sz w:val="24"/>
          <w:szCs w:val="24"/>
          <w:u w:val="single"/>
          <w:vertAlign w:val="superscript"/>
        </w:rPr>
        <w:t>00</w:t>
      </w:r>
      <w:r>
        <w:rPr>
          <w:sz w:val="24"/>
          <w:szCs w:val="24"/>
        </w:rPr>
        <w:t xml:space="preserve"> до 16</w:t>
      </w:r>
      <w:r>
        <w:rPr>
          <w:sz w:val="24"/>
          <w:szCs w:val="24"/>
          <w:u w:val="single"/>
          <w:vertAlign w:val="superscript"/>
        </w:rPr>
        <w:t>00</w:t>
      </w:r>
      <w:r>
        <w:rPr>
          <w:sz w:val="24"/>
          <w:szCs w:val="24"/>
        </w:rPr>
        <w:t>. В среднем диспетчером скорой помощи передается от 2 до 8 вызовов неотложной помощи.</w:t>
      </w:r>
    </w:p>
    <w:p w:rsidR="003C09A7" w:rsidRDefault="003C09A7" w:rsidP="003C09A7">
      <w:pPr>
        <w:spacing w:before="240"/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Весь 2021 год поликлиника работала в условиях пандемии (новой </w:t>
      </w:r>
      <w:proofErr w:type="spellStart"/>
      <w:r>
        <w:rPr>
          <w:b/>
          <w:sz w:val="24"/>
          <w:szCs w:val="24"/>
          <w:u w:val="single"/>
        </w:rPr>
        <w:t>коронавирусной</w:t>
      </w:r>
      <w:proofErr w:type="spellEnd"/>
      <w:r>
        <w:rPr>
          <w:b/>
          <w:sz w:val="24"/>
          <w:szCs w:val="24"/>
          <w:u w:val="single"/>
        </w:rPr>
        <w:t xml:space="preserve"> инфекции COVID-19)</w:t>
      </w:r>
    </w:p>
    <w:p w:rsidR="003C09A7" w:rsidRDefault="003C09A7" w:rsidP="003C09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Вся работа амбулаторного звена в 2021 году была ориентирована на оказание медици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ской помощи больным с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инфекцией. </w:t>
      </w:r>
    </w:p>
    <w:p w:rsidR="003C09A7" w:rsidRDefault="003C09A7" w:rsidP="003C09A7">
      <w:pPr>
        <w:spacing w:before="24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Работа поликлиники в условиях новой </w:t>
      </w:r>
      <w:proofErr w:type="spellStart"/>
      <w:r>
        <w:rPr>
          <w:sz w:val="24"/>
          <w:szCs w:val="24"/>
          <w:u w:val="single"/>
        </w:rPr>
        <w:t>коронавирусной</w:t>
      </w:r>
      <w:proofErr w:type="spellEnd"/>
      <w:r>
        <w:rPr>
          <w:sz w:val="24"/>
          <w:szCs w:val="24"/>
          <w:u w:val="single"/>
        </w:rPr>
        <w:t xml:space="preserve"> инфекции</w:t>
      </w:r>
    </w:p>
    <w:p w:rsidR="003C09A7" w:rsidRDefault="003C09A7" w:rsidP="003C09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Вся работа амбулаторного звена в 2021 году была ориентирована на оказание медици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ской помощи больным с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инфекцией. Для предупреждения распростр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нения этой инфекции была перестроена работа поликлиники с пациентами. Для этого макс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мально разведены потоки пациентов обращающихся в регистратуру. </w:t>
      </w:r>
    </w:p>
    <w:p w:rsidR="003C09A7" w:rsidRDefault="003C09A7" w:rsidP="003C09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Продолжал работать кабинет для температурящих больных с отдельным входом. В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ликлиническом отделении работают 2 бригады на постоянной основе, оснащенные необход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мыми средствами защиты для забора биологического материала на </w:t>
      </w:r>
      <w:proofErr w:type="spellStart"/>
      <w:r>
        <w:rPr>
          <w:sz w:val="24"/>
          <w:szCs w:val="24"/>
        </w:rPr>
        <w:t>коронавирусную</w:t>
      </w:r>
      <w:proofErr w:type="spellEnd"/>
      <w:r>
        <w:rPr>
          <w:sz w:val="24"/>
          <w:szCs w:val="24"/>
        </w:rPr>
        <w:t xml:space="preserve"> инфекцию.</w:t>
      </w:r>
    </w:p>
    <w:p w:rsidR="003C09A7" w:rsidRDefault="003C09A7" w:rsidP="003C09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весь период взято и направлено на исследование 18127 тестов. </w:t>
      </w:r>
    </w:p>
    <w:p w:rsidR="003C09A7" w:rsidRDefault="003C09A7" w:rsidP="003C09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положительным результатом выявлено 1774 пациентов с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фекцией, прикрепленных к району обслуживания поликлиники. </w:t>
      </w:r>
    </w:p>
    <w:p w:rsidR="003C09A7" w:rsidRDefault="003C09A7" w:rsidP="003C09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Амбулаторно в 2021 году зарегистрировано 898 вирусных пневмоний. Часть пациентов лечились амбулаторно, большая часть пациентов были пролечены в стационарах города и края. В поликлиническом отделении проводится постоянный мониторинг ведения </w:t>
      </w:r>
      <w:proofErr w:type="spellStart"/>
      <w:r>
        <w:rPr>
          <w:sz w:val="24"/>
          <w:szCs w:val="24"/>
        </w:rPr>
        <w:t>ковидных</w:t>
      </w:r>
      <w:proofErr w:type="spellEnd"/>
      <w:r>
        <w:rPr>
          <w:sz w:val="24"/>
          <w:szCs w:val="24"/>
        </w:rPr>
        <w:t xml:space="preserve"> пацие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тов и взятие биологического материала с данными результатов.</w:t>
      </w:r>
    </w:p>
    <w:p w:rsidR="003C09A7" w:rsidRDefault="003C09A7" w:rsidP="003C09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пациенты, перенесшие вирусную пневмонию и 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>-19, взяты на диспансерный учёт участковыми терапевтами. Заведующие терапевтическими отделениями №1 и №2 рег</w:t>
      </w:r>
      <w:r>
        <w:rPr>
          <w:sz w:val="24"/>
          <w:szCs w:val="24"/>
        </w:rPr>
        <w:t>у</w:t>
      </w:r>
      <w:r>
        <w:rPr>
          <w:sz w:val="24"/>
          <w:szCs w:val="24"/>
        </w:rPr>
        <w:t>лярно контролируют своевременное взятие на учёт и качество оказания медицинской помощи.</w:t>
      </w:r>
    </w:p>
    <w:p w:rsidR="003C09A7" w:rsidRDefault="003C09A7" w:rsidP="003C09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Значительная часть </w:t>
      </w:r>
      <w:proofErr w:type="gramStart"/>
      <w:r>
        <w:rPr>
          <w:sz w:val="24"/>
          <w:szCs w:val="24"/>
        </w:rPr>
        <w:t xml:space="preserve">пациентов, перенесших вирусную пневмонию и 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>-19 были</w:t>
      </w:r>
      <w:proofErr w:type="gramEnd"/>
      <w:r>
        <w:rPr>
          <w:sz w:val="24"/>
          <w:szCs w:val="24"/>
        </w:rPr>
        <w:t xml:space="preserve"> направлены на медицинскую реабилитацию (пульмонологическое и неврологическое отдел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ния, медицинской реабилитации, Центр </w:t>
      </w:r>
      <w:proofErr w:type="spellStart"/>
      <w:r>
        <w:rPr>
          <w:sz w:val="24"/>
          <w:szCs w:val="24"/>
        </w:rPr>
        <w:t>Бубновского</w:t>
      </w:r>
      <w:proofErr w:type="spellEnd"/>
      <w:r>
        <w:rPr>
          <w:sz w:val="24"/>
          <w:szCs w:val="24"/>
        </w:rPr>
        <w:t xml:space="preserve"> и дневной стационар поликлинического отделения).</w:t>
      </w:r>
    </w:p>
    <w:p w:rsidR="003C09A7" w:rsidRDefault="003C09A7" w:rsidP="003C09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прошедший год  от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на прикрепленной территории умерло 45 пациентов. Все пациенты умерли в стационарах города.</w:t>
      </w:r>
    </w:p>
    <w:p w:rsidR="003C09A7" w:rsidRDefault="003C09A7" w:rsidP="003C09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конец года на диспансерном учёте остается 315 человек, перенесших вирусную пне</w:t>
      </w:r>
      <w:r>
        <w:rPr>
          <w:sz w:val="24"/>
          <w:szCs w:val="24"/>
        </w:rPr>
        <w:t>в</w:t>
      </w:r>
      <w:r>
        <w:rPr>
          <w:sz w:val="24"/>
          <w:szCs w:val="24"/>
        </w:rPr>
        <w:t>монию.</w:t>
      </w:r>
    </w:p>
    <w:p w:rsidR="003C09A7" w:rsidRDefault="003C09A7" w:rsidP="003C09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было зарегистрировано по данным 12 формы поликлинического отделения 18852 обращения пациентов связанных с 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>-19.</w:t>
      </w:r>
    </w:p>
    <w:p w:rsidR="003C09A7" w:rsidRDefault="003C09A7" w:rsidP="003C09A7">
      <w:pPr>
        <w:spacing w:before="24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Лекарственное обеспечение</w:t>
      </w:r>
    </w:p>
    <w:p w:rsidR="003C09A7" w:rsidRDefault="003C09A7" w:rsidP="003C09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2021 год поликлиника работала в программе обеспечения амбулаторных больных с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инфекцией необходимыми лекарственными препаратами. Для этого было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ганизовано получение препаратов в аптечной сети и доставка их амбулаторным больным. Всего было выписано 2127 рецептов. </w:t>
      </w:r>
    </w:p>
    <w:p w:rsidR="003C09A7" w:rsidRDefault="003C09A7" w:rsidP="003C09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 амбулаторное звено (кардиологи, неврологи и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ерапевты</w:t>
      </w:r>
      <w:proofErr w:type="spellEnd"/>
      <w:r>
        <w:rPr>
          <w:sz w:val="24"/>
          <w:szCs w:val="24"/>
        </w:rPr>
        <w:t>) выписывали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цепты по программе «Кардиология» - 1105 рецептов; по дополнительному лекарственному обеспечению – 4360; по целевым программам – 7112.</w:t>
      </w:r>
    </w:p>
    <w:p w:rsidR="00183E3F" w:rsidRDefault="00183E3F" w:rsidP="003C09A7">
      <w:pPr>
        <w:ind w:firstLine="709"/>
        <w:jc w:val="both"/>
        <w:rPr>
          <w:sz w:val="24"/>
          <w:szCs w:val="24"/>
        </w:rPr>
      </w:pPr>
    </w:p>
    <w:p w:rsidR="00183E3F" w:rsidRDefault="00183E3F" w:rsidP="00183E3F">
      <w:pPr>
        <w:spacing w:before="24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Диспансеризация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 июля 2021года была разрешена всеобщая </w:t>
      </w:r>
      <w:proofErr w:type="gramStart"/>
      <w:r>
        <w:rPr>
          <w:sz w:val="24"/>
          <w:szCs w:val="24"/>
        </w:rPr>
        <w:t>диспансеризация</w:t>
      </w:r>
      <w:proofErr w:type="gramEnd"/>
      <w:r>
        <w:rPr>
          <w:sz w:val="24"/>
          <w:szCs w:val="24"/>
        </w:rPr>
        <w:t xml:space="preserve"> в составе которой пров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дилась углубленная диспансеризация пациентов перенесших 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>-19</w:t>
      </w:r>
      <w:r w:rsidR="005A2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подтвержденную ПЦР-тестом. 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Всего было проведено: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Профилактических осмотров </w:t>
      </w:r>
      <w:r>
        <w:rPr>
          <w:sz w:val="24"/>
          <w:szCs w:val="24"/>
        </w:rPr>
        <w:tab/>
        <w:t>– 1035;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Всеобщая диспансеризация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– 6056; 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Углубленная диспансеризация</w:t>
      </w:r>
      <w:r>
        <w:rPr>
          <w:sz w:val="24"/>
          <w:szCs w:val="24"/>
        </w:rPr>
        <w:tab/>
        <w:t>– 1194.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итогам диспансеризации часть была направлена на стационарное лечение, реабил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тационное лечение, амбулаторное лечение.</w:t>
      </w:r>
    </w:p>
    <w:p w:rsidR="00183E3F" w:rsidRDefault="00183E3F" w:rsidP="00183E3F">
      <w:pPr>
        <w:keepNext/>
        <w:widowControl/>
        <w:spacing w:before="240"/>
        <w:ind w:left="425" w:firstLine="28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Анализ работы терапевтического дневного стационара за 2021 год</w:t>
      </w:r>
    </w:p>
    <w:p w:rsidR="00183E3F" w:rsidRDefault="00183E3F" w:rsidP="00183E3F">
      <w:pPr>
        <w:keepNext/>
        <w:widowControl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поликлинике работает дневной стационар терапевтического профиля, который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крыт 24.03.2014г.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Дневной стационар является структурным подразделением поликлиники и предназначен для проведения профилактических, диагностических, лечебных реабилитационных меропри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тий больным, не требующим круглосуточного медицинского наблюдения. 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дневного стационара выделены помещения, включающие палаты и процедурный 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бинет.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Штатные единицы стационара: заведующий отделением – 1 ставка, врач - 2 ставки,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дицинских сестер - 4 ставки. Мощность отделения составляет 28 коек. Дневной стационар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тает в 2 смены с 8</w:t>
      </w:r>
      <w:r>
        <w:rPr>
          <w:sz w:val="24"/>
          <w:szCs w:val="24"/>
          <w:u w:val="single"/>
          <w:vertAlign w:val="superscript"/>
        </w:rPr>
        <w:t>00</w:t>
      </w:r>
      <w:r>
        <w:rPr>
          <w:sz w:val="24"/>
          <w:szCs w:val="24"/>
        </w:rPr>
        <w:t xml:space="preserve"> до 16</w:t>
      </w:r>
      <w:r>
        <w:rPr>
          <w:sz w:val="24"/>
          <w:szCs w:val="24"/>
          <w:u w:val="single"/>
          <w:vertAlign w:val="superscript"/>
        </w:rPr>
        <w:t>00</w:t>
      </w:r>
      <w:r>
        <w:rPr>
          <w:sz w:val="24"/>
          <w:szCs w:val="24"/>
        </w:rPr>
        <w:t>. Отбор больных для лечения в дневном стационаре осуществляется участковыми терапевтами и узкими специалистами. Госпитализация в дневной стационар пл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новая. Больные поступают после амбулаторного обследования.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Показаниями для госпитализации являются: 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обострение хронических заболеваний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проведение </w:t>
      </w:r>
      <w:proofErr w:type="spellStart"/>
      <w:r>
        <w:rPr>
          <w:sz w:val="24"/>
          <w:szCs w:val="24"/>
        </w:rPr>
        <w:t>противорецидивного</w:t>
      </w:r>
      <w:proofErr w:type="spellEnd"/>
      <w:r>
        <w:rPr>
          <w:sz w:val="24"/>
          <w:szCs w:val="24"/>
        </w:rPr>
        <w:t xml:space="preserve"> и профилактического лечения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проведение комплексного лечения с применением </w:t>
      </w:r>
      <w:proofErr w:type="spellStart"/>
      <w:r>
        <w:rPr>
          <w:sz w:val="24"/>
          <w:szCs w:val="24"/>
        </w:rPr>
        <w:t>инфузионной</w:t>
      </w:r>
      <w:proofErr w:type="spellEnd"/>
      <w:r>
        <w:rPr>
          <w:sz w:val="24"/>
          <w:szCs w:val="24"/>
        </w:rPr>
        <w:t xml:space="preserve">  терапии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подбор адекватной терапии пациентам с впервые выявленным диагнозом и больным с хроническими заболеваниями, </w:t>
      </w:r>
      <w:proofErr w:type="spellStart"/>
      <w:r>
        <w:rPr>
          <w:sz w:val="24"/>
          <w:szCs w:val="24"/>
        </w:rPr>
        <w:t>оздоравливание</w:t>
      </w:r>
      <w:proofErr w:type="spellEnd"/>
      <w:r>
        <w:rPr>
          <w:sz w:val="24"/>
          <w:szCs w:val="24"/>
        </w:rPr>
        <w:t xml:space="preserve"> диспансерных больных.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условиях дневного стационара пациенты ежедневно наблюдаются врачом. При нео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ходимости проводится коррекция лечения. 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Объём оказываемой помощи: </w:t>
      </w:r>
      <w:proofErr w:type="spellStart"/>
      <w:r>
        <w:rPr>
          <w:sz w:val="24"/>
          <w:szCs w:val="24"/>
        </w:rPr>
        <w:t>инфузионная</w:t>
      </w:r>
      <w:proofErr w:type="spellEnd"/>
      <w:r>
        <w:rPr>
          <w:sz w:val="24"/>
          <w:szCs w:val="24"/>
        </w:rPr>
        <w:t xml:space="preserve"> терапия, в/м,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/к, в/в инъекции, приём </w:t>
      </w:r>
      <w:proofErr w:type="spellStart"/>
      <w:r>
        <w:rPr>
          <w:sz w:val="24"/>
          <w:szCs w:val="24"/>
        </w:rPr>
        <w:t>табл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тированных</w:t>
      </w:r>
      <w:proofErr w:type="spellEnd"/>
      <w:r>
        <w:rPr>
          <w:sz w:val="24"/>
          <w:szCs w:val="24"/>
        </w:rPr>
        <w:t xml:space="preserve"> препаратов, санитарно-просветительная работа, лабораторно-диагностические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следования, неотложная. 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</w:p>
    <w:p w:rsidR="00183E3F" w:rsidRPr="00183E3F" w:rsidRDefault="00183E3F" w:rsidP="00183E3F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Работа дневного стационара поликлиники: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2185"/>
        <w:gridCol w:w="2343"/>
        <w:gridCol w:w="2523"/>
      </w:tblGrid>
      <w:tr w:rsidR="00183E3F" w:rsidTr="00183E3F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3F" w:rsidRDefault="00183E3F">
            <w:pPr>
              <w:jc w:val="center"/>
              <w:rPr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jc w:val="center"/>
              <w:rPr>
                <w:b/>
              </w:rPr>
            </w:pPr>
            <w:r>
              <w:rPr>
                <w:b/>
              </w:rPr>
              <w:t>2021 г.</w:t>
            </w:r>
          </w:p>
        </w:tc>
      </w:tr>
      <w:tr w:rsidR="00183E3F" w:rsidTr="00183E3F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пролечено человек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1 581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1 648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</w:t>
            </w:r>
          </w:p>
        </w:tc>
      </w:tr>
      <w:tr w:rsidR="00183E3F" w:rsidTr="00183E3F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Общее количество койко-дней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15 479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16 061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16058</w:t>
            </w:r>
          </w:p>
        </w:tc>
      </w:tr>
      <w:tr w:rsidR="00183E3F" w:rsidTr="00183E3F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среднем на одного чел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века койко-дней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</w:tr>
    </w:tbl>
    <w:p w:rsidR="00183E3F" w:rsidRDefault="00183E3F" w:rsidP="00183E3F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нозологии распределились следующим образом: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134"/>
        <w:gridCol w:w="992"/>
        <w:gridCol w:w="1276"/>
        <w:gridCol w:w="1134"/>
        <w:gridCol w:w="1276"/>
        <w:gridCol w:w="1276"/>
      </w:tblGrid>
      <w:tr w:rsidR="00183E3F" w:rsidTr="00183E3F">
        <w:trPr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3F" w:rsidRDefault="00183E3F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jc w:val="center"/>
              <w:rPr>
                <w:b/>
              </w:rPr>
            </w:pPr>
            <w:r>
              <w:rPr>
                <w:b/>
              </w:rPr>
              <w:t>2021 г.</w:t>
            </w:r>
          </w:p>
        </w:tc>
      </w:tr>
      <w:tr w:rsidR="00183E3F" w:rsidTr="00183E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 w:rsidP="006166E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183E3F" w:rsidTr="00183E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Гипертоническая болезнь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183E3F" w:rsidTr="00183E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Энцефалопатии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</w:tr>
      <w:tr w:rsidR="00183E3F" w:rsidTr="00183E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Сахарный диабет и сосуд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стые осложнения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</w:tr>
      <w:tr w:rsidR="00183E3F" w:rsidTr="00183E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Нейро</w:t>
            </w:r>
            <w:proofErr w:type="spellEnd"/>
            <w:r>
              <w:rPr>
                <w:sz w:val="24"/>
                <w:szCs w:val="24"/>
              </w:rPr>
              <w:t>-циркуляторная</w:t>
            </w:r>
            <w:proofErr w:type="gramEnd"/>
            <w:r>
              <w:rPr>
                <w:sz w:val="24"/>
                <w:szCs w:val="24"/>
              </w:rPr>
              <w:t xml:space="preserve"> дистония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183E3F" w:rsidTr="00183E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Дорсопатии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</w:tbl>
    <w:p w:rsidR="00183E3F" w:rsidRDefault="00183E3F" w:rsidP="00183E3F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Дневной стационар по праву является </w:t>
      </w:r>
      <w:proofErr w:type="spellStart"/>
      <w:r>
        <w:rPr>
          <w:sz w:val="24"/>
          <w:szCs w:val="24"/>
        </w:rPr>
        <w:t>стационарзамещающей</w:t>
      </w:r>
      <w:proofErr w:type="spellEnd"/>
      <w:r>
        <w:rPr>
          <w:sz w:val="24"/>
          <w:szCs w:val="24"/>
        </w:rPr>
        <w:t xml:space="preserve"> помощью. Медикаменто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ную терапию больные получают в полном объёме согласно стандартам. Для лечения примен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ются </w:t>
      </w:r>
      <w:proofErr w:type="spellStart"/>
      <w:r>
        <w:rPr>
          <w:sz w:val="24"/>
          <w:szCs w:val="24"/>
        </w:rPr>
        <w:t>церебровазодилятирующие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ноотропные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противовопалительные</w:t>
      </w:r>
      <w:proofErr w:type="spellEnd"/>
      <w:r>
        <w:rPr>
          <w:sz w:val="24"/>
          <w:szCs w:val="24"/>
        </w:rPr>
        <w:t>, метаболические преп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раты, витамины, антиоксиданты, препараты, улучшающие реологические свойства крови.</w:t>
      </w:r>
    </w:p>
    <w:p w:rsidR="00183E3F" w:rsidRDefault="00183E3F" w:rsidP="00183E3F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дневном стационаре проводится комплексное курсовое лечение с применением ста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дартов лечение. При выписке проводится подбор адекватной терапии больным с хроническими заболеваниями, даются рекомендации по дальнейшему наблюдению у специалистов.</w:t>
      </w:r>
    </w:p>
    <w:p w:rsidR="00183E3F" w:rsidRDefault="00183E3F" w:rsidP="00183E3F">
      <w:pPr>
        <w:keepNext/>
        <w:widowControl/>
        <w:spacing w:before="240"/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Работа отделения профилактики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отделении профилактики выделены следующие ставки: </w:t>
      </w:r>
    </w:p>
    <w:p w:rsidR="00183E3F" w:rsidRDefault="00183E3F" w:rsidP="00183E3F">
      <w:pPr>
        <w:ind w:left="143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отделением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- 1 ставка;</w:t>
      </w:r>
    </w:p>
    <w:p w:rsidR="00183E3F" w:rsidRDefault="00183E3F" w:rsidP="00183E3F">
      <w:pPr>
        <w:ind w:left="143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врач – терапевт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- 1 ставка;</w:t>
      </w:r>
    </w:p>
    <w:p w:rsidR="00183E3F" w:rsidRDefault="00183E3F" w:rsidP="00183E3F">
      <w:pPr>
        <w:ind w:left="143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врач кабинета по отказу от курения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- 1 ставка;</w:t>
      </w:r>
    </w:p>
    <w:p w:rsidR="00183E3F" w:rsidRDefault="00183E3F" w:rsidP="00183E3F">
      <w:pPr>
        <w:ind w:left="143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медицинские сестры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- 4 ставки. </w:t>
      </w:r>
    </w:p>
    <w:p w:rsidR="00183E3F" w:rsidRDefault="00183E3F" w:rsidP="00183E3F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отделение профилактики укомплектовано средним медицинским персоналом на 100 %, врачебный персонал укомплектован на 50% – занята 1 ставка заведующ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 отделением.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функцию медицинских сестер входит сбор информации для терапевта (анкетирование пациентов, измерение антропометрических данных у пациентов, подлежащих всеобщей ди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пансеризации и профилактическим осмотрам в текущем году).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Отделением осуществляется пропаганда здорового образа жизни, организация проф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лактических мероприятий и оказание помощи врачам участковым терапевтам в их проведении.</w:t>
      </w:r>
    </w:p>
    <w:p w:rsidR="00183E3F" w:rsidRDefault="00183E3F" w:rsidP="00183E3F">
      <w:pPr>
        <w:pStyle w:val="af1"/>
        <w:spacing w:before="120"/>
        <w:jc w:val="center"/>
        <w:rPr>
          <w:b/>
          <w:sz w:val="24"/>
          <w:szCs w:val="24"/>
        </w:rPr>
      </w:pPr>
    </w:p>
    <w:p w:rsidR="00183E3F" w:rsidRDefault="00183E3F" w:rsidP="00183E3F">
      <w:pPr>
        <w:pStyle w:val="af1"/>
        <w:spacing w:before="120"/>
        <w:jc w:val="center"/>
        <w:rPr>
          <w:b/>
          <w:sz w:val="24"/>
          <w:szCs w:val="24"/>
        </w:rPr>
      </w:pPr>
    </w:p>
    <w:p w:rsidR="00183E3F" w:rsidRDefault="00183E3F" w:rsidP="00183E3F">
      <w:pPr>
        <w:pStyle w:val="af1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Деятельность отделения медицинской профилактики</w:t>
      </w:r>
    </w:p>
    <w:p w:rsidR="00183E3F" w:rsidRDefault="00183E3F" w:rsidP="00183E3F">
      <w:pPr>
        <w:spacing w:before="24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Диспансеризация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 июля 2021года была разрешена всеобщая </w:t>
      </w:r>
      <w:proofErr w:type="gramStart"/>
      <w:r>
        <w:rPr>
          <w:sz w:val="24"/>
          <w:szCs w:val="24"/>
        </w:rPr>
        <w:t>диспансеризация</w:t>
      </w:r>
      <w:proofErr w:type="gramEnd"/>
      <w:r>
        <w:rPr>
          <w:sz w:val="24"/>
          <w:szCs w:val="24"/>
        </w:rPr>
        <w:t xml:space="preserve"> в составе которой пров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дилась углубленная диспансеризация пациентов перенесших 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 xml:space="preserve">-19подтвержденную ПЦР-тестом. 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Всего было проведено: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Профилактических осмотров </w:t>
      </w:r>
      <w:r>
        <w:rPr>
          <w:sz w:val="24"/>
          <w:szCs w:val="24"/>
        </w:rPr>
        <w:tab/>
        <w:t>– 1035;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Всеобщая диспансеризация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– 6056; 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Углубленная диспансеризация</w:t>
      </w:r>
      <w:r>
        <w:rPr>
          <w:sz w:val="24"/>
          <w:szCs w:val="24"/>
        </w:rPr>
        <w:tab/>
        <w:t>– 1194.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итогам диспансеризации часть была направлена на стационарное лечение, реабил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тационное лечение, амбулаторное лечение.</w:t>
      </w:r>
    </w:p>
    <w:p w:rsidR="00183E3F" w:rsidRDefault="00183E3F" w:rsidP="00183E3F">
      <w:pPr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Проведение  диспансеризации определенных гру</w:t>
      </w:r>
      <w:proofErr w:type="gramStart"/>
      <w:r>
        <w:rPr>
          <w:sz w:val="24"/>
          <w:szCs w:val="24"/>
        </w:rPr>
        <w:t>пп взр</w:t>
      </w:r>
      <w:proofErr w:type="gramEnd"/>
      <w:r>
        <w:rPr>
          <w:sz w:val="24"/>
          <w:szCs w:val="24"/>
        </w:rPr>
        <w:t>ослого населения и проведение профилактических осмотров пациентам взятых на диспансерный учет по итогам  диспансериз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определенных групп взрослого населения:</w:t>
      </w:r>
    </w:p>
    <w:p w:rsidR="00183E3F" w:rsidRDefault="00183E3F" w:rsidP="005A2CF9">
      <w:pPr>
        <w:pStyle w:val="af1"/>
        <w:tabs>
          <w:tab w:val="left" w:pos="13467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Динамика показателей всеобщей диспансеризации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417"/>
        <w:gridCol w:w="1559"/>
        <w:gridCol w:w="1418"/>
        <w:gridCol w:w="1559"/>
      </w:tblGrid>
      <w:tr w:rsidR="00183E3F" w:rsidTr="00183E3F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3F" w:rsidRDefault="00183E3F">
            <w:pPr>
              <w:keepNext/>
              <w:widowControl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jc w:val="center"/>
              <w:rPr>
                <w:b/>
              </w:rPr>
            </w:pPr>
            <w:r>
              <w:rPr>
                <w:b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jc w:val="center"/>
              <w:rPr>
                <w:b/>
              </w:rPr>
            </w:pPr>
            <w:r>
              <w:rPr>
                <w:b/>
              </w:rPr>
              <w:t>Прирост за последний год</w:t>
            </w:r>
          </w:p>
        </w:tc>
      </w:tr>
      <w:tr w:rsidR="00183E3F" w:rsidTr="00183E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 на Д-учете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18 693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+ 1 212</w:t>
            </w:r>
          </w:p>
        </w:tc>
      </w:tr>
      <w:tr w:rsidR="00183E3F" w:rsidTr="00183E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количество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на участке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+ 204</w:t>
            </w:r>
          </w:p>
        </w:tc>
      </w:tr>
      <w:tr w:rsidR="00183E3F" w:rsidTr="00183E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Взято на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наблюдение пациентов, из них по итогам диспансеризации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+ 212</w:t>
            </w:r>
          </w:p>
        </w:tc>
      </w:tr>
      <w:tr w:rsidR="00183E3F" w:rsidTr="00183E3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охвата диспансерным наблюдением (%) (Рассчитывае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ся, как число больных, состоящих на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учете на начало года +  вновь взятые – не явившиеся в течении года / число зарегистрированных заболеваний * 100%)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98,25 %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98,25 %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- 0,05</w:t>
            </w:r>
          </w:p>
        </w:tc>
      </w:tr>
      <w:tr w:rsidR="00183E3F" w:rsidTr="00183E3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пациентов, которым выполнено </w:t>
            </w:r>
            <w:proofErr w:type="spellStart"/>
            <w:r>
              <w:rPr>
                <w:sz w:val="24"/>
                <w:szCs w:val="24"/>
              </w:rPr>
              <w:t>стентирование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</w:t>
            </w:r>
          </w:p>
        </w:tc>
      </w:tr>
      <w:tr w:rsidR="00183E3F" w:rsidTr="00183E3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пациентов после </w:t>
            </w:r>
            <w:proofErr w:type="spellStart"/>
            <w:r>
              <w:rPr>
                <w:sz w:val="24"/>
                <w:szCs w:val="24"/>
              </w:rPr>
              <w:t>сте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тирования</w:t>
            </w:r>
            <w:proofErr w:type="spellEnd"/>
            <w:r>
              <w:rPr>
                <w:sz w:val="24"/>
                <w:szCs w:val="24"/>
              </w:rPr>
              <w:t>, охваченных реабил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тационными и профилактическ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ми мероприятиями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</w:t>
            </w:r>
          </w:p>
        </w:tc>
      </w:tr>
    </w:tbl>
    <w:p w:rsidR="00183E3F" w:rsidRDefault="00183E3F" w:rsidP="00183E3F">
      <w:pPr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Выявление факторов риска хронических неинфекционных заболеваний при проведении Всеобщей диспансеризации за период с 01.01.2021г. по 31.12.2021г. (наличие </w:t>
      </w:r>
      <w:proofErr w:type="spellStart"/>
      <w:r>
        <w:rPr>
          <w:sz w:val="24"/>
          <w:szCs w:val="24"/>
        </w:rPr>
        <w:t>гиперхолестер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немии</w:t>
      </w:r>
      <w:proofErr w:type="spellEnd"/>
      <w:r>
        <w:rPr>
          <w:sz w:val="24"/>
          <w:szCs w:val="24"/>
        </w:rPr>
        <w:t>, повышение индекса массы тела, статус курения, уровень артериального давления, ур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вень гликемии):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tblpX="75" w:tblpY="1"/>
        <w:tblOverlap w:val="never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2"/>
        <w:gridCol w:w="3402"/>
      </w:tblGrid>
      <w:tr w:rsidR="00183E3F" w:rsidTr="00183E3F">
        <w:trPr>
          <w:trHeight w:val="277"/>
          <w:tblHeader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3F" w:rsidRDefault="00183E3F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jc w:val="center"/>
              <w:rPr>
                <w:b/>
              </w:rPr>
            </w:pPr>
            <w:r>
              <w:rPr>
                <w:b/>
              </w:rPr>
              <w:t>2021 г.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Профилактическое обследование (человек)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 обследование  (% взрослого населения)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Диспансерное обследование (человек)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2408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Диспансерное обследование (% взрослого населения)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уровня холестерина (чел.)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1612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Холестерин повышен (мужчины)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Холестерин повышен (женщины)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индекса массы тела (чел.)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3081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Избыточная масса тела (мужчины)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Избыточная масса тела (женщины)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Ожирение (мужчин)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Ожирение (женщин)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обследовано на курение (мужчин)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обследовано на курение (женщин)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курение (% мужчин)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курение (% женщин)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обследовано на АГ (мужчин)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2408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обследовано на АГ (женщин)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2912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Повышение АД (% мужчин)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АД (% женщин)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Спирометрия всего (мужчин)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Спирометрия всего (женщин)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ОФВ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меньше 80% (м)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ОФВ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меньше 80% (ж)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Обследовано на сахар крови (м)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Обследовано на сахар крови (ж)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2721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 сахар крови (% мужчин)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</w:tr>
      <w:tr w:rsidR="00183E3F" w:rsidTr="00183E3F">
        <w:trPr>
          <w:cantSplit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 сахар крови (% женщин)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</w:tr>
    </w:tbl>
    <w:p w:rsidR="00183E3F" w:rsidRDefault="00183E3F" w:rsidP="00183E3F">
      <w:pPr>
        <w:keepNext/>
        <w:widowControl/>
        <w:ind w:firstLine="709"/>
        <w:jc w:val="both"/>
        <w:rPr>
          <w:b/>
          <w:sz w:val="24"/>
          <w:szCs w:val="24"/>
          <w:u w:val="single"/>
        </w:rPr>
      </w:pPr>
    </w:p>
    <w:p w:rsidR="00183E3F" w:rsidRDefault="00183E3F" w:rsidP="00183E3F">
      <w:pPr>
        <w:keepNext/>
        <w:widowControl/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Организация школ здоровья.</w:t>
      </w:r>
    </w:p>
    <w:p w:rsidR="00183E3F" w:rsidRDefault="00183E3F" w:rsidP="00183E3F">
      <w:pPr>
        <w:keepNext/>
        <w:widowControl/>
        <w:ind w:firstLine="709"/>
        <w:jc w:val="both"/>
        <w:rPr>
          <w:b/>
          <w:sz w:val="24"/>
          <w:szCs w:val="24"/>
          <w:u w:val="single"/>
        </w:rPr>
      </w:pPr>
    </w:p>
    <w:tbl>
      <w:tblPr>
        <w:tblW w:w="9525" w:type="dxa"/>
        <w:jc w:val="center"/>
        <w:tblInd w:w="-1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2"/>
        <w:gridCol w:w="1418"/>
        <w:gridCol w:w="1417"/>
        <w:gridCol w:w="1218"/>
      </w:tblGrid>
      <w:tr w:rsidR="00183E3F" w:rsidTr="005A2CF9">
        <w:trPr>
          <w:tblHeader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jc w:val="center"/>
              <w:rPr>
                <w:b/>
              </w:rPr>
            </w:pPr>
            <w:r>
              <w:rPr>
                <w:b/>
              </w:rPr>
              <w:t>2021 г.</w:t>
            </w:r>
          </w:p>
        </w:tc>
      </w:tr>
      <w:tr w:rsidR="00183E3F" w:rsidTr="005A2CF9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Число лиц, обученных основам здорового образа жизни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875</w:t>
            </w:r>
          </w:p>
        </w:tc>
      </w:tr>
      <w:tr w:rsidR="00183E3F" w:rsidTr="005A2CF9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Число медицинских работников, обученных методике профилактики заболеваний и укрепления здоровья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</w:p>
          <w:p w:rsidR="00183E3F" w:rsidRDefault="005A2CF9" w:rsidP="005A2CF9">
            <w:pPr>
              <w:spacing w:before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</w:t>
            </w:r>
            <w:r w:rsidR="00183E3F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</w:p>
          <w:p w:rsidR="00183E3F" w:rsidRDefault="005A2CF9" w:rsidP="005A2CF9">
            <w:pPr>
              <w:spacing w:before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="00183E3F">
              <w:rPr>
                <w:bCs/>
                <w:sz w:val="24"/>
                <w:szCs w:val="24"/>
              </w:rPr>
              <w:t>54</w:t>
            </w:r>
          </w:p>
        </w:tc>
      </w:tr>
      <w:tr w:rsidR="00183E3F" w:rsidTr="005A2CF9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Число пациентов обученных в “школах”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1 508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1371</w:t>
            </w:r>
          </w:p>
        </w:tc>
      </w:tr>
      <w:tr w:rsidR="00183E3F" w:rsidTr="005A2CF9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 w:rsidP="00183E3F">
            <w:pPr>
              <w:pStyle w:val="af0"/>
              <w:numPr>
                <w:ilvl w:val="0"/>
                <w:numId w:val="28"/>
              </w:numPr>
              <w:spacing w:before="60" w:after="0" w:line="240" w:lineRule="auto"/>
              <w:ind w:left="35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школе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пациентов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артериальной гипертензией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</w:t>
            </w:r>
          </w:p>
        </w:tc>
      </w:tr>
      <w:tr w:rsidR="00183E3F" w:rsidTr="005A2CF9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 w:rsidP="00183E3F">
            <w:pPr>
              <w:pStyle w:val="af0"/>
              <w:numPr>
                <w:ilvl w:val="0"/>
                <w:numId w:val="28"/>
              </w:numPr>
              <w:spacing w:before="60" w:after="0" w:line="240" w:lineRule="auto"/>
              <w:ind w:left="357" w:firstLine="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школе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821</w:t>
            </w:r>
          </w:p>
        </w:tc>
      </w:tr>
      <w:tr w:rsidR="00183E3F" w:rsidTr="005A2CF9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Число проведенных массовых мероприятий – всего (лекции, беседы)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</w:p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</w:p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</w:tr>
      <w:tr w:rsidR="00183E3F" w:rsidTr="005A2CF9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Число лиц, участвующих в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521</w:t>
            </w:r>
          </w:p>
        </w:tc>
      </w:tr>
    </w:tbl>
    <w:p w:rsidR="00183E3F" w:rsidRDefault="00183E3F" w:rsidP="00183E3F">
      <w:pPr>
        <w:keepNext/>
        <w:widowControl/>
        <w:ind w:firstLine="709"/>
        <w:jc w:val="both"/>
        <w:rPr>
          <w:b/>
          <w:sz w:val="24"/>
          <w:szCs w:val="24"/>
          <w:u w:val="single"/>
        </w:rPr>
      </w:pPr>
    </w:p>
    <w:p w:rsidR="00183E3F" w:rsidRDefault="00183E3F" w:rsidP="00183E3F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«Школа гипертоников»</w:t>
      </w:r>
    </w:p>
    <w:tbl>
      <w:tblPr>
        <w:tblW w:w="0" w:type="auto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2337"/>
        <w:gridCol w:w="2321"/>
        <w:gridCol w:w="2175"/>
      </w:tblGrid>
      <w:tr w:rsidR="00183E3F" w:rsidTr="00183E3F">
        <w:trPr>
          <w:tblHeader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3F" w:rsidRDefault="00183E3F">
            <w:pPr>
              <w:jc w:val="center"/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jc w:val="center"/>
              <w:rPr>
                <w:b/>
              </w:rPr>
            </w:pPr>
            <w:r>
              <w:rPr>
                <w:b/>
              </w:rPr>
              <w:t>2021 г.</w:t>
            </w:r>
          </w:p>
        </w:tc>
      </w:tr>
      <w:tr w:rsidR="00183E3F" w:rsidTr="00183E3F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(чел.)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183E3F" w:rsidTr="00183E3F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83E3F" w:rsidTr="00183E3F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</w:tbl>
    <w:p w:rsidR="00183E3F" w:rsidRDefault="00183E3F" w:rsidP="00183E3F">
      <w:pPr>
        <w:keepNext/>
        <w:widowControl/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категории слушателей «Школы гипертоников» по возрастам и полу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621"/>
        <w:gridCol w:w="616"/>
        <w:gridCol w:w="721"/>
        <w:gridCol w:w="709"/>
        <w:gridCol w:w="708"/>
        <w:gridCol w:w="709"/>
        <w:gridCol w:w="709"/>
        <w:gridCol w:w="709"/>
        <w:gridCol w:w="850"/>
        <w:gridCol w:w="709"/>
        <w:gridCol w:w="709"/>
        <w:gridCol w:w="815"/>
      </w:tblGrid>
      <w:tr w:rsidR="00183E3F" w:rsidTr="00183E3F">
        <w:trPr>
          <w:trHeight w:val="347"/>
          <w:tblHeader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keepNext/>
              <w:widowControl/>
              <w:jc w:val="both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40-49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50-59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60-69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70 и старше</w:t>
            </w:r>
          </w:p>
        </w:tc>
      </w:tr>
      <w:tr w:rsidR="00183E3F" w:rsidTr="00183E3F">
        <w:trPr>
          <w:tblHeader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3F" w:rsidRDefault="00183E3F">
            <w:pPr>
              <w:keepNext/>
              <w:widowControl/>
              <w:jc w:val="both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183E3F" w:rsidTr="00183E3F">
        <w:trPr>
          <w:trHeight w:val="48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83E3F" w:rsidTr="00183E3F">
        <w:trPr>
          <w:trHeight w:val="48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F" w:rsidRDefault="00183E3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183E3F" w:rsidRDefault="00183E3F" w:rsidP="00183E3F">
      <w:pPr>
        <w:keepNext/>
        <w:widowControl/>
        <w:spacing w:before="240"/>
        <w:jc w:val="both"/>
        <w:rPr>
          <w:b/>
          <w:sz w:val="24"/>
          <w:szCs w:val="24"/>
        </w:rPr>
      </w:pPr>
    </w:p>
    <w:p w:rsidR="00183E3F" w:rsidRDefault="00183E3F" w:rsidP="00183E3F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Занятия проводятся ежемесячно, небольшими группами по 3-5 человек. Цикл обучения состоит из четырех занятий по следующим темам:</w:t>
      </w:r>
    </w:p>
    <w:p w:rsidR="00183E3F" w:rsidRDefault="00183E3F" w:rsidP="00183E3F">
      <w:pPr>
        <w:widowControl/>
        <w:numPr>
          <w:ilvl w:val="0"/>
          <w:numId w:val="4"/>
        </w:numPr>
        <w:autoSpaceDE/>
        <w:adjustRightInd/>
        <w:ind w:left="0" w:firstLineChars="125" w:firstLine="300"/>
        <w:jc w:val="both"/>
        <w:rPr>
          <w:sz w:val="24"/>
          <w:szCs w:val="24"/>
        </w:rPr>
      </w:pPr>
      <w:r>
        <w:rPr>
          <w:sz w:val="24"/>
          <w:szCs w:val="24"/>
        </w:rPr>
        <w:t>Этиология, патогенез, распространенность Артериальной гипертензии.</w:t>
      </w:r>
    </w:p>
    <w:p w:rsidR="00183E3F" w:rsidRDefault="00183E3F" w:rsidP="00183E3F">
      <w:pPr>
        <w:widowControl/>
        <w:numPr>
          <w:ilvl w:val="0"/>
          <w:numId w:val="4"/>
        </w:numPr>
        <w:autoSpaceDE/>
        <w:adjustRightInd/>
        <w:ind w:left="0" w:firstLineChars="125" w:firstLine="300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Артериальной гипертензии. Факторы риска и стратегия риска.</w:t>
      </w:r>
    </w:p>
    <w:p w:rsidR="00183E3F" w:rsidRDefault="00183E3F" w:rsidP="00183E3F">
      <w:pPr>
        <w:widowControl/>
        <w:numPr>
          <w:ilvl w:val="0"/>
          <w:numId w:val="4"/>
        </w:numPr>
        <w:autoSpaceDE/>
        <w:adjustRightInd/>
        <w:ind w:left="0" w:firstLineChars="125" w:firstLine="300"/>
        <w:jc w:val="both"/>
        <w:rPr>
          <w:sz w:val="24"/>
          <w:szCs w:val="24"/>
        </w:rPr>
      </w:pPr>
      <w:r>
        <w:rPr>
          <w:sz w:val="24"/>
          <w:szCs w:val="24"/>
        </w:rPr>
        <w:t>Правила измерения АД. Немедикаментозные методы лечения</w:t>
      </w:r>
    </w:p>
    <w:p w:rsidR="00183E3F" w:rsidRDefault="00183E3F" w:rsidP="00183E3F">
      <w:pPr>
        <w:widowControl/>
        <w:numPr>
          <w:ilvl w:val="0"/>
          <w:numId w:val="4"/>
        </w:numPr>
        <w:autoSpaceDE/>
        <w:adjustRightInd/>
        <w:ind w:left="0" w:firstLineChars="125" w:firstLine="300"/>
        <w:jc w:val="both"/>
        <w:rPr>
          <w:sz w:val="24"/>
          <w:szCs w:val="24"/>
        </w:rPr>
      </w:pPr>
      <w:r>
        <w:rPr>
          <w:sz w:val="24"/>
          <w:szCs w:val="24"/>
        </w:rPr>
        <w:t>Медикаментозные методы лечения. Гипертонические кризы.</w:t>
      </w:r>
    </w:p>
    <w:p w:rsidR="00183E3F" w:rsidRDefault="00183E3F" w:rsidP="00183E3F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Наблюдение за больными, прошедшими обучение в «Школе гипертоников», показывает высокую приверженность пациентов к лечению, так как больной становиться активным учас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ником процесса лечения и осознает тот факт, что для поддержания целевого уровня АД 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димо постоянное адекватное лечение.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Среди обученного контингента пациентов установлено следующее: в 62% </w:t>
      </w:r>
      <w:proofErr w:type="gramStart"/>
      <w:r>
        <w:rPr>
          <w:sz w:val="24"/>
          <w:szCs w:val="24"/>
        </w:rPr>
        <w:t>случаев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стигнут</w:t>
      </w:r>
      <w:proofErr w:type="gramEnd"/>
      <w:r>
        <w:rPr>
          <w:sz w:val="24"/>
          <w:szCs w:val="24"/>
        </w:rPr>
        <w:t xml:space="preserve"> эффективный контроль АД, в 37,6% случаев достигнут целевой уровень АД. Экстре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ная госпитализация в связи с дестабилизацией состояния и осложнениями заболевания (ОНМК, ОИМ, гипертонические кризы) зарегистрированы в 1,4%. Занятия проводятся в свободное от работы время по вторникам с 16 до 17 часов в </w:t>
      </w:r>
      <w:proofErr w:type="gramStart"/>
      <w:r>
        <w:rPr>
          <w:sz w:val="24"/>
          <w:szCs w:val="24"/>
        </w:rPr>
        <w:t>конференц зале</w:t>
      </w:r>
      <w:proofErr w:type="gramEnd"/>
      <w:r>
        <w:rPr>
          <w:sz w:val="24"/>
          <w:szCs w:val="24"/>
        </w:rPr>
        <w:t xml:space="preserve"> поликлиники.</w:t>
      </w:r>
    </w:p>
    <w:p w:rsidR="00183E3F" w:rsidRDefault="00183E3F" w:rsidP="00183E3F">
      <w:pPr>
        <w:spacing w:before="24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Вакцинация населения против </w:t>
      </w:r>
      <w:r>
        <w:rPr>
          <w:sz w:val="24"/>
          <w:szCs w:val="24"/>
          <w:u w:val="single"/>
          <w:lang w:val="en-US"/>
        </w:rPr>
        <w:t>COVID</w:t>
      </w:r>
      <w:r>
        <w:rPr>
          <w:sz w:val="24"/>
          <w:szCs w:val="24"/>
          <w:u w:val="single"/>
        </w:rPr>
        <w:t>-19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2021 год  поликлиническое отделение активно вакцинировало население согласно приказам регламентирующим порядок проведения вакцинации против 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 xml:space="preserve">-19 взрослого населения на основе методических рекомендаций с использованием стандартной операционной процедуры (СОП) </w:t>
      </w:r>
      <w:proofErr w:type="gramStart"/>
      <w:r>
        <w:rPr>
          <w:sz w:val="24"/>
          <w:szCs w:val="24"/>
        </w:rPr>
        <w:t>регламентирующая</w:t>
      </w:r>
      <w:proofErr w:type="gramEnd"/>
      <w:r>
        <w:rPr>
          <w:sz w:val="24"/>
          <w:szCs w:val="24"/>
        </w:rPr>
        <w:t xml:space="preserve"> процессы доставки и хранения вакцины, а также маршр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тизации пациентов при вакцинации. Освоен и постоянно в работе Федеральный регистр вакц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нированных пациентов. 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за 2021 год привито всеми видами вакцин от 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>-19: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Первым компонентом</w:t>
      </w:r>
      <w:r>
        <w:rPr>
          <w:sz w:val="24"/>
          <w:szCs w:val="24"/>
        </w:rPr>
        <w:tab/>
        <w:t>- 18206, что составляет 54,5% прикрепленного населения;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Вторым компонентом </w:t>
      </w:r>
      <w:r>
        <w:rPr>
          <w:sz w:val="24"/>
          <w:szCs w:val="24"/>
        </w:rPr>
        <w:tab/>
        <w:t>-  17093 – 51,1 %.</w:t>
      </w:r>
    </w:p>
    <w:p w:rsidR="00183E3F" w:rsidRDefault="00183E3F" w:rsidP="00183E3F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поликлиническом отделении постоянно имеется 4 вида вакцин от </w:t>
      </w:r>
      <w:r>
        <w:rPr>
          <w:sz w:val="24"/>
          <w:szCs w:val="24"/>
          <w:lang w:val="en-US"/>
        </w:rPr>
        <w:t>COVID</w:t>
      </w:r>
      <w:r w:rsidR="006166E7">
        <w:rPr>
          <w:sz w:val="24"/>
          <w:szCs w:val="24"/>
        </w:rPr>
        <w:t>-19 (Гам-КОВИД-</w:t>
      </w:r>
      <w:proofErr w:type="spellStart"/>
      <w:r w:rsidR="006166E7">
        <w:rPr>
          <w:sz w:val="24"/>
          <w:szCs w:val="24"/>
        </w:rPr>
        <w:t>Вак</w:t>
      </w:r>
      <w:proofErr w:type="spellEnd"/>
      <w:r w:rsidR="006166E7">
        <w:rPr>
          <w:sz w:val="24"/>
          <w:szCs w:val="24"/>
        </w:rPr>
        <w:t>, Спутник-</w:t>
      </w:r>
      <w:proofErr w:type="spellStart"/>
      <w:r w:rsidR="006166E7">
        <w:rPr>
          <w:sz w:val="24"/>
          <w:szCs w:val="24"/>
        </w:rPr>
        <w:t>Лайт</w:t>
      </w:r>
      <w:proofErr w:type="spellEnd"/>
      <w:r w:rsidR="006166E7">
        <w:rPr>
          <w:sz w:val="24"/>
          <w:szCs w:val="24"/>
        </w:rPr>
        <w:t xml:space="preserve">, </w:t>
      </w:r>
      <w:proofErr w:type="spellStart"/>
      <w:r w:rsidR="006166E7">
        <w:rPr>
          <w:sz w:val="24"/>
          <w:szCs w:val="24"/>
        </w:rPr>
        <w:t>КоваВак</w:t>
      </w:r>
      <w:proofErr w:type="spellEnd"/>
      <w:r w:rsidR="006166E7">
        <w:rPr>
          <w:sz w:val="24"/>
          <w:szCs w:val="24"/>
        </w:rPr>
        <w:t xml:space="preserve">, </w:t>
      </w:r>
      <w:proofErr w:type="spellStart"/>
      <w:r w:rsidR="006166E7">
        <w:rPr>
          <w:sz w:val="24"/>
          <w:szCs w:val="24"/>
        </w:rPr>
        <w:t>ЭпиВакКорона</w:t>
      </w:r>
      <w:proofErr w:type="spellEnd"/>
      <w:r w:rsidR="006166E7">
        <w:rPr>
          <w:sz w:val="24"/>
          <w:szCs w:val="24"/>
        </w:rPr>
        <w:t>.</w:t>
      </w:r>
      <w:proofErr w:type="gramEnd"/>
    </w:p>
    <w:p w:rsidR="00183E3F" w:rsidRDefault="00183E3F" w:rsidP="003C09A7">
      <w:pPr>
        <w:ind w:firstLine="709"/>
        <w:jc w:val="both"/>
        <w:rPr>
          <w:sz w:val="24"/>
          <w:szCs w:val="24"/>
        </w:rPr>
      </w:pPr>
    </w:p>
    <w:p w:rsidR="00DF29CD" w:rsidRDefault="00DF29CD" w:rsidP="00DF29CD">
      <w:pPr>
        <w:keepNext/>
        <w:widowControl/>
        <w:spacing w:before="240"/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Профилактические прививки</w:t>
      </w:r>
    </w:p>
    <w:p w:rsidR="00DF29CD" w:rsidRDefault="00DF29CD" w:rsidP="00DF29CD">
      <w:pPr>
        <w:keepNext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поликлинике  создано 14 врачебных бригад, которые выезжают по план-графику на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крепленные предприятия, школы, детские сады для проведения иммунизации. Все выезжающие бригады обеспечены наборами для неотложной и противошоковой терапии с инструкцией по их применению. На всех этапах соблюдается </w:t>
      </w:r>
      <w:proofErr w:type="spellStart"/>
      <w:r>
        <w:rPr>
          <w:sz w:val="24"/>
          <w:szCs w:val="24"/>
        </w:rPr>
        <w:t>холодовая</w:t>
      </w:r>
      <w:proofErr w:type="spellEnd"/>
      <w:r>
        <w:rPr>
          <w:sz w:val="24"/>
          <w:szCs w:val="24"/>
        </w:rPr>
        <w:t xml:space="preserve"> цепь.</w:t>
      </w:r>
    </w:p>
    <w:p w:rsidR="00DF29CD" w:rsidRDefault="00DF29CD" w:rsidP="00DF29CD">
      <w:pPr>
        <w:keepNext/>
        <w:widowControl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1"/>
        <w:gridCol w:w="1134"/>
        <w:gridCol w:w="1134"/>
        <w:gridCol w:w="1134"/>
      </w:tblGrid>
      <w:tr w:rsidR="00DF29CD" w:rsidTr="00DF29CD">
        <w:trPr>
          <w:tblHeader/>
          <w:jc w:val="center"/>
        </w:trPr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9CD" w:rsidRDefault="00DF29C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9CD" w:rsidRDefault="00DF29C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Число привитых лиц</w:t>
            </w:r>
          </w:p>
        </w:tc>
      </w:tr>
      <w:tr w:rsidR="00DF29CD" w:rsidTr="00DF29CD">
        <w:trPr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spacing w:before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</w:tr>
      <w:tr w:rsidR="00DF29CD" w:rsidTr="00DF29CD">
        <w:trPr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Вакцинация против дифтерии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F29CD" w:rsidTr="00DF29CD">
        <w:trPr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Ревакцинация против дифтерии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</w:t>
            </w:r>
          </w:p>
        </w:tc>
      </w:tr>
      <w:tr w:rsidR="00DF29CD" w:rsidTr="00DF29CD">
        <w:trPr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Вакцинация против столбняка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F29CD" w:rsidTr="00DF29CD">
        <w:trPr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spacing w:before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Ревакцинация против столбняка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1 410</w:t>
            </w:r>
          </w:p>
        </w:tc>
      </w:tr>
      <w:tr w:rsidR="00DF29CD" w:rsidTr="00DF29CD">
        <w:trPr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Вакцинация против кори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DF29CD" w:rsidTr="00DF29CD">
        <w:trPr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Ревакцинация против кори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</w:tr>
      <w:tr w:rsidR="00DF29CD" w:rsidTr="00DF29CD">
        <w:trPr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spacing w:before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Вакцинация против краснухи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29CD" w:rsidTr="00DF29CD">
        <w:trPr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spacing w:before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Ревакцинация против краснухи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F29CD" w:rsidTr="00DF29CD">
        <w:trPr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Вакцинация против вирусного гепатита 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F29CD" w:rsidTr="00DF29CD">
        <w:trPr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Вакцинация</w:t>
            </w:r>
            <w:r>
              <w:rPr>
                <w:noProof/>
                <w:sz w:val="24"/>
                <w:szCs w:val="24"/>
              </w:rPr>
              <w:t xml:space="preserve"> против вирусного гепатита 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F29CD" w:rsidTr="00DF29CD">
        <w:trPr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spacing w:before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Вакцинация против пневмококковой инфекции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</w:tr>
      <w:tr w:rsidR="00DF29CD" w:rsidTr="00DF29CD">
        <w:trPr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spacing w:before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Вакцинация против дизентерии Зонне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F29CD" w:rsidTr="00DF29CD">
        <w:trPr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spacing w:before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Вакцинация против гриппа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15 140</w:t>
            </w:r>
          </w:p>
        </w:tc>
      </w:tr>
      <w:tr w:rsidR="00DF29CD" w:rsidTr="00DF29CD">
        <w:trPr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spacing w:before="6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Вакцинация против новой коронавирусной инфекции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17 093</w:t>
            </w:r>
          </w:p>
        </w:tc>
      </w:tr>
    </w:tbl>
    <w:p w:rsidR="00DF29CD" w:rsidRDefault="00DF29CD" w:rsidP="00DF29CD">
      <w:pPr>
        <w:ind w:firstLine="709"/>
        <w:jc w:val="both"/>
        <w:rPr>
          <w:sz w:val="24"/>
          <w:szCs w:val="24"/>
        </w:rPr>
      </w:pPr>
    </w:p>
    <w:p w:rsidR="00DF29CD" w:rsidRDefault="00DF29CD" w:rsidP="00DF29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Респираторные инфекции относятся к одним из наиболее социально-значимых заболев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ний человека, их ежегодный рост приводит к существенным экономическим потерям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ства. Наиболее эффективным методом снижения заболеваемости гриппом является вакцин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профилактика гриппа.</w:t>
      </w:r>
    </w:p>
    <w:p w:rsidR="00DF29CD" w:rsidRDefault="00DF29CD" w:rsidP="00DF29CD">
      <w:pPr>
        <w:keepNext/>
        <w:widowControl/>
        <w:spacing w:before="120"/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Охват населения флюорографическим обследованием за 2021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993"/>
        <w:gridCol w:w="992"/>
        <w:gridCol w:w="992"/>
        <w:gridCol w:w="992"/>
        <w:gridCol w:w="958"/>
      </w:tblGrid>
      <w:tr w:rsidR="00DF29CD" w:rsidTr="00DF29CD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Категории населения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Численность</w:t>
            </w:r>
          </w:p>
          <w:p w:rsidR="00DF29CD" w:rsidRDefault="00DF2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населения </w:t>
            </w:r>
          </w:p>
          <w:p w:rsidR="00DF29CD" w:rsidRDefault="00DF2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15 лет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Подлежит</w:t>
            </w:r>
          </w:p>
          <w:p w:rsidR="00DF29CD" w:rsidRDefault="00DF2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обследованию</w:t>
            </w:r>
          </w:p>
          <w:p w:rsidR="00DF29CD" w:rsidRDefault="00DF2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2021 г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Обследовано</w:t>
            </w:r>
          </w:p>
          <w:p w:rsidR="00DF29CD" w:rsidRPr="0059412B" w:rsidRDefault="00DF2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 </w:t>
            </w:r>
          </w:p>
          <w:p w:rsidR="00DF29CD" w:rsidRDefault="005941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</w:p>
        </w:tc>
      </w:tr>
      <w:tr w:rsidR="00DF29CD" w:rsidTr="00DF29CD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CD" w:rsidRDefault="00DF29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 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 г.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Население с 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23588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Работающие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16561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Неработающие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7027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Группа повышенного риска заб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левания туберкулезом,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4.1</w:t>
            </w:r>
            <w:proofErr w:type="gramEnd"/>
            <w:r>
              <w:rPr>
                <w:sz w:val="24"/>
                <w:szCs w:val="24"/>
              </w:rPr>
              <w:t xml:space="preserve"> в том числе медицинские бол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 w:rsidP="00DF29CD">
            <w:pPr>
              <w:widowControl/>
              <w:numPr>
                <w:ilvl w:val="0"/>
                <w:numId w:val="29"/>
              </w:numPr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ХНЗЛ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 w:rsidP="00DF29CD">
            <w:pPr>
              <w:widowControl/>
              <w:numPr>
                <w:ilvl w:val="0"/>
                <w:numId w:val="29"/>
              </w:numPr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сахарным диабетом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 w:rsidP="00DF29CD">
            <w:pPr>
              <w:widowControl/>
              <w:numPr>
                <w:ilvl w:val="0"/>
                <w:numId w:val="29"/>
              </w:numPr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язвенной болезнью желудка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 w:rsidP="00DF29CD">
            <w:pPr>
              <w:widowControl/>
              <w:numPr>
                <w:ilvl w:val="0"/>
                <w:numId w:val="29"/>
              </w:numPr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пациенты, состоящие на учете в психиатрических учреждениях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 w:rsidP="00DF29CD">
            <w:pPr>
              <w:widowControl/>
              <w:numPr>
                <w:ilvl w:val="0"/>
                <w:numId w:val="29"/>
              </w:numPr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получающие гормональную и цитостатическую терапию, </w:t>
            </w:r>
            <w:proofErr w:type="spellStart"/>
            <w:r>
              <w:rPr>
                <w:sz w:val="24"/>
                <w:szCs w:val="24"/>
              </w:rPr>
              <w:t>ге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ноинженерные</w:t>
            </w:r>
            <w:proofErr w:type="spellEnd"/>
            <w:r>
              <w:rPr>
                <w:sz w:val="24"/>
                <w:szCs w:val="24"/>
              </w:rPr>
              <w:t xml:space="preserve"> биологические препараты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том числе социальная: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 w:rsidP="00DF29CD">
            <w:pPr>
              <w:widowControl/>
              <w:numPr>
                <w:ilvl w:val="0"/>
                <w:numId w:val="29"/>
              </w:numPr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4095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 w:rsidP="00DF29CD">
            <w:pPr>
              <w:widowControl/>
              <w:numPr>
                <w:ilvl w:val="0"/>
                <w:numId w:val="29"/>
              </w:numPr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 w:rsidP="00DF29CD">
            <w:pPr>
              <w:widowControl/>
              <w:numPr>
                <w:ilvl w:val="0"/>
                <w:numId w:val="29"/>
              </w:numPr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безработные 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3253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 w:rsidP="00DF29CD">
            <w:pPr>
              <w:widowControl/>
              <w:numPr>
                <w:ilvl w:val="0"/>
                <w:numId w:val="29"/>
              </w:numPr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ВИЧ-инфицированные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Декретированные контингенты, всего:</w:t>
            </w:r>
          </w:p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3308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работники </w:t>
            </w:r>
            <w:proofErr w:type="gramStart"/>
            <w:r>
              <w:rPr>
                <w:sz w:val="24"/>
                <w:szCs w:val="24"/>
              </w:rPr>
              <w:t>общеобразовател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 работники образовательных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</w:t>
            </w:r>
          </w:p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 специального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работники </w:t>
            </w:r>
            <w:proofErr w:type="gramStart"/>
            <w:r>
              <w:rPr>
                <w:sz w:val="24"/>
                <w:szCs w:val="24"/>
              </w:rPr>
              <w:t>образовательных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ганизации</w:t>
            </w:r>
          </w:p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 работники детских дошкольных</w:t>
            </w:r>
          </w:p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 работники животноводческих объектов</w:t>
            </w:r>
          </w:p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всех форм собственности, неблаг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получных</w:t>
            </w:r>
          </w:p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туберкулезу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работники организаций по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работке и </w:t>
            </w:r>
          </w:p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работники водопроводных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 работники организаций </w:t>
            </w:r>
            <w:proofErr w:type="gramStart"/>
            <w:r>
              <w:rPr>
                <w:sz w:val="24"/>
                <w:szCs w:val="24"/>
              </w:rPr>
              <w:t>бытов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proofErr w:type="gramEnd"/>
          </w:p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5.10 работники медицинских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низаций</w:t>
            </w:r>
          </w:p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(включая санаторно-курортные) а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течных</w:t>
            </w:r>
          </w:p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учреждений всех форм собственн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 работники социального обсл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живания </w:t>
            </w:r>
          </w:p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престарелых и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5.12 учащиеся </w:t>
            </w:r>
            <w:proofErr w:type="gramStart"/>
            <w:r>
              <w:rPr>
                <w:sz w:val="24"/>
                <w:szCs w:val="24"/>
              </w:rPr>
              <w:t>общеобразовател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с 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 учащиеся средних специал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br/>
              <w:t>образовательных организаций с 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5.14 учащиеся вузов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5.15 неорганизованных подростков с 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Лица, контактные с больными</w:t>
            </w:r>
          </w:p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туберкулезом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>
              <w:rPr>
                <w:sz w:val="24"/>
                <w:szCs w:val="24"/>
              </w:rPr>
              <w:t>Рентгенположительная</w:t>
            </w:r>
            <w:proofErr w:type="spellEnd"/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29CD" w:rsidTr="00DF29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Лица, не обследованные </w:t>
            </w:r>
            <w:proofErr w:type="gramStart"/>
            <w:r>
              <w:rPr>
                <w:sz w:val="24"/>
                <w:szCs w:val="24"/>
              </w:rPr>
              <w:t>два и более лет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DF29CD" w:rsidRDefault="00DF2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961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D" w:rsidRDefault="00DF29CD">
            <w:pPr>
              <w:jc w:val="center"/>
              <w:rPr>
                <w:sz w:val="24"/>
                <w:szCs w:val="24"/>
              </w:rPr>
            </w:pPr>
          </w:p>
          <w:p w:rsidR="00DF29CD" w:rsidRDefault="00DF2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</w:t>
            </w:r>
          </w:p>
        </w:tc>
      </w:tr>
    </w:tbl>
    <w:p w:rsidR="00DF29CD" w:rsidRDefault="00DF29CD" w:rsidP="00DF29CD">
      <w:pPr>
        <w:jc w:val="center"/>
      </w:pPr>
      <w:r>
        <w:t xml:space="preserve"> </w:t>
      </w:r>
    </w:p>
    <w:p w:rsidR="00853456" w:rsidRDefault="00853456" w:rsidP="008534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Микроскопические  исследования на туберкулез мокроты и мочи на  2021 год</w:t>
      </w:r>
    </w:p>
    <w:tbl>
      <w:tblPr>
        <w:tblpPr w:leftFromText="180" w:rightFromText="180" w:vertAnchor="text" w:horzAnchor="margin" w:tblpY="179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92"/>
        <w:gridCol w:w="1417"/>
        <w:gridCol w:w="2552"/>
        <w:gridCol w:w="2734"/>
      </w:tblGrid>
      <w:tr w:rsidR="00853456" w:rsidTr="005A2CF9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6" w:rsidRDefault="0085345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53456" w:rsidRDefault="0085345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6" w:rsidRDefault="0085345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6" w:rsidRDefault="00853456">
            <w:pPr>
              <w:jc w:val="center"/>
              <w:rPr>
                <w:b/>
              </w:rPr>
            </w:pPr>
            <w:r>
              <w:rPr>
                <w:b/>
              </w:rPr>
              <w:t>Общее</w:t>
            </w:r>
          </w:p>
          <w:p w:rsidR="00853456" w:rsidRDefault="00853456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6" w:rsidRDefault="00853456">
            <w:pPr>
              <w:jc w:val="center"/>
              <w:rPr>
                <w:b/>
              </w:rPr>
            </w:pPr>
            <w:r>
              <w:rPr>
                <w:b/>
              </w:rPr>
              <w:t>Подлежит</w:t>
            </w:r>
          </w:p>
          <w:p w:rsidR="00853456" w:rsidRDefault="00853456">
            <w:pPr>
              <w:jc w:val="center"/>
              <w:rPr>
                <w:b/>
              </w:rPr>
            </w:pPr>
            <w:r>
              <w:rPr>
                <w:b/>
              </w:rPr>
              <w:t>обследованию в 2021г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6" w:rsidRDefault="00853456">
            <w:pPr>
              <w:jc w:val="center"/>
              <w:rPr>
                <w:b/>
              </w:rPr>
            </w:pPr>
            <w:r>
              <w:rPr>
                <w:b/>
              </w:rPr>
              <w:t>Обследовано</w:t>
            </w:r>
          </w:p>
          <w:p w:rsidR="00853456" w:rsidRDefault="0085345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 xml:space="preserve"> квартала 2021года</w:t>
            </w:r>
          </w:p>
        </w:tc>
      </w:tr>
      <w:tr w:rsidR="00853456" w:rsidTr="005A2CF9">
        <w:trPr>
          <w:trHeight w:val="3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6" w:rsidRDefault="0085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6" w:rsidRDefault="00853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транспортабельные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6" w:rsidRDefault="0085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6" w:rsidRDefault="0085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6" w:rsidRDefault="0085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</w:tr>
      <w:tr w:rsidR="00853456" w:rsidTr="005A2CF9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6" w:rsidRDefault="0085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6" w:rsidRDefault="00853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Инвалиды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6" w:rsidRDefault="0085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6" w:rsidRDefault="0085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6" w:rsidRDefault="0085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53456" w:rsidTr="005A2CF9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6" w:rsidRDefault="0085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6" w:rsidRDefault="00853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Хр. пиелонефритом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6" w:rsidRDefault="0085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6" w:rsidRDefault="0085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6" w:rsidRDefault="0085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</w:tbl>
    <w:p w:rsidR="00853456" w:rsidRDefault="00853456" w:rsidP="00853456">
      <w:pPr>
        <w:spacing w:before="120"/>
        <w:ind w:firstLine="709"/>
        <w:jc w:val="both"/>
        <w:rPr>
          <w:sz w:val="24"/>
          <w:szCs w:val="24"/>
        </w:rPr>
      </w:pPr>
    </w:p>
    <w:p w:rsidR="00853456" w:rsidRDefault="00853456" w:rsidP="00853456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приведенной таблицы видно, что поликлиникой  ГБУЗ СК  «</w:t>
      </w:r>
      <w:proofErr w:type="gramStart"/>
      <w:r>
        <w:rPr>
          <w:sz w:val="24"/>
          <w:szCs w:val="24"/>
        </w:rPr>
        <w:t>Пятигорская</w:t>
      </w:r>
      <w:proofErr w:type="gramEnd"/>
      <w:r>
        <w:rPr>
          <w:sz w:val="24"/>
          <w:szCs w:val="24"/>
        </w:rPr>
        <w:t xml:space="preserve"> ГКБ  № 2»  обследовано 77,2% прикрепленного населения. Снижение флюорографическим обследованием за 2021 году связано с работой в условиях пандемии. Значительная часть пациентов направл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лась на компьютерную томографию органов грудной клетки.</w:t>
      </w:r>
    </w:p>
    <w:p w:rsidR="00853456" w:rsidRDefault="00853456" w:rsidP="00853456">
      <w:pPr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D70E89" w:rsidRPr="00FE4344" w:rsidRDefault="00D70E89" w:rsidP="00FF45BD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FE4344">
        <w:rPr>
          <w:b/>
          <w:sz w:val="24"/>
          <w:szCs w:val="24"/>
          <w:u w:val="single"/>
        </w:rPr>
        <w:t>Профилактика туберкулеза</w:t>
      </w:r>
    </w:p>
    <w:p w:rsidR="00D70E89" w:rsidRPr="00FE4344" w:rsidRDefault="004F5F22" w:rsidP="00937BD8">
      <w:pPr>
        <w:keepNext/>
        <w:widowControl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2021</w:t>
      </w:r>
      <w:r w:rsidR="00236180">
        <w:rPr>
          <w:sz w:val="24"/>
          <w:szCs w:val="24"/>
        </w:rPr>
        <w:t xml:space="preserve"> год</w:t>
      </w:r>
      <w:r w:rsidR="00ED05B2" w:rsidRPr="00FE4344">
        <w:rPr>
          <w:sz w:val="24"/>
          <w:szCs w:val="24"/>
        </w:rPr>
        <w:t xml:space="preserve"> </w:t>
      </w:r>
      <w:r w:rsidR="00D70E89" w:rsidRPr="00FE4344">
        <w:rPr>
          <w:sz w:val="24"/>
          <w:szCs w:val="24"/>
        </w:rPr>
        <w:t>в поликлинике проведен</w:t>
      </w:r>
      <w:r w:rsidR="00ED05B2" w:rsidRPr="00FE4344">
        <w:rPr>
          <w:sz w:val="24"/>
          <w:szCs w:val="24"/>
        </w:rPr>
        <w:t xml:space="preserve">ы следующие занятия с участием приглашенных врачей–фтизиатров по </w:t>
      </w:r>
      <w:r w:rsidR="00D70E89" w:rsidRPr="00FE4344">
        <w:rPr>
          <w:sz w:val="24"/>
          <w:szCs w:val="24"/>
        </w:rPr>
        <w:t>следующим вопросам:</w:t>
      </w:r>
    </w:p>
    <w:p w:rsidR="00D70E89" w:rsidRPr="00FE4344" w:rsidRDefault="00D70E89" w:rsidP="00123A7D">
      <w:pPr>
        <w:pStyle w:val="af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E4344">
        <w:rPr>
          <w:rFonts w:ascii="Times New Roman" w:hAnsi="Times New Roman"/>
          <w:sz w:val="24"/>
          <w:szCs w:val="24"/>
        </w:rPr>
        <w:t>правильный сбор мокроты для микроскопического исследования на туберкулез, кра</w:t>
      </w:r>
      <w:r w:rsidRPr="00FE4344">
        <w:rPr>
          <w:rFonts w:ascii="Times New Roman" w:hAnsi="Times New Roman"/>
          <w:sz w:val="24"/>
          <w:szCs w:val="24"/>
        </w:rPr>
        <w:t>т</w:t>
      </w:r>
      <w:r w:rsidRPr="00FE4344">
        <w:rPr>
          <w:rFonts w:ascii="Times New Roman" w:hAnsi="Times New Roman"/>
          <w:sz w:val="24"/>
          <w:szCs w:val="24"/>
        </w:rPr>
        <w:t>ность обследования;</w:t>
      </w:r>
    </w:p>
    <w:p w:rsidR="00D70E89" w:rsidRDefault="00D70E89" w:rsidP="00123A7D">
      <w:pPr>
        <w:pStyle w:val="af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E4344">
        <w:rPr>
          <w:rFonts w:ascii="Times New Roman" w:hAnsi="Times New Roman"/>
          <w:sz w:val="24"/>
          <w:szCs w:val="24"/>
        </w:rPr>
        <w:t>медицинские группы риска по туберкулезу вне легочной локализации;</w:t>
      </w:r>
    </w:p>
    <w:p w:rsidR="004F5F22" w:rsidRPr="00FE4344" w:rsidRDefault="004F5F22" w:rsidP="00123A7D">
      <w:pPr>
        <w:pStyle w:val="af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атипичные проявления клинических форм туберкулеза.</w:t>
      </w:r>
    </w:p>
    <w:p w:rsidR="00D70E89" w:rsidRDefault="00D70E89" w:rsidP="00DA2671">
      <w:pPr>
        <w:spacing w:before="120"/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>В 20</w:t>
      </w:r>
      <w:r w:rsidR="004F5F22">
        <w:rPr>
          <w:sz w:val="24"/>
          <w:szCs w:val="24"/>
        </w:rPr>
        <w:t>21</w:t>
      </w:r>
      <w:r w:rsidRPr="00FE4344">
        <w:rPr>
          <w:sz w:val="24"/>
          <w:szCs w:val="24"/>
        </w:rPr>
        <w:t xml:space="preserve"> год</w:t>
      </w:r>
      <w:r w:rsidR="00FF45BD">
        <w:rPr>
          <w:sz w:val="24"/>
          <w:szCs w:val="24"/>
        </w:rPr>
        <w:t>у</w:t>
      </w:r>
      <w:r w:rsidRPr="00FE4344">
        <w:rPr>
          <w:sz w:val="24"/>
          <w:szCs w:val="24"/>
        </w:rPr>
        <w:t xml:space="preserve"> на обслуживаемой территории выявлено </w:t>
      </w:r>
      <w:r w:rsidR="004F5F22">
        <w:rPr>
          <w:sz w:val="24"/>
          <w:szCs w:val="24"/>
        </w:rPr>
        <w:t>5</w:t>
      </w:r>
      <w:r w:rsidRPr="00FE4344">
        <w:rPr>
          <w:sz w:val="24"/>
          <w:szCs w:val="24"/>
        </w:rPr>
        <w:t xml:space="preserve"> случа</w:t>
      </w:r>
      <w:r w:rsidR="004F5F22">
        <w:rPr>
          <w:sz w:val="24"/>
          <w:szCs w:val="24"/>
        </w:rPr>
        <w:t>ев</w:t>
      </w:r>
      <w:r w:rsidRPr="00FE4344">
        <w:rPr>
          <w:sz w:val="24"/>
          <w:szCs w:val="24"/>
        </w:rPr>
        <w:t xml:space="preserve"> туберкулеза. Все случаи выявления туберкулеза разобраны на конференции врачей терапевтических отделений пол</w:t>
      </w:r>
      <w:r w:rsidRPr="00FE4344">
        <w:rPr>
          <w:sz w:val="24"/>
          <w:szCs w:val="24"/>
        </w:rPr>
        <w:t>и</w:t>
      </w:r>
      <w:r w:rsidRPr="00FE4344">
        <w:rPr>
          <w:sz w:val="24"/>
          <w:szCs w:val="24"/>
        </w:rPr>
        <w:lastRenderedPageBreak/>
        <w:t>клиники ГБУЗ СК «</w:t>
      </w:r>
      <w:proofErr w:type="gramStart"/>
      <w:r w:rsidRPr="00FE4344">
        <w:rPr>
          <w:sz w:val="24"/>
          <w:szCs w:val="24"/>
        </w:rPr>
        <w:t>Пятигорская</w:t>
      </w:r>
      <w:proofErr w:type="gramEnd"/>
      <w:r w:rsidRPr="00FE4344">
        <w:rPr>
          <w:sz w:val="24"/>
          <w:szCs w:val="24"/>
        </w:rPr>
        <w:t xml:space="preserve"> ГКБ № 2».</w:t>
      </w:r>
    </w:p>
    <w:p w:rsidR="00895BC6" w:rsidRPr="00FE4344" w:rsidRDefault="00895BC6" w:rsidP="00DA2671">
      <w:pPr>
        <w:spacing w:before="120"/>
        <w:ind w:firstLine="709"/>
        <w:jc w:val="both"/>
        <w:rPr>
          <w:sz w:val="24"/>
          <w:szCs w:val="24"/>
        </w:rPr>
      </w:pPr>
    </w:p>
    <w:p w:rsidR="002C08C5" w:rsidRPr="00FE4344" w:rsidRDefault="002C08C5" w:rsidP="00DA2671">
      <w:pPr>
        <w:keepNext/>
        <w:widowControl/>
        <w:spacing w:before="120"/>
        <w:jc w:val="both"/>
        <w:rPr>
          <w:b/>
          <w:sz w:val="24"/>
          <w:szCs w:val="24"/>
        </w:rPr>
      </w:pPr>
      <w:r w:rsidRPr="00FE4344">
        <w:rPr>
          <w:b/>
          <w:sz w:val="24"/>
          <w:szCs w:val="24"/>
        </w:rPr>
        <w:t xml:space="preserve">Заболеваемость общая взрослых </w:t>
      </w:r>
      <w:r w:rsidR="00010BDC" w:rsidRPr="00FE4344">
        <w:rPr>
          <w:b/>
          <w:sz w:val="24"/>
          <w:szCs w:val="24"/>
        </w:rPr>
        <w:t xml:space="preserve">по поликлинике </w:t>
      </w:r>
      <w:r w:rsidRPr="00FE4344">
        <w:rPr>
          <w:b/>
          <w:sz w:val="24"/>
          <w:szCs w:val="24"/>
        </w:rPr>
        <w:t>(на 100 тыс. населения)</w:t>
      </w:r>
    </w:p>
    <w:tbl>
      <w:tblPr>
        <w:tblW w:w="0" w:type="auto"/>
        <w:jc w:val="center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5"/>
        <w:gridCol w:w="1487"/>
        <w:gridCol w:w="1275"/>
        <w:gridCol w:w="1276"/>
      </w:tblGrid>
      <w:tr w:rsidR="004F5F22" w:rsidRPr="00FE4344" w:rsidTr="00F12E16">
        <w:trPr>
          <w:tblHeader/>
          <w:jc w:val="center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22" w:rsidRPr="00FE4344" w:rsidRDefault="004F5F22" w:rsidP="00DA2671">
            <w:pPr>
              <w:jc w:val="center"/>
              <w:rPr>
                <w:b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22" w:rsidRDefault="004F5F22" w:rsidP="00ED05B2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22" w:rsidRPr="00FE4344" w:rsidRDefault="004F5F22" w:rsidP="00ED05B2">
            <w:pPr>
              <w:jc w:val="center"/>
              <w:rPr>
                <w:b/>
              </w:rPr>
            </w:pPr>
            <w:r>
              <w:rPr>
                <w:b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22" w:rsidRDefault="004F5F22" w:rsidP="00ED05B2">
            <w:pPr>
              <w:jc w:val="center"/>
              <w:rPr>
                <w:b/>
              </w:rPr>
            </w:pPr>
            <w:r>
              <w:rPr>
                <w:b/>
              </w:rPr>
              <w:t>2021 г.</w:t>
            </w:r>
          </w:p>
        </w:tc>
      </w:tr>
      <w:tr w:rsidR="004F5F22" w:rsidRPr="00FE4344" w:rsidTr="00F12E16">
        <w:trPr>
          <w:jc w:val="center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22" w:rsidRPr="00FE4344" w:rsidRDefault="004F5F22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Заболеваемость общая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22" w:rsidRDefault="004F5F22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237 914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22" w:rsidRPr="00FE4344" w:rsidRDefault="004F5F22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22" w:rsidRDefault="004F5F22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243 571,8</w:t>
            </w:r>
          </w:p>
        </w:tc>
      </w:tr>
      <w:tr w:rsidR="004F5F22" w:rsidRPr="00FE4344" w:rsidTr="00F12E16">
        <w:trPr>
          <w:jc w:val="center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22" w:rsidRPr="00FE4344" w:rsidRDefault="004F5F22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 xml:space="preserve">Заболеваемость ССЗ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22" w:rsidRDefault="004F5F22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22" w:rsidRPr="00FE4344" w:rsidRDefault="004F5F22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22" w:rsidRDefault="004F5F22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28 420,2</w:t>
            </w:r>
          </w:p>
        </w:tc>
      </w:tr>
      <w:tr w:rsidR="004F5F22" w:rsidRPr="00FE4344" w:rsidTr="00F12E16">
        <w:trPr>
          <w:jc w:val="center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22" w:rsidRPr="00FE4344" w:rsidRDefault="004F5F22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Заболеваемость органов дыхания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22" w:rsidRDefault="004F5F22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22" w:rsidRPr="00FE4344" w:rsidRDefault="004F5F22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22" w:rsidRDefault="004F5F22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28 510,1</w:t>
            </w:r>
          </w:p>
        </w:tc>
      </w:tr>
      <w:tr w:rsidR="004F5F22" w:rsidRPr="00FE4344" w:rsidTr="00F12E16">
        <w:trPr>
          <w:jc w:val="center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22" w:rsidRPr="00FE4344" w:rsidRDefault="004F5F22" w:rsidP="009C3C1E">
            <w:pPr>
              <w:spacing w:before="6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Заболеваемость органов пищеварения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22" w:rsidRDefault="004F5F22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20 477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22" w:rsidRPr="00FE4344" w:rsidRDefault="004F5F22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22" w:rsidRDefault="004F5F22" w:rsidP="005A2CF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19 092,7</w:t>
            </w:r>
          </w:p>
        </w:tc>
      </w:tr>
    </w:tbl>
    <w:p w:rsidR="002C08C5" w:rsidRPr="00FE4344" w:rsidRDefault="002C08C5" w:rsidP="005602B2">
      <w:pPr>
        <w:spacing w:before="120"/>
        <w:ind w:firstLine="709"/>
        <w:jc w:val="both"/>
        <w:rPr>
          <w:sz w:val="24"/>
          <w:szCs w:val="24"/>
        </w:rPr>
      </w:pPr>
      <w:r w:rsidRPr="00FE4344">
        <w:rPr>
          <w:sz w:val="24"/>
          <w:szCs w:val="24"/>
        </w:rPr>
        <w:t xml:space="preserve">На первое место среди зарегистрированных заболеваний выходят заболевания </w:t>
      </w:r>
      <w:proofErr w:type="gramStart"/>
      <w:r w:rsidR="001A2B24" w:rsidRPr="00FE4344">
        <w:rPr>
          <w:sz w:val="24"/>
          <w:szCs w:val="24"/>
        </w:rPr>
        <w:t>сердечно-сосудистой</w:t>
      </w:r>
      <w:proofErr w:type="gramEnd"/>
      <w:r w:rsidR="001A2B24" w:rsidRPr="00FE4344">
        <w:rPr>
          <w:sz w:val="24"/>
          <w:szCs w:val="24"/>
        </w:rPr>
        <w:t xml:space="preserve"> системы. </w:t>
      </w:r>
      <w:r w:rsidRPr="00FE4344">
        <w:rPr>
          <w:sz w:val="24"/>
          <w:szCs w:val="24"/>
        </w:rPr>
        <w:t>На второе место среди зарегистрированных заболеваний выходят</w:t>
      </w:r>
      <w:r w:rsidR="002D18D4">
        <w:rPr>
          <w:sz w:val="24"/>
          <w:szCs w:val="24"/>
        </w:rPr>
        <w:t xml:space="preserve"> забол</w:t>
      </w:r>
      <w:r w:rsidR="002D18D4">
        <w:rPr>
          <w:sz w:val="24"/>
          <w:szCs w:val="24"/>
        </w:rPr>
        <w:t>е</w:t>
      </w:r>
      <w:r w:rsidR="002D18D4">
        <w:rPr>
          <w:sz w:val="24"/>
          <w:szCs w:val="24"/>
        </w:rPr>
        <w:t>вания органов дыхания, на третье -</w:t>
      </w:r>
      <w:r w:rsidR="00ED05B2" w:rsidRPr="00FE4344">
        <w:rPr>
          <w:sz w:val="24"/>
          <w:szCs w:val="24"/>
        </w:rPr>
        <w:t xml:space="preserve"> болезни</w:t>
      </w:r>
      <w:r w:rsidRPr="00FE4344">
        <w:rPr>
          <w:sz w:val="24"/>
          <w:szCs w:val="24"/>
        </w:rPr>
        <w:t xml:space="preserve"> </w:t>
      </w:r>
      <w:r w:rsidR="002D18D4">
        <w:rPr>
          <w:sz w:val="24"/>
          <w:szCs w:val="24"/>
        </w:rPr>
        <w:t>органов пищеварения</w:t>
      </w:r>
      <w:r w:rsidR="001A2B24" w:rsidRPr="00FE4344">
        <w:rPr>
          <w:sz w:val="24"/>
          <w:szCs w:val="24"/>
        </w:rPr>
        <w:t>.</w:t>
      </w:r>
      <w:r w:rsidRPr="00FE4344">
        <w:rPr>
          <w:sz w:val="24"/>
          <w:szCs w:val="24"/>
        </w:rPr>
        <w:t xml:space="preserve"> </w:t>
      </w:r>
    </w:p>
    <w:p w:rsidR="002C08C5" w:rsidRPr="00FE4344" w:rsidRDefault="002C08C5" w:rsidP="00F6050B">
      <w:pPr>
        <w:keepNext/>
        <w:widowControl/>
        <w:spacing w:before="240"/>
        <w:jc w:val="both"/>
        <w:rPr>
          <w:b/>
          <w:sz w:val="24"/>
          <w:szCs w:val="24"/>
        </w:rPr>
      </w:pPr>
      <w:r w:rsidRPr="00FE4344">
        <w:rPr>
          <w:b/>
          <w:sz w:val="24"/>
          <w:szCs w:val="24"/>
        </w:rPr>
        <w:t>Отдельные нозологические формы, индикаторные  показатели: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134"/>
        <w:gridCol w:w="1241"/>
        <w:gridCol w:w="1241"/>
      </w:tblGrid>
      <w:tr w:rsidR="004F5F22" w:rsidRPr="00FE4344" w:rsidTr="004F5F22">
        <w:trPr>
          <w:tblHeader/>
        </w:trPr>
        <w:tc>
          <w:tcPr>
            <w:tcW w:w="6204" w:type="dxa"/>
            <w:shd w:val="clear" w:color="auto" w:fill="auto"/>
          </w:tcPr>
          <w:p w:rsidR="004F5F22" w:rsidRPr="00FE4344" w:rsidRDefault="004F5F22" w:rsidP="00DA267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F5F22" w:rsidRDefault="004F5F22" w:rsidP="00ED05B2">
            <w:pPr>
              <w:jc w:val="right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ED05B2">
            <w:pPr>
              <w:jc w:val="right"/>
              <w:rPr>
                <w:b/>
              </w:rPr>
            </w:pPr>
            <w:r>
              <w:rPr>
                <w:b/>
              </w:rPr>
              <w:t>2020г.</w:t>
            </w:r>
          </w:p>
        </w:tc>
        <w:tc>
          <w:tcPr>
            <w:tcW w:w="1241" w:type="dxa"/>
          </w:tcPr>
          <w:p w:rsidR="004F5F22" w:rsidRDefault="004F5F22" w:rsidP="00ED05B2">
            <w:pPr>
              <w:jc w:val="right"/>
              <w:rPr>
                <w:b/>
              </w:rPr>
            </w:pPr>
            <w:r>
              <w:rPr>
                <w:b/>
              </w:rPr>
              <w:t>2021 г.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Артериальная гипертония абсолютные цифры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5 971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4056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4 467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Артериальная гипертония на 100 тыс. человек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17 475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11713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12 947,8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Артериальная гипертония смертность на 1000 человек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0,015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% больных с артериальной гипертонией взятых на</w:t>
            </w:r>
            <w:proofErr w:type="gramStart"/>
            <w:r w:rsidRPr="00FE4344">
              <w:rPr>
                <w:sz w:val="24"/>
                <w:szCs w:val="24"/>
              </w:rPr>
              <w:t xml:space="preserve"> Д</w:t>
            </w:r>
            <w:proofErr w:type="gramEnd"/>
            <w:r w:rsidRPr="00FE4344">
              <w:rPr>
                <w:sz w:val="24"/>
                <w:szCs w:val="24"/>
              </w:rPr>
              <w:t xml:space="preserve"> учет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Острый инфаркт миокарда абсолютные цифры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Острый инфаркт миокарда  на 100 тыс. населения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40,57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Острый инфаркт миокарда смертность на 1000 человек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Острое нарушение мозгового кровообращения абсолю</w:t>
            </w:r>
            <w:r w:rsidRPr="00FE4344">
              <w:rPr>
                <w:sz w:val="24"/>
                <w:szCs w:val="24"/>
              </w:rPr>
              <w:t>т</w:t>
            </w:r>
            <w:r w:rsidRPr="00FE4344">
              <w:rPr>
                <w:sz w:val="24"/>
                <w:szCs w:val="24"/>
              </w:rPr>
              <w:t xml:space="preserve">ные цифры 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Острое нарушение мозгового кровообращения на 100 тыс. населения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124,6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Острое нарушение мозгового кровообращения смер</w:t>
            </w:r>
            <w:r w:rsidRPr="00FE4344">
              <w:rPr>
                <w:sz w:val="24"/>
                <w:szCs w:val="24"/>
              </w:rPr>
              <w:t>т</w:t>
            </w:r>
            <w:r w:rsidRPr="00FE4344">
              <w:rPr>
                <w:sz w:val="24"/>
                <w:szCs w:val="24"/>
              </w:rPr>
              <w:t>ность на 1000 человек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ХОБЛ абсолютные цифры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ХОБЛ на 100 тыс. населения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314,7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342,02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 xml:space="preserve">ХОБЛ смертность населения на 1000 человек   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Пневмония абсолютные цифры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Пневмония на 1000 человек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26,02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Пневмония смертность на 1000 чел.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Злокачественные новообразования абсолютные цифры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Злокачественные новообразования на 100 тыс. населения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448,8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223,86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Злокачественные новообразования смертность на 1000 человек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1,07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2,08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% запущенных случаев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Язвенная болезнь желудка и 12 перстной кишки абс</w:t>
            </w:r>
            <w:r w:rsidRPr="00FE4344">
              <w:rPr>
                <w:sz w:val="24"/>
                <w:szCs w:val="24"/>
              </w:rPr>
              <w:t>о</w:t>
            </w:r>
            <w:r w:rsidRPr="00FE4344">
              <w:rPr>
                <w:sz w:val="24"/>
                <w:szCs w:val="24"/>
              </w:rPr>
              <w:t>лютные цифры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Язвенная болезнь желудка и 12 перстной кишки на 100 тыс. населения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311,6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272,4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FE4344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lastRenderedPageBreak/>
              <w:t>Язвенная болезнь желудка и 12 перстной кишки смер</w:t>
            </w:r>
            <w:r w:rsidRPr="00FE4344">
              <w:rPr>
                <w:sz w:val="24"/>
                <w:szCs w:val="24"/>
              </w:rPr>
              <w:t>т</w:t>
            </w:r>
            <w:r w:rsidRPr="00FE4344">
              <w:rPr>
                <w:sz w:val="24"/>
                <w:szCs w:val="24"/>
              </w:rPr>
              <w:t>ность на 1000 человек</w:t>
            </w:r>
          </w:p>
        </w:tc>
        <w:tc>
          <w:tcPr>
            <w:tcW w:w="1134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241" w:type="dxa"/>
            <w:shd w:val="clear" w:color="auto" w:fill="auto"/>
          </w:tcPr>
          <w:p w:rsidR="004F5F22" w:rsidRPr="00FE4344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1241" w:type="dxa"/>
          </w:tcPr>
          <w:p w:rsidR="004F5F22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C27193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proofErr w:type="spellStart"/>
            <w:r w:rsidRPr="00C27193">
              <w:rPr>
                <w:sz w:val="24"/>
                <w:szCs w:val="24"/>
              </w:rPr>
              <w:t>Коронавирусная</w:t>
            </w:r>
            <w:proofErr w:type="spellEnd"/>
            <w:r w:rsidRPr="00C27193">
              <w:rPr>
                <w:sz w:val="24"/>
                <w:szCs w:val="24"/>
              </w:rPr>
              <w:t xml:space="preserve"> инфекция на 100 тыс. населения</w:t>
            </w:r>
          </w:p>
        </w:tc>
        <w:tc>
          <w:tcPr>
            <w:tcW w:w="1134" w:type="dxa"/>
          </w:tcPr>
          <w:p w:rsidR="004F5F22" w:rsidRPr="00C27193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 w:rsidRPr="00C27193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4F5F22" w:rsidRPr="00C27193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 w:rsidRPr="00C27193">
              <w:rPr>
                <w:sz w:val="24"/>
                <w:szCs w:val="24"/>
              </w:rPr>
              <w:t>804</w:t>
            </w:r>
          </w:p>
        </w:tc>
        <w:tc>
          <w:tcPr>
            <w:tcW w:w="1241" w:type="dxa"/>
          </w:tcPr>
          <w:p w:rsidR="004F5F22" w:rsidRPr="00C27193" w:rsidRDefault="00C27193" w:rsidP="005A2CF9">
            <w:pPr>
              <w:spacing w:before="120"/>
              <w:jc w:val="center"/>
              <w:rPr>
                <w:sz w:val="24"/>
                <w:szCs w:val="24"/>
              </w:rPr>
            </w:pPr>
            <w:r w:rsidRPr="00C27193">
              <w:rPr>
                <w:sz w:val="24"/>
                <w:szCs w:val="24"/>
              </w:rPr>
              <w:t>57 783,4</w:t>
            </w:r>
          </w:p>
        </w:tc>
      </w:tr>
      <w:tr w:rsidR="004F5F22" w:rsidRPr="00FE4344" w:rsidTr="004F5F22">
        <w:tc>
          <w:tcPr>
            <w:tcW w:w="6204" w:type="dxa"/>
            <w:shd w:val="clear" w:color="auto" w:fill="auto"/>
          </w:tcPr>
          <w:p w:rsidR="004F5F22" w:rsidRPr="00C27193" w:rsidRDefault="004F5F22" w:rsidP="005602B2">
            <w:pPr>
              <w:spacing w:before="120"/>
              <w:jc w:val="both"/>
              <w:rPr>
                <w:sz w:val="24"/>
                <w:szCs w:val="24"/>
              </w:rPr>
            </w:pPr>
            <w:proofErr w:type="spellStart"/>
            <w:r w:rsidRPr="00C27193">
              <w:rPr>
                <w:sz w:val="24"/>
                <w:szCs w:val="24"/>
              </w:rPr>
              <w:t>Коронавирусная</w:t>
            </w:r>
            <w:proofErr w:type="spellEnd"/>
            <w:r w:rsidRPr="00C27193">
              <w:rPr>
                <w:sz w:val="24"/>
                <w:szCs w:val="24"/>
              </w:rPr>
              <w:t xml:space="preserve"> инфекция смертность на 1000 человек</w:t>
            </w:r>
          </w:p>
        </w:tc>
        <w:tc>
          <w:tcPr>
            <w:tcW w:w="1134" w:type="dxa"/>
          </w:tcPr>
          <w:p w:rsidR="004F5F22" w:rsidRPr="00C27193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 w:rsidRPr="00C27193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4F5F22" w:rsidRPr="00C27193" w:rsidRDefault="004F5F22" w:rsidP="005A2CF9">
            <w:pPr>
              <w:spacing w:before="120"/>
              <w:jc w:val="center"/>
              <w:rPr>
                <w:sz w:val="24"/>
                <w:szCs w:val="24"/>
              </w:rPr>
            </w:pPr>
            <w:r w:rsidRPr="00C27193">
              <w:rPr>
                <w:sz w:val="24"/>
                <w:szCs w:val="24"/>
              </w:rPr>
              <w:t>0,346</w:t>
            </w:r>
          </w:p>
        </w:tc>
        <w:tc>
          <w:tcPr>
            <w:tcW w:w="1241" w:type="dxa"/>
          </w:tcPr>
          <w:p w:rsidR="004F5F22" w:rsidRPr="00C27193" w:rsidRDefault="00C27193" w:rsidP="005A2CF9">
            <w:pPr>
              <w:spacing w:before="120"/>
              <w:jc w:val="center"/>
              <w:rPr>
                <w:sz w:val="24"/>
                <w:szCs w:val="24"/>
              </w:rPr>
            </w:pPr>
            <w:r w:rsidRPr="00C27193">
              <w:rPr>
                <w:sz w:val="24"/>
                <w:szCs w:val="24"/>
              </w:rPr>
              <w:t>1,32</w:t>
            </w:r>
          </w:p>
        </w:tc>
      </w:tr>
    </w:tbl>
    <w:p w:rsidR="002C1A62" w:rsidRDefault="002C1A62" w:rsidP="00C27193">
      <w:pPr>
        <w:pStyle w:val="ad"/>
        <w:spacing w:before="240"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по мониторингу работы первичного онкологического кабинета</w:t>
      </w:r>
    </w:p>
    <w:p w:rsidR="002C1A62" w:rsidRDefault="002C1A62" w:rsidP="002C1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Заболеваемость населения злокачественными опухолями в 2021г. на 100 тыс. населения составила 223,86 (в 2020г. – 159,88; 2019г. – 167).</w:t>
      </w:r>
    </w:p>
    <w:p w:rsidR="002C1A62" w:rsidRDefault="002C1A62" w:rsidP="002C1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Структура общей заболеваемости за исключением злокачественных новообразований кожи сложилась следующим образом: первое место – рак молочной железы – 25%, второе место – трахеи, бронхов, легкого – 9%, третье место - рак ободочной кишки – 7%.</w:t>
      </w:r>
    </w:p>
    <w:p w:rsidR="002C1A62" w:rsidRDefault="002C1A62" w:rsidP="002C1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Структура заболеваемости мужского населения: первое место – рак трахеи и бронхов – 9%, второе место - рак предстательной железы – 8%, третье место – рак ободочной кишки – 5,2%. При анализе за 2019г, 2020г произошло уменьшение заболеваемости злокачественными новообразованиями трахеи, бронхов, легкого на 2%, злокачественными новообразованиями предстательной железы на 3%, ободочной кишки – на 2%. </w:t>
      </w:r>
    </w:p>
    <w:p w:rsidR="002C1A62" w:rsidRDefault="002C1A62" w:rsidP="002C1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Число пациентов со злокачественными новообразованиями, состоящих под диспансе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ным наблюдением на конец отчетного 2021 года  составило 577 человек, в 2020г и 2019г - 489 и 396 человек соответственно. </w:t>
      </w:r>
    </w:p>
    <w:p w:rsidR="002C1A62" w:rsidRDefault="002C1A62" w:rsidP="002C1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Структура смертности женского населения: первое место – рак молочной железы – 15%, второе место - рак тела матки – 6%, третье место – рак ободочной кишки – 5%.</w:t>
      </w:r>
    </w:p>
    <w:p w:rsidR="002C1A62" w:rsidRDefault="002C1A62" w:rsidP="002C1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Удельный вес </w:t>
      </w:r>
      <w:proofErr w:type="spellStart"/>
      <w:r>
        <w:rPr>
          <w:sz w:val="24"/>
          <w:szCs w:val="24"/>
        </w:rPr>
        <w:t>онкобольных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выявленных</w:t>
      </w:r>
      <w:proofErr w:type="gramEnd"/>
      <w:r>
        <w:rPr>
          <w:sz w:val="24"/>
          <w:szCs w:val="24"/>
        </w:rPr>
        <w:t xml:space="preserve"> активно: 40,8% (2019г – 38%; 2020г – 35%);</w:t>
      </w:r>
    </w:p>
    <w:p w:rsidR="002C1A62" w:rsidRDefault="002C1A62" w:rsidP="002C1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Удельный вес ранних форм ЗНО (1 и 2 стадии) </w:t>
      </w:r>
      <w:proofErr w:type="gramStart"/>
      <w:r>
        <w:rPr>
          <w:sz w:val="24"/>
          <w:szCs w:val="24"/>
        </w:rPr>
        <w:t>среди</w:t>
      </w:r>
      <w:proofErr w:type="gramEnd"/>
      <w:r>
        <w:rPr>
          <w:sz w:val="24"/>
          <w:szCs w:val="24"/>
        </w:rPr>
        <w:t xml:space="preserve"> первично выявленных составил 61% (2019г – 51%, 2020г – 43%). </w:t>
      </w:r>
    </w:p>
    <w:p w:rsidR="002C1A62" w:rsidRDefault="002C1A62" w:rsidP="002C1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Положительная динамика доли злокачественных новообразований, выявленных на ра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них  стадиях, в общем количестве выявленных злокачественных новообразований по следу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щим локализациям:</w:t>
      </w:r>
    </w:p>
    <w:p w:rsidR="002C1A62" w:rsidRDefault="002C1A62" w:rsidP="002C1A6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рак молочной железы (показатель увеличился на 8%)</w:t>
      </w:r>
    </w:p>
    <w:p w:rsidR="002C1A62" w:rsidRDefault="002C1A62" w:rsidP="002C1A6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рак тела матки (показатель увеличился на 5%)</w:t>
      </w:r>
    </w:p>
    <w:p w:rsidR="002C1A62" w:rsidRDefault="002C1A62" w:rsidP="002C1A6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рак шейки матки (показатель увеличился на 4%)</w:t>
      </w:r>
    </w:p>
    <w:p w:rsidR="002C1A62" w:rsidRDefault="002C1A62" w:rsidP="002C1A6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рак трахеи, бронхов, легкого (показатель увеличился на 2%).</w:t>
      </w:r>
    </w:p>
    <w:p w:rsidR="002C1A62" w:rsidRDefault="002C1A62" w:rsidP="002C1A62">
      <w:pPr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анализе и разборе запущенных форм ЗНО 4 стадии и 3 стадии визуальных локализ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ций основными причинами стали скрытое, быстро прогрессирующее течение заболеваний в 15 случаях; несвоевременное обращение – 5; отсутствие наблюдения, отказ от обследования – 4. </w:t>
      </w:r>
    </w:p>
    <w:p w:rsidR="002C1A62" w:rsidRDefault="002C1A62" w:rsidP="002C1A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Среди запущенных форм ЗНО 13 случаев – визуальная локализация: </w:t>
      </w:r>
    </w:p>
    <w:p w:rsidR="002C1A62" w:rsidRDefault="002C1A62" w:rsidP="002C1A62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(20%) </w:t>
      </w:r>
      <w:r>
        <w:rPr>
          <w:sz w:val="24"/>
          <w:szCs w:val="24"/>
        </w:rPr>
        <w:tab/>
        <w:t xml:space="preserve">– ЗНО анального канала, прямой кишки, </w:t>
      </w:r>
    </w:p>
    <w:p w:rsidR="002C1A62" w:rsidRDefault="002C1A62" w:rsidP="002C1A62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(12%) </w:t>
      </w:r>
      <w:r>
        <w:rPr>
          <w:sz w:val="24"/>
          <w:szCs w:val="24"/>
        </w:rPr>
        <w:tab/>
        <w:t xml:space="preserve">– ЗНО молочной железы, </w:t>
      </w:r>
    </w:p>
    <w:p w:rsidR="002C1A62" w:rsidRDefault="002C1A62" w:rsidP="002C1A62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(8%) </w:t>
      </w:r>
      <w:r>
        <w:rPr>
          <w:sz w:val="24"/>
          <w:szCs w:val="24"/>
        </w:rPr>
        <w:tab/>
        <w:t xml:space="preserve">– ЗНО шейки матки, </w:t>
      </w:r>
    </w:p>
    <w:p w:rsidR="002C1A62" w:rsidRDefault="002C1A62" w:rsidP="002C1A62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(8%) </w:t>
      </w:r>
      <w:r>
        <w:rPr>
          <w:sz w:val="24"/>
          <w:szCs w:val="24"/>
        </w:rPr>
        <w:tab/>
        <w:t>– ЗНО предстательной железы,</w:t>
      </w:r>
    </w:p>
    <w:p w:rsidR="002C1A62" w:rsidRDefault="002C1A62" w:rsidP="002C1A62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1(4%)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– ЗНО трахеи, бронхов, легких.</w:t>
      </w:r>
    </w:p>
    <w:p w:rsidR="002C1A62" w:rsidRDefault="002C1A62" w:rsidP="002C1A62">
      <w:pPr>
        <w:jc w:val="both"/>
        <w:rPr>
          <w:sz w:val="24"/>
          <w:szCs w:val="24"/>
        </w:rPr>
      </w:pPr>
    </w:p>
    <w:p w:rsidR="002C1A62" w:rsidRDefault="002C1A62" w:rsidP="002C1A62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результатам анализа в сравнении с 2020г, 2021г отмечается положительная динамика в виде снижения показателей заболеваемости на 3 и 4 стадии злокачественными новообразов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ниями молочной железы в среднем на 4% , шейки матки на 8%, предстательной железы на 4%, но, вместе с тем, виден рост заболеваемости злокачественными новообразованиями прямой кишки на 10%. Так же можно отметить уменьшение показателя заболеваемости по раку об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дочной</w:t>
      </w:r>
      <w:proofErr w:type="gramEnd"/>
      <w:r>
        <w:rPr>
          <w:sz w:val="24"/>
          <w:szCs w:val="24"/>
        </w:rPr>
        <w:t xml:space="preserve"> кишки в среднем на 2,3%.</w:t>
      </w:r>
    </w:p>
    <w:p w:rsidR="00C27193" w:rsidRDefault="00C27193" w:rsidP="002C1A62">
      <w:pPr>
        <w:ind w:firstLine="709"/>
        <w:jc w:val="both"/>
        <w:rPr>
          <w:sz w:val="24"/>
          <w:szCs w:val="24"/>
        </w:rPr>
      </w:pPr>
    </w:p>
    <w:p w:rsidR="00C27193" w:rsidRPr="00C27193" w:rsidRDefault="002C08C5" w:rsidP="00C27193">
      <w:pPr>
        <w:pStyle w:val="afe"/>
        <w:jc w:val="center"/>
        <w:rPr>
          <w:b/>
          <w:sz w:val="24"/>
          <w:szCs w:val="24"/>
        </w:rPr>
      </w:pPr>
      <w:r w:rsidRPr="00C27193">
        <w:rPr>
          <w:b/>
          <w:sz w:val="24"/>
          <w:szCs w:val="24"/>
        </w:rPr>
        <w:t>Получение высокотехнологичной и специализированной медицинской помощи</w:t>
      </w:r>
    </w:p>
    <w:p w:rsidR="002C08C5" w:rsidRPr="00C27193" w:rsidRDefault="002C08C5" w:rsidP="00C27193">
      <w:pPr>
        <w:pStyle w:val="afe"/>
        <w:jc w:val="center"/>
        <w:rPr>
          <w:b/>
          <w:sz w:val="24"/>
          <w:szCs w:val="24"/>
        </w:rPr>
      </w:pPr>
      <w:r w:rsidRPr="00C27193">
        <w:rPr>
          <w:b/>
          <w:sz w:val="24"/>
          <w:szCs w:val="24"/>
        </w:rPr>
        <w:t>терапевтического профиля (в разрезе 3 лет).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964"/>
        <w:gridCol w:w="1698"/>
        <w:gridCol w:w="1973"/>
      </w:tblGrid>
      <w:tr w:rsidR="00FB75BD" w:rsidRPr="00FE4344" w:rsidTr="00FB75BD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5BD" w:rsidRPr="00FE4344" w:rsidRDefault="00FB75BD" w:rsidP="00DA2671">
            <w:pPr>
              <w:jc w:val="center"/>
              <w:rPr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0E09D2" w:rsidP="00C31F6B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FB75BD">
              <w:rPr>
                <w:b/>
              </w:rPr>
              <w:t xml:space="preserve"> г.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FB75BD" w:rsidP="00C31F6B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5BD" w:rsidRPr="00FE4344" w:rsidRDefault="000E09D2" w:rsidP="00C31F6B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FB75BD">
              <w:rPr>
                <w:b/>
              </w:rPr>
              <w:t>г.</w:t>
            </w:r>
          </w:p>
        </w:tc>
      </w:tr>
      <w:tr w:rsidR="00FB75BD" w:rsidRPr="00FE4344" w:rsidTr="00FB75B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5BD" w:rsidRPr="00FE4344" w:rsidRDefault="00FB75BD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lastRenderedPageBreak/>
              <w:t>Санаторно-курортное лечение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0E09D2" w:rsidP="00945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12504E" w:rsidP="00945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5BD" w:rsidRPr="00FE4344" w:rsidRDefault="000E09D2" w:rsidP="00945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FB75BD" w:rsidRPr="00FE4344" w:rsidTr="00FB75B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5BD" w:rsidRPr="00FE4344" w:rsidRDefault="00FB75BD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Госпитализировано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0E09D2" w:rsidP="00945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12504E" w:rsidP="00945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5BD" w:rsidRPr="00FE4344" w:rsidRDefault="000E09D2" w:rsidP="00945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1 274</w:t>
            </w:r>
          </w:p>
        </w:tc>
      </w:tr>
      <w:tr w:rsidR="00FB75BD" w:rsidRPr="00FE4344" w:rsidTr="00FB75B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5BD" w:rsidRPr="00FE4344" w:rsidRDefault="00FB75BD" w:rsidP="005602B2">
            <w:pPr>
              <w:spacing w:before="120"/>
              <w:jc w:val="both"/>
              <w:rPr>
                <w:sz w:val="24"/>
                <w:szCs w:val="24"/>
              </w:rPr>
            </w:pPr>
            <w:proofErr w:type="spellStart"/>
            <w:r w:rsidRPr="00FE4344">
              <w:rPr>
                <w:sz w:val="24"/>
                <w:szCs w:val="24"/>
              </w:rPr>
              <w:t>Слухопротезирование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0E09D2" w:rsidP="00945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12504E" w:rsidP="00945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5BD" w:rsidRPr="00FE4344" w:rsidRDefault="000E09D2" w:rsidP="00945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B75BD" w:rsidRPr="00FE4344" w:rsidTr="00FB75B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5BD" w:rsidRPr="00FE4344" w:rsidRDefault="00FB75BD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ВМП: протезирование суставов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0E09D2" w:rsidP="00945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12504E" w:rsidP="00945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5BD" w:rsidRPr="00FE4344" w:rsidRDefault="000E09D2" w:rsidP="00945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B75BD" w:rsidRPr="00FE4344" w:rsidTr="00FB75B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5BD" w:rsidRPr="00FE4344" w:rsidRDefault="00FB75BD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 xml:space="preserve">ВМП: </w:t>
            </w:r>
            <w:proofErr w:type="gramStart"/>
            <w:r w:rsidRPr="00FE4344">
              <w:rPr>
                <w:sz w:val="24"/>
                <w:szCs w:val="24"/>
              </w:rPr>
              <w:t>сердечно-сосудистой</w:t>
            </w:r>
            <w:proofErr w:type="gramEnd"/>
            <w:r w:rsidRPr="00FE4344">
              <w:rPr>
                <w:sz w:val="24"/>
                <w:szCs w:val="24"/>
              </w:rPr>
              <w:t xml:space="preserve"> системы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0E09D2" w:rsidP="00945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12504E" w:rsidP="00945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5BD" w:rsidRPr="00FE4344" w:rsidRDefault="000E09D2" w:rsidP="00945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B75BD" w:rsidRPr="00FE4344" w:rsidTr="00FB75B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5BD" w:rsidRPr="00FE4344" w:rsidRDefault="00FB75BD" w:rsidP="005602B2">
            <w:pPr>
              <w:spacing w:before="120"/>
              <w:jc w:val="both"/>
              <w:rPr>
                <w:sz w:val="24"/>
                <w:szCs w:val="24"/>
              </w:rPr>
            </w:pPr>
            <w:r w:rsidRPr="00FE4344">
              <w:rPr>
                <w:sz w:val="24"/>
                <w:szCs w:val="24"/>
              </w:rPr>
              <w:t>ВМП: органов зрения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0E09D2" w:rsidP="00945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D" w:rsidRDefault="0012504E" w:rsidP="00945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5BD" w:rsidRPr="00FE4344" w:rsidRDefault="000E09D2" w:rsidP="0094550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883055" w:rsidRDefault="00883055" w:rsidP="007E37BE">
      <w:pPr>
        <w:keepNext/>
        <w:widowControl/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7E37BE" w:rsidRPr="002C15E1" w:rsidRDefault="007E37BE" w:rsidP="002C15E1">
      <w:pPr>
        <w:keepNext/>
        <w:widowControl/>
        <w:spacing w:before="120"/>
        <w:ind w:firstLine="709"/>
        <w:jc w:val="center"/>
        <w:rPr>
          <w:b/>
          <w:sz w:val="24"/>
          <w:szCs w:val="24"/>
          <w:u w:val="single"/>
        </w:rPr>
      </w:pPr>
      <w:r w:rsidRPr="002C15E1">
        <w:rPr>
          <w:b/>
          <w:sz w:val="24"/>
          <w:szCs w:val="24"/>
          <w:u w:val="single"/>
        </w:rPr>
        <w:t>Справка по инвалидам</w:t>
      </w:r>
    </w:p>
    <w:p w:rsidR="007E37BE" w:rsidRPr="002C15E1" w:rsidRDefault="007E37BE" w:rsidP="007E37BE">
      <w:pPr>
        <w:spacing w:before="120"/>
        <w:jc w:val="both"/>
        <w:rPr>
          <w:color w:val="000000"/>
          <w:sz w:val="24"/>
          <w:szCs w:val="24"/>
        </w:rPr>
      </w:pPr>
      <w:r w:rsidRPr="002C15E1">
        <w:rPr>
          <w:color w:val="000000"/>
          <w:sz w:val="24"/>
          <w:szCs w:val="24"/>
        </w:rPr>
        <w:t>5. 1. Состоит  инвалидов на учете в медицинской организации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12"/>
        <w:gridCol w:w="1212"/>
        <w:gridCol w:w="1450"/>
        <w:gridCol w:w="1451"/>
        <w:gridCol w:w="1451"/>
        <w:gridCol w:w="2018"/>
      </w:tblGrid>
      <w:tr w:rsidR="007E37BE" w:rsidRPr="005A2CF9" w:rsidTr="0094550C">
        <w:trPr>
          <w:cantSplit/>
          <w:trHeight w:val="70"/>
          <w:tblHeader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spacing w:before="120"/>
              <w:jc w:val="center"/>
              <w:rPr>
                <w:b/>
                <w:noProof/>
                <w:sz w:val="16"/>
                <w:szCs w:val="16"/>
              </w:rPr>
            </w:pPr>
            <w:r w:rsidRPr="005A2CF9">
              <w:rPr>
                <w:b/>
                <w:noProof/>
                <w:sz w:val="16"/>
                <w:szCs w:val="16"/>
              </w:rPr>
              <w:t>Группа инвалидности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spacing w:before="120"/>
              <w:ind w:left="-57" w:right="-113"/>
              <w:jc w:val="center"/>
              <w:rPr>
                <w:b/>
                <w:noProof/>
                <w:sz w:val="16"/>
                <w:szCs w:val="16"/>
              </w:rPr>
            </w:pPr>
            <w:r w:rsidRPr="005A2CF9">
              <w:rPr>
                <w:b/>
                <w:noProof/>
                <w:sz w:val="16"/>
                <w:szCs w:val="16"/>
              </w:rPr>
              <w:t>Взрослые</w:t>
            </w:r>
          </w:p>
          <w:p w:rsidR="007E37BE" w:rsidRPr="005A2CF9" w:rsidRDefault="007E37BE">
            <w:pPr>
              <w:ind w:left="-57" w:right="-113"/>
              <w:jc w:val="center"/>
              <w:rPr>
                <w:b/>
                <w:noProof/>
                <w:sz w:val="16"/>
                <w:szCs w:val="16"/>
              </w:rPr>
            </w:pPr>
            <w:r w:rsidRPr="005A2CF9">
              <w:rPr>
                <w:b/>
                <w:noProof/>
                <w:sz w:val="16"/>
                <w:szCs w:val="16"/>
              </w:rPr>
              <w:t>18 лет и старше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spacing w:before="120"/>
              <w:ind w:left="-57" w:right="-113"/>
              <w:jc w:val="center"/>
              <w:rPr>
                <w:b/>
                <w:noProof/>
                <w:sz w:val="16"/>
                <w:szCs w:val="16"/>
              </w:rPr>
            </w:pPr>
            <w:r w:rsidRPr="005A2CF9">
              <w:rPr>
                <w:b/>
                <w:noProof/>
                <w:sz w:val="16"/>
                <w:szCs w:val="16"/>
              </w:rPr>
              <w:t>Взрослые</w:t>
            </w:r>
          </w:p>
          <w:p w:rsidR="007E37BE" w:rsidRPr="005A2CF9" w:rsidRDefault="007E37BE">
            <w:pPr>
              <w:ind w:left="-57" w:right="-113"/>
              <w:jc w:val="center"/>
              <w:rPr>
                <w:b/>
                <w:noProof/>
                <w:sz w:val="16"/>
                <w:szCs w:val="16"/>
              </w:rPr>
            </w:pPr>
            <w:r w:rsidRPr="005A2CF9">
              <w:rPr>
                <w:b/>
                <w:noProof/>
                <w:sz w:val="16"/>
                <w:szCs w:val="16"/>
              </w:rPr>
              <w:t>18 лет и старше</w:t>
            </w:r>
          </w:p>
          <w:p w:rsidR="007E37BE" w:rsidRPr="005A2CF9" w:rsidRDefault="007E37BE">
            <w:pPr>
              <w:ind w:left="-57" w:right="-113"/>
              <w:jc w:val="center"/>
              <w:rPr>
                <w:b/>
                <w:noProof/>
                <w:sz w:val="16"/>
                <w:szCs w:val="16"/>
              </w:rPr>
            </w:pPr>
            <w:r w:rsidRPr="005A2CF9">
              <w:rPr>
                <w:b/>
                <w:noProof/>
                <w:sz w:val="16"/>
                <w:szCs w:val="16"/>
              </w:rPr>
              <w:t>на 10тыс. населения</w:t>
            </w:r>
          </w:p>
        </w:tc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5A2CF9">
              <w:rPr>
                <w:b/>
                <w:noProof/>
                <w:sz w:val="16"/>
                <w:szCs w:val="16"/>
              </w:rPr>
              <w:t>из них</w:t>
            </w:r>
          </w:p>
        </w:tc>
      </w:tr>
      <w:tr w:rsidR="007E37BE" w:rsidRPr="005A2CF9" w:rsidTr="0094550C">
        <w:trPr>
          <w:cantSplit/>
          <w:trHeight w:val="1006"/>
          <w:tblHeader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widowControl/>
              <w:autoSpaceDE/>
              <w:autoSpaceDN/>
              <w:adjustRightInd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widowControl/>
              <w:autoSpaceDE/>
              <w:autoSpaceDN/>
              <w:adjustRightInd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widowControl/>
              <w:autoSpaceDE/>
              <w:autoSpaceDN/>
              <w:adjustRightInd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Pr="005A2CF9" w:rsidRDefault="007E37BE">
            <w:pPr>
              <w:jc w:val="center"/>
              <w:rPr>
                <w:b/>
                <w:sz w:val="16"/>
                <w:szCs w:val="16"/>
              </w:rPr>
            </w:pPr>
            <w:r w:rsidRPr="005A2CF9">
              <w:rPr>
                <w:b/>
                <w:noProof/>
                <w:sz w:val="16"/>
                <w:szCs w:val="16"/>
              </w:rPr>
              <w:t>инвалидность установлена в отчетном году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Pr="005A2CF9" w:rsidRDefault="007E37BE">
            <w:pPr>
              <w:ind w:left="-57" w:right="-57"/>
              <w:jc w:val="center"/>
              <w:rPr>
                <w:b/>
                <w:noProof/>
                <w:sz w:val="16"/>
                <w:szCs w:val="16"/>
              </w:rPr>
            </w:pPr>
            <w:r w:rsidRPr="005A2CF9">
              <w:rPr>
                <w:b/>
                <w:noProof/>
                <w:sz w:val="16"/>
                <w:szCs w:val="16"/>
              </w:rPr>
              <w:t>инвалидность установлена в отчетном году</w:t>
            </w:r>
          </w:p>
          <w:p w:rsidR="007E37BE" w:rsidRPr="005A2CF9" w:rsidRDefault="007E37B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A2CF9">
              <w:rPr>
                <w:noProof/>
                <w:sz w:val="16"/>
                <w:szCs w:val="16"/>
              </w:rPr>
              <w:t>на 10 тыс. населения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Pr="005A2CF9" w:rsidRDefault="007E37BE">
            <w:pPr>
              <w:ind w:left="-57" w:right="-57"/>
              <w:jc w:val="center"/>
              <w:rPr>
                <w:b/>
                <w:noProof/>
                <w:sz w:val="16"/>
                <w:szCs w:val="16"/>
              </w:rPr>
            </w:pPr>
            <w:r w:rsidRPr="005A2CF9">
              <w:rPr>
                <w:b/>
                <w:noProof/>
                <w:sz w:val="16"/>
                <w:szCs w:val="16"/>
              </w:rPr>
              <w:t>инвалидность установлена в отчетном году</w:t>
            </w:r>
          </w:p>
          <w:p w:rsidR="007E37BE" w:rsidRPr="005A2CF9" w:rsidRDefault="007E37BE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5A2CF9">
              <w:rPr>
                <w:sz w:val="16"/>
                <w:szCs w:val="16"/>
              </w:rPr>
              <w:t>трудоспособный возраст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Pr="005A2CF9" w:rsidRDefault="007E37BE">
            <w:pPr>
              <w:ind w:left="-57" w:right="-57"/>
              <w:jc w:val="center"/>
              <w:rPr>
                <w:b/>
                <w:noProof/>
                <w:sz w:val="16"/>
                <w:szCs w:val="16"/>
              </w:rPr>
            </w:pPr>
            <w:r w:rsidRPr="005A2CF9">
              <w:rPr>
                <w:b/>
                <w:noProof/>
                <w:sz w:val="16"/>
                <w:szCs w:val="16"/>
              </w:rPr>
              <w:t>инвалидность установлена в отчетном году</w:t>
            </w:r>
          </w:p>
          <w:p w:rsidR="007E37BE" w:rsidRPr="005A2CF9" w:rsidRDefault="007E37B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A2CF9">
              <w:rPr>
                <w:sz w:val="16"/>
                <w:szCs w:val="16"/>
              </w:rPr>
              <w:t>трудоспособный возраст</w:t>
            </w:r>
          </w:p>
          <w:p w:rsidR="007E37BE" w:rsidRPr="005A2CF9" w:rsidRDefault="007E37BE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A2CF9">
              <w:rPr>
                <w:sz w:val="16"/>
                <w:szCs w:val="16"/>
              </w:rPr>
              <w:t>на 10 тыс. населения</w:t>
            </w:r>
          </w:p>
        </w:tc>
      </w:tr>
      <w:tr w:rsidR="007E37BE" w:rsidRPr="005A2CF9" w:rsidTr="0094550C">
        <w:trPr>
          <w:cantSplit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Pr="005A2CF9" w:rsidRDefault="007E37BE">
            <w:pPr>
              <w:jc w:val="center"/>
              <w:rPr>
                <w:b/>
                <w:bCs/>
                <w:sz w:val="24"/>
                <w:szCs w:val="24"/>
              </w:rPr>
            </w:pPr>
            <w:r w:rsidRPr="005A2CF9">
              <w:rPr>
                <w:b/>
                <w:bCs/>
                <w:sz w:val="24"/>
                <w:szCs w:val="24"/>
              </w:rPr>
              <w:t>2019 г.</w:t>
            </w:r>
          </w:p>
        </w:tc>
      </w:tr>
      <w:tr w:rsidR="007E37BE" w:rsidRPr="005A2CF9" w:rsidTr="0094550C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Pr="005A2CF9" w:rsidRDefault="007E37BE">
            <w:pPr>
              <w:jc w:val="both"/>
              <w:rPr>
                <w:sz w:val="24"/>
                <w:szCs w:val="24"/>
              </w:rPr>
            </w:pPr>
            <w:r w:rsidRPr="005A2CF9">
              <w:rPr>
                <w:sz w:val="24"/>
                <w:szCs w:val="24"/>
                <w:lang w:val="en-US"/>
              </w:rPr>
              <w:t>I</w:t>
            </w:r>
            <w:r w:rsidRPr="005A2CF9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246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71,9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4,38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0,58</w:t>
            </w:r>
          </w:p>
        </w:tc>
      </w:tr>
      <w:tr w:rsidR="007E37BE" w:rsidRPr="005A2CF9" w:rsidTr="0094550C">
        <w:trPr>
          <w:cantSplit/>
          <w:trHeight w:val="1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Pr="005A2CF9" w:rsidRDefault="007E37BE">
            <w:pPr>
              <w:jc w:val="both"/>
              <w:rPr>
                <w:sz w:val="24"/>
                <w:szCs w:val="24"/>
              </w:rPr>
            </w:pPr>
            <w:r w:rsidRPr="005A2CF9">
              <w:rPr>
                <w:sz w:val="24"/>
                <w:szCs w:val="24"/>
                <w:lang w:val="en-US"/>
              </w:rPr>
              <w:t>II</w:t>
            </w:r>
            <w:r w:rsidRPr="005A2CF9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381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111,4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6,43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2,34</w:t>
            </w:r>
          </w:p>
        </w:tc>
      </w:tr>
      <w:tr w:rsidR="007E37BE" w:rsidRPr="005A2CF9" w:rsidTr="0094550C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Pr="005A2CF9" w:rsidRDefault="007E37BE">
            <w:pPr>
              <w:jc w:val="both"/>
              <w:rPr>
                <w:sz w:val="24"/>
                <w:szCs w:val="24"/>
              </w:rPr>
            </w:pPr>
            <w:r w:rsidRPr="005A2CF9">
              <w:rPr>
                <w:noProof/>
                <w:sz w:val="24"/>
                <w:szCs w:val="24"/>
              </w:rPr>
              <w:t>III группа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845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247,2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6,73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5,56</w:t>
            </w:r>
          </w:p>
        </w:tc>
      </w:tr>
      <w:tr w:rsidR="007E37BE" w:rsidRPr="005A2CF9" w:rsidTr="0094550C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Pr="005A2CF9" w:rsidRDefault="007E37BE">
            <w:pPr>
              <w:jc w:val="both"/>
              <w:rPr>
                <w:sz w:val="24"/>
                <w:szCs w:val="24"/>
              </w:rPr>
            </w:pPr>
            <w:r w:rsidRPr="005A2CF9">
              <w:rPr>
                <w:noProof/>
                <w:sz w:val="24"/>
                <w:szCs w:val="24"/>
              </w:rPr>
              <w:t>Всего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fldChar w:fldCharType="begin"/>
            </w:r>
            <w:r w:rsidRPr="005A2CF9">
              <w:rPr>
                <w:bCs/>
                <w:sz w:val="24"/>
                <w:szCs w:val="24"/>
              </w:rPr>
              <w:instrText xml:space="preserve"> =SUM(ABOVE) </w:instrText>
            </w:r>
            <w:r w:rsidRPr="005A2CF9">
              <w:rPr>
                <w:bCs/>
                <w:sz w:val="24"/>
                <w:szCs w:val="24"/>
              </w:rPr>
              <w:fldChar w:fldCharType="separate"/>
            </w:r>
            <w:r w:rsidRPr="005A2CF9">
              <w:rPr>
                <w:bCs/>
                <w:noProof/>
                <w:sz w:val="24"/>
                <w:szCs w:val="24"/>
              </w:rPr>
              <w:t>1472</w:t>
            </w:r>
            <w:r w:rsidRPr="005A2CF9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430,7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17,5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8,48</w:t>
            </w:r>
          </w:p>
        </w:tc>
      </w:tr>
      <w:tr w:rsidR="007E37BE" w:rsidRPr="005A2CF9" w:rsidTr="0094550C">
        <w:trPr>
          <w:cantSplit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Pr="005A2CF9" w:rsidRDefault="007E37BE">
            <w:pPr>
              <w:jc w:val="center"/>
              <w:rPr>
                <w:b/>
                <w:bCs/>
                <w:sz w:val="24"/>
                <w:szCs w:val="24"/>
              </w:rPr>
            </w:pPr>
            <w:r w:rsidRPr="005A2CF9">
              <w:rPr>
                <w:b/>
                <w:bCs/>
                <w:sz w:val="24"/>
                <w:szCs w:val="24"/>
              </w:rPr>
              <w:t>2020 г.</w:t>
            </w:r>
          </w:p>
        </w:tc>
      </w:tr>
      <w:tr w:rsidR="007E37BE" w:rsidRPr="005A2CF9" w:rsidTr="0094550C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Pr="005A2CF9" w:rsidRDefault="007E37BE">
            <w:pPr>
              <w:jc w:val="both"/>
              <w:rPr>
                <w:sz w:val="24"/>
                <w:szCs w:val="24"/>
              </w:rPr>
            </w:pPr>
            <w:r w:rsidRPr="005A2CF9">
              <w:rPr>
                <w:sz w:val="24"/>
                <w:szCs w:val="24"/>
                <w:lang w:val="en-US"/>
              </w:rPr>
              <w:t>I</w:t>
            </w:r>
            <w:r w:rsidRPr="005A2CF9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5A2CF9">
              <w:rPr>
                <w:bCs/>
                <w:sz w:val="24"/>
                <w:szCs w:val="24"/>
                <w:lang w:val="en-US"/>
              </w:rPr>
              <w:t>258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74,5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3,46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0,57</w:t>
            </w:r>
          </w:p>
        </w:tc>
      </w:tr>
      <w:tr w:rsidR="007E37BE" w:rsidRPr="005A2CF9" w:rsidTr="0094550C">
        <w:trPr>
          <w:cantSplit/>
          <w:trHeight w:val="1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Pr="005A2CF9" w:rsidRDefault="007E37BE">
            <w:pPr>
              <w:jc w:val="both"/>
              <w:rPr>
                <w:sz w:val="24"/>
                <w:szCs w:val="24"/>
              </w:rPr>
            </w:pPr>
            <w:r w:rsidRPr="005A2CF9">
              <w:rPr>
                <w:sz w:val="24"/>
                <w:szCs w:val="24"/>
                <w:lang w:val="en-US"/>
              </w:rPr>
              <w:t>II</w:t>
            </w:r>
            <w:r w:rsidRPr="005A2CF9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5A2CF9">
              <w:rPr>
                <w:bCs/>
                <w:sz w:val="24"/>
                <w:szCs w:val="24"/>
                <w:lang w:val="en-US"/>
              </w:rPr>
              <w:t>424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122,4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12,41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2,02</w:t>
            </w:r>
          </w:p>
        </w:tc>
      </w:tr>
      <w:tr w:rsidR="007E37BE" w:rsidRPr="005A2CF9" w:rsidTr="0094550C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Pr="005A2CF9" w:rsidRDefault="007E37BE">
            <w:pPr>
              <w:jc w:val="both"/>
              <w:rPr>
                <w:sz w:val="24"/>
                <w:szCs w:val="24"/>
              </w:rPr>
            </w:pPr>
            <w:r w:rsidRPr="005A2CF9">
              <w:rPr>
                <w:noProof/>
                <w:sz w:val="24"/>
                <w:szCs w:val="24"/>
              </w:rPr>
              <w:t>III группа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  <w:lang w:val="en-US"/>
              </w:rPr>
              <w:t>87</w:t>
            </w:r>
            <w:r w:rsidRPr="005A2CF9">
              <w:rPr>
                <w:bCs/>
                <w:sz w:val="24"/>
                <w:szCs w:val="24"/>
              </w:rPr>
              <w:t>,9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253,8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9,81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3,46</w:t>
            </w:r>
          </w:p>
        </w:tc>
      </w:tr>
      <w:tr w:rsidR="007E37BE" w:rsidRPr="005A2CF9" w:rsidTr="0094550C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BE" w:rsidRPr="005A2CF9" w:rsidRDefault="007E37BE">
            <w:pPr>
              <w:jc w:val="both"/>
              <w:rPr>
                <w:sz w:val="24"/>
                <w:szCs w:val="24"/>
              </w:rPr>
            </w:pPr>
            <w:r w:rsidRPr="005A2CF9">
              <w:rPr>
                <w:noProof/>
                <w:sz w:val="24"/>
                <w:szCs w:val="24"/>
              </w:rPr>
              <w:t>Всего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1511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435,9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25,7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BE" w:rsidRPr="005A2CF9" w:rsidRDefault="007E37BE">
            <w:pPr>
              <w:jc w:val="right"/>
              <w:rPr>
                <w:bCs/>
                <w:sz w:val="24"/>
                <w:szCs w:val="24"/>
              </w:rPr>
            </w:pPr>
            <w:r w:rsidRPr="005A2CF9">
              <w:rPr>
                <w:bCs/>
                <w:sz w:val="24"/>
                <w:szCs w:val="24"/>
              </w:rPr>
              <w:t>6,06</w:t>
            </w:r>
          </w:p>
        </w:tc>
      </w:tr>
      <w:tr w:rsidR="0094550C" w:rsidRPr="005A2CF9" w:rsidTr="000856C2">
        <w:trPr>
          <w:cantSplit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C" w:rsidRPr="0094550C" w:rsidRDefault="0094550C" w:rsidP="0094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94550C">
              <w:rPr>
                <w:b/>
                <w:bCs/>
                <w:sz w:val="24"/>
                <w:szCs w:val="24"/>
              </w:rPr>
              <w:t>2020 г.</w:t>
            </w:r>
          </w:p>
        </w:tc>
      </w:tr>
      <w:tr w:rsidR="0094550C" w:rsidRPr="005A2CF9" w:rsidTr="0094550C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C" w:rsidRPr="005A2CF9" w:rsidRDefault="0094550C">
            <w:pPr>
              <w:jc w:val="both"/>
              <w:rPr>
                <w:noProof/>
                <w:sz w:val="24"/>
                <w:szCs w:val="24"/>
              </w:rPr>
            </w:pPr>
            <w:r w:rsidRPr="005A2CF9">
              <w:rPr>
                <w:sz w:val="24"/>
                <w:szCs w:val="24"/>
                <w:lang w:val="en-US"/>
              </w:rPr>
              <w:t>I</w:t>
            </w:r>
            <w:r w:rsidRPr="005A2CF9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5D55F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5D55F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22,59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94550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5D55F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5D55F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5D55F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0,28</w:t>
            </w:r>
          </w:p>
        </w:tc>
      </w:tr>
      <w:tr w:rsidR="0094550C" w:rsidRPr="005A2CF9" w:rsidTr="0094550C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C" w:rsidRPr="005A2CF9" w:rsidRDefault="0094550C">
            <w:pPr>
              <w:jc w:val="both"/>
              <w:rPr>
                <w:noProof/>
                <w:sz w:val="24"/>
                <w:szCs w:val="24"/>
              </w:rPr>
            </w:pPr>
            <w:r w:rsidRPr="005A2CF9">
              <w:rPr>
                <w:sz w:val="24"/>
                <w:szCs w:val="24"/>
                <w:lang w:val="en-US"/>
              </w:rPr>
              <w:t>II</w:t>
            </w:r>
            <w:r w:rsidRPr="005A2CF9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5D55F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5D55F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94550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5D55F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5D55F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5D55F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2,6</w:t>
            </w:r>
          </w:p>
        </w:tc>
      </w:tr>
      <w:tr w:rsidR="0094550C" w:rsidRPr="005A2CF9" w:rsidTr="0094550C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C" w:rsidRPr="005A2CF9" w:rsidRDefault="0094550C">
            <w:pPr>
              <w:jc w:val="both"/>
              <w:rPr>
                <w:noProof/>
                <w:sz w:val="24"/>
                <w:szCs w:val="24"/>
              </w:rPr>
            </w:pPr>
            <w:r w:rsidRPr="005A2CF9">
              <w:rPr>
                <w:noProof/>
                <w:sz w:val="24"/>
                <w:szCs w:val="24"/>
              </w:rPr>
              <w:t>III группа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5D55F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5D55F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192,2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94550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5D55F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5D55F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5D55F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4,34</w:t>
            </w:r>
          </w:p>
        </w:tc>
      </w:tr>
      <w:tr w:rsidR="0094550C" w:rsidRPr="005A2CF9" w:rsidTr="0094550C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C" w:rsidRPr="005A2CF9" w:rsidRDefault="0094550C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Всего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5D55F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5D55F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348,6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94550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5D55F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5D55F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0C" w:rsidRPr="005A2CF9" w:rsidRDefault="005D55F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7,24</w:t>
            </w:r>
          </w:p>
        </w:tc>
      </w:tr>
    </w:tbl>
    <w:p w:rsidR="007E37BE" w:rsidRDefault="002C15E1" w:rsidP="007E37BE">
      <w:pPr>
        <w:spacing w:before="120"/>
        <w:ind w:firstLine="709"/>
        <w:jc w:val="both"/>
        <w:rPr>
          <w:sz w:val="24"/>
          <w:szCs w:val="24"/>
        </w:rPr>
      </w:pPr>
      <w:r w:rsidRPr="002C15E1">
        <w:rPr>
          <w:sz w:val="24"/>
          <w:szCs w:val="24"/>
          <w:highlight w:val="yellow"/>
        </w:rPr>
        <w:t>ОТЧЕТ ОСИПОВОЙ В.А.</w:t>
      </w:r>
    </w:p>
    <w:p w:rsidR="007E37BE" w:rsidRDefault="007E37BE" w:rsidP="007E37BE">
      <w:pPr>
        <w:spacing w:before="120"/>
        <w:ind w:firstLine="709"/>
        <w:jc w:val="both"/>
        <w:rPr>
          <w:sz w:val="24"/>
          <w:szCs w:val="24"/>
        </w:rPr>
      </w:pPr>
    </w:p>
    <w:p w:rsidR="007E37BE" w:rsidRDefault="007E37BE" w:rsidP="007E37BE">
      <w:pPr>
        <w:spacing w:before="120"/>
        <w:ind w:firstLine="709"/>
        <w:jc w:val="both"/>
        <w:rPr>
          <w:sz w:val="24"/>
          <w:szCs w:val="24"/>
        </w:rPr>
      </w:pPr>
    </w:p>
    <w:p w:rsidR="00895BC6" w:rsidRPr="007E37BE" w:rsidRDefault="00895BC6" w:rsidP="00DA2671">
      <w:pPr>
        <w:spacing w:before="120"/>
        <w:jc w:val="both"/>
        <w:rPr>
          <w:b/>
          <w:sz w:val="24"/>
          <w:szCs w:val="24"/>
        </w:rPr>
      </w:pPr>
    </w:p>
    <w:p w:rsidR="004F7C69" w:rsidRDefault="00C16BD5" w:rsidP="00C16BD5">
      <w:pPr>
        <w:pStyle w:val="13"/>
        <w:shd w:val="clear" w:color="auto" w:fill="auto"/>
        <w:spacing w:before="240" w:after="0" w:line="240" w:lineRule="auto"/>
        <w:ind w:left="1080"/>
        <w:jc w:val="left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                    </w:t>
      </w:r>
      <w:r w:rsidR="004F7C69">
        <w:rPr>
          <w:color w:val="000000"/>
          <w:spacing w:val="0"/>
          <w:sz w:val="24"/>
          <w:szCs w:val="24"/>
        </w:rPr>
        <w:t>ЛЕЧЕБНО-ОЗДОРОВИТЕЛЬНАЯ РАБОТА</w:t>
      </w:r>
    </w:p>
    <w:p w:rsidR="004F7C69" w:rsidRDefault="004F7C69" w:rsidP="004F7C69">
      <w:pPr>
        <w:pStyle w:val="13"/>
        <w:shd w:val="clear" w:color="auto" w:fill="auto"/>
        <w:spacing w:after="0" w:line="240" w:lineRule="auto"/>
        <w:rPr>
          <w:spacing w:val="0"/>
        </w:rPr>
      </w:pPr>
      <w:r>
        <w:rPr>
          <w:color w:val="000000"/>
          <w:spacing w:val="0"/>
        </w:rPr>
        <w:t>(о дополнительных мерах по реализации Федерального Закона «О ВЕТЕРАНАХ»  за 2021г.)</w:t>
      </w:r>
    </w:p>
    <w:p w:rsidR="004F7C69" w:rsidRDefault="004F7C69" w:rsidP="004F7C69">
      <w:pPr>
        <w:pStyle w:val="13"/>
        <w:shd w:val="clear" w:color="auto" w:fill="auto"/>
        <w:spacing w:after="0" w:line="240" w:lineRule="auto"/>
        <w:rPr>
          <w:b w:val="0"/>
          <w:spacing w:val="0"/>
          <w:sz w:val="24"/>
          <w:szCs w:val="24"/>
        </w:rPr>
      </w:pPr>
    </w:p>
    <w:tbl>
      <w:tblPr>
        <w:tblOverlap w:val="never"/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7955"/>
        <w:gridCol w:w="1134"/>
      </w:tblGrid>
      <w:tr w:rsidR="004F7C69" w:rsidTr="004F7C69">
        <w:trPr>
          <w:trHeight w:hRule="exact" w:val="3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 w:rsidP="004F7C69">
            <w:pPr>
              <w:pStyle w:val="13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 xml:space="preserve">Всего лиц из категории граждан, </w:t>
            </w:r>
            <w:proofErr w:type="gramStart"/>
            <w:r>
              <w:rPr>
                <w:rStyle w:val="BodytextNotBold"/>
                <w:spacing w:val="0"/>
                <w:sz w:val="24"/>
                <w:szCs w:val="24"/>
              </w:rPr>
              <w:t>по</w:t>
            </w:r>
            <w:proofErr w:type="gramEnd"/>
            <w:r>
              <w:rPr>
                <w:rStyle w:val="BodytextNotBold"/>
                <w:spacing w:val="0"/>
                <w:sz w:val="24"/>
                <w:szCs w:val="24"/>
              </w:rPr>
              <w:t xml:space="preserve"> наименованных в ФЗ «О ветеранах»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1211</w:t>
            </w:r>
          </w:p>
        </w:tc>
      </w:tr>
      <w:tr w:rsidR="004F7C69" w:rsidTr="004F7C69">
        <w:trPr>
          <w:trHeight w:hRule="exact" w:val="3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 w:rsidP="004F7C69">
            <w:pPr>
              <w:pStyle w:val="13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в том числе инвалидов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3</w:t>
            </w:r>
          </w:p>
        </w:tc>
      </w:tr>
      <w:tr w:rsidR="004F7C69" w:rsidTr="004F7C69">
        <w:trPr>
          <w:trHeight w:hRule="exact"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 w:rsidP="004F7C69">
            <w:pPr>
              <w:pStyle w:val="13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участников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4</w:t>
            </w:r>
          </w:p>
        </w:tc>
      </w:tr>
      <w:tr w:rsidR="004F7C69" w:rsidTr="004F7C69">
        <w:trPr>
          <w:trHeight w:hRule="exact" w:val="3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 w:rsidP="004F7C69">
            <w:pPr>
              <w:pStyle w:val="13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инвалидов Российской Армии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1</w:t>
            </w:r>
          </w:p>
        </w:tc>
      </w:tr>
      <w:tr w:rsidR="004F7C69" w:rsidTr="004F7C69">
        <w:trPr>
          <w:trHeight w:hRule="exact" w:val="3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 w:rsidP="004F7C69">
            <w:pPr>
              <w:pStyle w:val="13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воинов-интернационалистов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26</w:t>
            </w:r>
          </w:p>
        </w:tc>
      </w:tr>
      <w:tr w:rsidR="004F7C69" w:rsidTr="004F7C69">
        <w:trPr>
          <w:trHeight w:hRule="exact" w:val="3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720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из них участвовавших в войне 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14</w:t>
            </w:r>
          </w:p>
        </w:tc>
      </w:tr>
      <w:tr w:rsidR="004F7C69" w:rsidTr="004F7C69">
        <w:trPr>
          <w:trHeight w:hRule="exact"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 w:rsidP="004F7C69">
            <w:pPr>
              <w:pStyle w:val="13"/>
              <w:numPr>
                <w:ilvl w:val="1"/>
                <w:numId w:val="32"/>
              </w:numPr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инвалидов-афганцев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4</w:t>
            </w:r>
          </w:p>
        </w:tc>
      </w:tr>
      <w:tr w:rsidR="004F7C69" w:rsidTr="004F7C69">
        <w:trPr>
          <w:trHeight w:hRule="exact" w:val="3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 w:rsidP="004F7C69">
            <w:pPr>
              <w:pStyle w:val="13"/>
              <w:numPr>
                <w:ilvl w:val="1"/>
                <w:numId w:val="32"/>
              </w:numPr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членов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38</w:t>
            </w:r>
          </w:p>
        </w:tc>
      </w:tr>
      <w:tr w:rsidR="004F7C69" w:rsidTr="004F7C69">
        <w:trPr>
          <w:trHeight w:hRule="exact" w:val="3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 w:rsidP="004F7C69">
            <w:pPr>
              <w:pStyle w:val="13"/>
              <w:numPr>
                <w:ilvl w:val="1"/>
                <w:numId w:val="32"/>
              </w:numPr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участников боевых действий в Чеченской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89</w:t>
            </w:r>
          </w:p>
        </w:tc>
      </w:tr>
      <w:tr w:rsidR="004F7C69" w:rsidTr="004F7C69">
        <w:trPr>
          <w:trHeight w:hRule="exact" w:val="3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7C69" w:rsidRDefault="004F7C69" w:rsidP="004F7C69">
            <w:pPr>
              <w:pStyle w:val="13"/>
              <w:numPr>
                <w:ilvl w:val="1"/>
                <w:numId w:val="32"/>
              </w:numPr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блокадников Ленинграда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</w:t>
            </w:r>
          </w:p>
        </w:tc>
      </w:tr>
      <w:tr w:rsidR="004F7C69" w:rsidTr="004F7C69">
        <w:trPr>
          <w:trHeight w:hRule="exact" w:val="3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7C69" w:rsidRDefault="004F7C69" w:rsidP="004F7C69">
            <w:pPr>
              <w:pStyle w:val="13"/>
              <w:numPr>
                <w:ilvl w:val="1"/>
                <w:numId w:val="32"/>
              </w:numPr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бывших узников концлагерей и гетто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5</w:t>
            </w:r>
          </w:p>
        </w:tc>
      </w:tr>
      <w:tr w:rsidR="004F7C69" w:rsidTr="004F7C69">
        <w:trPr>
          <w:trHeight w:hRule="exact"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7C69" w:rsidRDefault="004F7C69" w:rsidP="004F7C69">
            <w:pPr>
              <w:pStyle w:val="13"/>
              <w:numPr>
                <w:ilvl w:val="1"/>
                <w:numId w:val="32"/>
              </w:numPr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ветераны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1021</w:t>
            </w:r>
          </w:p>
        </w:tc>
      </w:tr>
      <w:tr w:rsidR="004F7C69" w:rsidTr="004F7C69">
        <w:trPr>
          <w:trHeight w:hRule="exact" w:val="3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 w:rsidP="004F7C69">
            <w:pPr>
              <w:pStyle w:val="13"/>
              <w:numPr>
                <w:ilvl w:val="1"/>
                <w:numId w:val="32"/>
              </w:numPr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труженики тыла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23</w:t>
            </w:r>
          </w:p>
        </w:tc>
      </w:tr>
      <w:tr w:rsidR="004F7C69" w:rsidTr="004F7C69">
        <w:trPr>
          <w:trHeight w:hRule="exact" w:val="3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 w:rsidP="004F7C69">
            <w:pPr>
              <w:pStyle w:val="13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Прикреплено к поликлиникам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1211</w:t>
            </w:r>
          </w:p>
        </w:tc>
      </w:tr>
      <w:tr w:rsidR="004F7C69" w:rsidTr="004F7C69">
        <w:trPr>
          <w:trHeight w:hRule="exact"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 w:rsidP="004F7C69">
            <w:pPr>
              <w:pStyle w:val="13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находится на диспансерном наблюдении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1211</w:t>
            </w:r>
          </w:p>
        </w:tc>
      </w:tr>
      <w:tr w:rsidR="004F7C69" w:rsidTr="004F7C69">
        <w:trPr>
          <w:trHeight w:hRule="exact" w:val="3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 w:rsidP="004F7C69">
            <w:pPr>
              <w:pStyle w:val="13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 xml:space="preserve">Охвачено диспансерными осмотрами </w:t>
            </w:r>
            <w:proofErr w:type="gramStart"/>
            <w:r>
              <w:rPr>
                <w:rStyle w:val="BodytextNotBold"/>
                <w:spacing w:val="0"/>
                <w:sz w:val="24"/>
                <w:szCs w:val="24"/>
              </w:rPr>
              <w:t>в</w:t>
            </w:r>
            <w:proofErr w:type="gramEnd"/>
            <w:r>
              <w:rPr>
                <w:rStyle w:val="BodytextNotBold"/>
                <w:spacing w:val="0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99</w:t>
            </w:r>
          </w:p>
        </w:tc>
      </w:tr>
      <w:tr w:rsidR="004F7C69" w:rsidTr="004F7C69">
        <w:trPr>
          <w:trHeight w:hRule="exact" w:val="3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 w:rsidP="004F7C69">
            <w:pPr>
              <w:pStyle w:val="13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 xml:space="preserve">Пролечено в </w:t>
            </w:r>
            <w:proofErr w:type="spellStart"/>
            <w:r>
              <w:rPr>
                <w:rStyle w:val="BodytextNotBold"/>
                <w:spacing w:val="0"/>
                <w:sz w:val="24"/>
                <w:szCs w:val="24"/>
              </w:rPr>
              <w:t>т.ч</w:t>
            </w:r>
            <w:proofErr w:type="spellEnd"/>
            <w:r>
              <w:rPr>
                <w:rStyle w:val="BodytextNotBold"/>
                <w:spacing w:val="0"/>
                <w:sz w:val="24"/>
                <w:szCs w:val="24"/>
              </w:rPr>
              <w:t>. в госпитале для ветеранов войн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37</w:t>
            </w:r>
          </w:p>
        </w:tc>
      </w:tr>
      <w:tr w:rsidR="004F7C69" w:rsidTr="004F7C69">
        <w:trPr>
          <w:trHeight w:hRule="exact" w:val="3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 w:rsidP="004F7C69">
            <w:pPr>
              <w:pStyle w:val="13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Нуждалось в зубопротезировании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0</w:t>
            </w:r>
          </w:p>
        </w:tc>
      </w:tr>
      <w:tr w:rsidR="004F7C69" w:rsidTr="004F7C69">
        <w:trPr>
          <w:trHeight w:hRule="exact" w:val="3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 w:rsidP="004F7C69">
            <w:pPr>
              <w:pStyle w:val="13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Обеспечено зубопротезированием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0</w:t>
            </w:r>
          </w:p>
        </w:tc>
      </w:tr>
      <w:tr w:rsidR="004F7C69" w:rsidTr="004F7C69">
        <w:trPr>
          <w:trHeight w:hRule="exact"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 w:rsidP="004F7C69">
            <w:pPr>
              <w:pStyle w:val="13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 xml:space="preserve">Обеспечено зубопротезированием от числа </w:t>
            </w:r>
            <w:proofErr w:type="gramStart"/>
            <w:r>
              <w:rPr>
                <w:rStyle w:val="BodytextNotBold"/>
                <w:spacing w:val="0"/>
                <w:sz w:val="24"/>
                <w:szCs w:val="24"/>
              </w:rPr>
              <w:t>нуждавшихся</w:t>
            </w:r>
            <w:proofErr w:type="gramEnd"/>
            <w:r>
              <w:rPr>
                <w:rStyle w:val="BodytextNotBold"/>
                <w:spacing w:val="0"/>
                <w:sz w:val="24"/>
                <w:szCs w:val="24"/>
              </w:rPr>
              <w:t xml:space="preserve"> в </w:t>
            </w:r>
            <w:r>
              <w:rPr>
                <w:rStyle w:val="BodytextNotBold"/>
                <w:rFonts w:ascii="Sylfaen" w:eastAsia="Sylfaen" w:hAnsi="Sylfaen" w:cs="Sylfaen"/>
                <w:i/>
                <w:iCs/>
                <w:spacing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0</w:t>
            </w:r>
          </w:p>
        </w:tc>
      </w:tr>
      <w:tr w:rsidR="004F7C69" w:rsidTr="004F7C69">
        <w:trPr>
          <w:trHeight w:hRule="exact" w:val="3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7C69" w:rsidRDefault="004F7C69" w:rsidP="004F7C69">
            <w:pPr>
              <w:pStyle w:val="13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Получили санаторно-курортное лечение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5</w:t>
            </w:r>
          </w:p>
        </w:tc>
      </w:tr>
    </w:tbl>
    <w:p w:rsidR="004F7C69" w:rsidRDefault="004F7C69" w:rsidP="004F7C69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  <w:sectPr w:rsidR="004F7C69">
          <w:pgSz w:w="11907" w:h="16839"/>
          <w:pgMar w:top="1134" w:right="567" w:bottom="567" w:left="1418" w:header="720" w:footer="720" w:gutter="0"/>
          <w:pgNumType w:start="1"/>
          <w:cols w:space="720"/>
        </w:sectPr>
      </w:pPr>
    </w:p>
    <w:p w:rsidR="004F7C69" w:rsidRDefault="004F7C69" w:rsidP="004F7C69">
      <w:pPr>
        <w:pStyle w:val="13"/>
        <w:shd w:val="clear" w:color="auto" w:fill="auto"/>
        <w:spacing w:after="0" w:line="240" w:lineRule="auto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lastRenderedPageBreak/>
        <w:t>Диспансерное наблюдение за инвалидами Отечественной войны,</w:t>
      </w:r>
    </w:p>
    <w:p w:rsidR="004F7C69" w:rsidRDefault="004F7C69" w:rsidP="004F7C69">
      <w:pPr>
        <w:pStyle w:val="13"/>
        <w:shd w:val="clear" w:color="auto" w:fill="auto"/>
        <w:spacing w:after="0" w:line="240" w:lineRule="auto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воинами-интернационалистами и участниками Великой Отечественной Войны</w:t>
      </w:r>
    </w:p>
    <w:p w:rsidR="004F7C69" w:rsidRDefault="004F7C69" w:rsidP="004F7C69">
      <w:pPr>
        <w:pStyle w:val="13"/>
        <w:shd w:val="clear" w:color="auto" w:fill="auto"/>
        <w:spacing w:after="0" w:line="240" w:lineRule="auto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и лицами, приравненными к ним по льготам за 2021 год</w:t>
      </w:r>
    </w:p>
    <w:p w:rsidR="004F7C69" w:rsidRDefault="004F7C69" w:rsidP="004F7C69">
      <w:pPr>
        <w:pStyle w:val="13"/>
        <w:shd w:val="clear" w:color="auto" w:fill="auto"/>
        <w:spacing w:after="0" w:line="240" w:lineRule="auto"/>
        <w:rPr>
          <w:b w:val="0"/>
          <w:spacing w:val="0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786"/>
        <w:gridCol w:w="786"/>
        <w:gridCol w:w="786"/>
        <w:gridCol w:w="786"/>
        <w:gridCol w:w="786"/>
        <w:gridCol w:w="786"/>
        <w:gridCol w:w="786"/>
        <w:gridCol w:w="786"/>
        <w:gridCol w:w="787"/>
      </w:tblGrid>
      <w:tr w:rsidR="004F7C69" w:rsidTr="004F7C69">
        <w:trPr>
          <w:cantSplit/>
          <w:trHeight w:val="17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>
              <w:rPr>
                <w:rStyle w:val="BodytextNotBold"/>
                <w:spacing w:val="0"/>
                <w:sz w:val="13"/>
                <w:szCs w:val="13"/>
              </w:rPr>
              <w:t>Наименование показателей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>
              <w:rPr>
                <w:rStyle w:val="BodytextNotBold"/>
                <w:spacing w:val="0"/>
                <w:sz w:val="13"/>
                <w:szCs w:val="13"/>
              </w:rPr>
              <w:t>Участники ВОВ (</w:t>
            </w:r>
            <w:proofErr w:type="gramStart"/>
            <w:r>
              <w:rPr>
                <w:rStyle w:val="BodytextNotBold"/>
                <w:spacing w:val="0"/>
                <w:sz w:val="13"/>
                <w:szCs w:val="13"/>
              </w:rPr>
              <w:t>кроме</w:t>
            </w:r>
            <w:proofErr w:type="gramEnd"/>
            <w:r>
              <w:rPr>
                <w:rStyle w:val="BodytextNotBold"/>
                <w:spacing w:val="0"/>
                <w:sz w:val="13"/>
                <w:szCs w:val="13"/>
              </w:rPr>
              <w:t xml:space="preserve"> ИОВ), ст. 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>
              <w:rPr>
                <w:rStyle w:val="BodytextNotBold"/>
                <w:spacing w:val="0"/>
                <w:sz w:val="13"/>
                <w:szCs w:val="13"/>
              </w:rPr>
              <w:t>Инвалиды ВОВ, ст. 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>
              <w:rPr>
                <w:rStyle w:val="BodytextNotBold"/>
                <w:spacing w:val="0"/>
                <w:sz w:val="13"/>
                <w:szCs w:val="13"/>
              </w:rPr>
              <w:t>Воин</w:t>
            </w:r>
            <w:proofErr w:type="gramStart"/>
            <w:r>
              <w:rPr>
                <w:rStyle w:val="BodytextNotBold"/>
                <w:spacing w:val="0"/>
                <w:sz w:val="13"/>
                <w:szCs w:val="13"/>
              </w:rPr>
              <w:t>ы-</w:t>
            </w:r>
            <w:proofErr w:type="gramEnd"/>
            <w:r>
              <w:rPr>
                <w:rStyle w:val="BodytextNotBold"/>
                <w:spacing w:val="0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BodytextNotBold"/>
                <w:spacing w:val="0"/>
                <w:sz w:val="13"/>
                <w:szCs w:val="13"/>
              </w:rPr>
              <w:t>Интернаци</w:t>
            </w:r>
            <w:proofErr w:type="spellEnd"/>
            <w:r>
              <w:rPr>
                <w:rStyle w:val="BodytextNotBold"/>
                <w:spacing w:val="0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BodytextNotBold"/>
                <w:spacing w:val="0"/>
                <w:sz w:val="13"/>
                <w:szCs w:val="13"/>
              </w:rPr>
              <w:t>онал</w:t>
            </w:r>
            <w:r>
              <w:rPr>
                <w:rStyle w:val="BodytextNotBold"/>
                <w:spacing w:val="0"/>
                <w:sz w:val="13"/>
                <w:szCs w:val="13"/>
              </w:rPr>
              <w:t>и</w:t>
            </w:r>
            <w:r>
              <w:rPr>
                <w:rStyle w:val="BodytextNotBold"/>
                <w:spacing w:val="0"/>
                <w:sz w:val="13"/>
                <w:szCs w:val="13"/>
              </w:rPr>
              <w:t>сты</w:t>
            </w:r>
            <w:proofErr w:type="spellEnd"/>
            <w:r>
              <w:rPr>
                <w:rStyle w:val="BodytextNotBold"/>
                <w:spacing w:val="0"/>
                <w:sz w:val="13"/>
                <w:szCs w:val="13"/>
              </w:rPr>
              <w:t>, ст. 16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proofErr w:type="spellStart"/>
            <w:r>
              <w:rPr>
                <w:rStyle w:val="BodytextNotBold"/>
                <w:spacing w:val="0"/>
                <w:sz w:val="13"/>
                <w:szCs w:val="13"/>
              </w:rPr>
              <w:t>Труже</w:t>
            </w:r>
            <w:proofErr w:type="spellEnd"/>
            <w:r>
              <w:rPr>
                <w:rStyle w:val="BodytextNotBold"/>
                <w:spacing w:val="0"/>
                <w:sz w:val="13"/>
                <w:szCs w:val="13"/>
              </w:rPr>
              <w:softHyphen/>
            </w:r>
          </w:p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proofErr w:type="spellStart"/>
            <w:r>
              <w:rPr>
                <w:rStyle w:val="BodytextNotBold"/>
                <w:spacing w:val="0"/>
                <w:sz w:val="13"/>
                <w:szCs w:val="13"/>
              </w:rPr>
              <w:t>ники</w:t>
            </w:r>
            <w:proofErr w:type="spellEnd"/>
          </w:p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>
              <w:rPr>
                <w:rStyle w:val="BodytextNotBold"/>
                <w:spacing w:val="0"/>
                <w:sz w:val="13"/>
                <w:szCs w:val="13"/>
              </w:rPr>
              <w:t>тыла, ст. 19, ст. 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>
              <w:rPr>
                <w:rStyle w:val="BodytextNotBold"/>
                <w:spacing w:val="0"/>
                <w:sz w:val="13"/>
                <w:szCs w:val="13"/>
              </w:rPr>
              <w:t>Члены семей погибших УОВ и УВД, ст.21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>
              <w:rPr>
                <w:rStyle w:val="BodytextNotBold"/>
                <w:spacing w:val="0"/>
                <w:sz w:val="13"/>
                <w:szCs w:val="13"/>
              </w:rPr>
              <w:t>Участники</w:t>
            </w:r>
          </w:p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>
              <w:rPr>
                <w:rStyle w:val="BodytextNotBold"/>
                <w:spacing w:val="0"/>
                <w:sz w:val="13"/>
                <w:szCs w:val="13"/>
              </w:rPr>
              <w:t>боевых</w:t>
            </w:r>
          </w:p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>
              <w:rPr>
                <w:rStyle w:val="BodytextNotBold"/>
                <w:spacing w:val="0"/>
                <w:sz w:val="13"/>
                <w:szCs w:val="13"/>
              </w:rPr>
              <w:t>действий</w:t>
            </w:r>
          </w:p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proofErr w:type="gramStart"/>
            <w:r>
              <w:rPr>
                <w:rStyle w:val="BodytextNotBold"/>
                <w:spacing w:val="0"/>
                <w:sz w:val="13"/>
                <w:szCs w:val="13"/>
              </w:rPr>
              <w:t>(на</w:t>
            </w:r>
            <w:proofErr w:type="gramEnd"/>
          </w:p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proofErr w:type="spellStart"/>
            <w:r>
              <w:rPr>
                <w:rStyle w:val="BodytextNotBold"/>
                <w:spacing w:val="0"/>
                <w:sz w:val="13"/>
                <w:szCs w:val="13"/>
              </w:rPr>
              <w:t>территори</w:t>
            </w:r>
            <w:proofErr w:type="spellEnd"/>
          </w:p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>
              <w:rPr>
                <w:rStyle w:val="BodytextNotBold"/>
                <w:spacing w:val="0"/>
                <w:sz w:val="13"/>
                <w:szCs w:val="13"/>
              </w:rPr>
              <w:t>и</w:t>
            </w:r>
          </w:p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proofErr w:type="gramStart"/>
            <w:r>
              <w:rPr>
                <w:rStyle w:val="BodytextNotBold"/>
                <w:spacing w:val="0"/>
                <w:sz w:val="13"/>
                <w:szCs w:val="13"/>
              </w:rPr>
              <w:t>РФ)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proofErr w:type="spellStart"/>
            <w:r>
              <w:rPr>
                <w:rStyle w:val="BodytextNotBold"/>
                <w:spacing w:val="0"/>
                <w:sz w:val="13"/>
                <w:szCs w:val="13"/>
              </w:rPr>
              <w:t>Военносл</w:t>
            </w:r>
            <w:proofErr w:type="spellEnd"/>
            <w:r>
              <w:rPr>
                <w:rStyle w:val="BodytextNotBold"/>
                <w:spacing w:val="0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BodytextNotBold"/>
                <w:spacing w:val="0"/>
                <w:sz w:val="13"/>
                <w:szCs w:val="13"/>
              </w:rPr>
              <w:t>ужайше</w:t>
            </w:r>
            <w:proofErr w:type="spellEnd"/>
            <w:r>
              <w:rPr>
                <w:rStyle w:val="BodytextNotBold"/>
                <w:spacing w:val="0"/>
                <w:sz w:val="13"/>
                <w:szCs w:val="13"/>
              </w:rPr>
              <w:t xml:space="preserve">, </w:t>
            </w:r>
            <w:proofErr w:type="spellStart"/>
            <w:r>
              <w:rPr>
                <w:rStyle w:val="BodytextNotBold"/>
                <w:spacing w:val="0"/>
                <w:sz w:val="13"/>
                <w:szCs w:val="13"/>
              </w:rPr>
              <w:t>нагр</w:t>
            </w:r>
            <w:proofErr w:type="spellEnd"/>
            <w:r>
              <w:rPr>
                <w:rStyle w:val="BodytextNotBold"/>
                <w:spacing w:val="0"/>
                <w:sz w:val="13"/>
                <w:szCs w:val="13"/>
              </w:rPr>
              <w:t>. медалями, ст. 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>
              <w:rPr>
                <w:rStyle w:val="BodytextNotBold"/>
                <w:spacing w:val="0"/>
                <w:sz w:val="13"/>
                <w:szCs w:val="13"/>
              </w:rPr>
              <w:t>Жители блокад</w:t>
            </w:r>
            <w:r>
              <w:rPr>
                <w:rStyle w:val="BodytextNotBold"/>
                <w:spacing w:val="0"/>
                <w:sz w:val="13"/>
                <w:szCs w:val="13"/>
              </w:rPr>
              <w:softHyphen/>
              <w:t xml:space="preserve">ного </w:t>
            </w:r>
            <w:proofErr w:type="spellStart"/>
            <w:proofErr w:type="gramStart"/>
            <w:r>
              <w:rPr>
                <w:rStyle w:val="BodytextNotBold"/>
                <w:spacing w:val="0"/>
                <w:sz w:val="13"/>
                <w:szCs w:val="13"/>
              </w:rPr>
              <w:t>Лени</w:t>
            </w:r>
            <w:r>
              <w:rPr>
                <w:rStyle w:val="BodytextNotBold"/>
                <w:spacing w:val="0"/>
                <w:sz w:val="13"/>
                <w:szCs w:val="13"/>
              </w:rPr>
              <w:t>н</w:t>
            </w:r>
            <w:r>
              <w:rPr>
                <w:rStyle w:val="BodytextNotBold"/>
                <w:spacing w:val="0"/>
                <w:sz w:val="13"/>
                <w:szCs w:val="13"/>
              </w:rPr>
              <w:t>гра</w:t>
            </w:r>
            <w:proofErr w:type="spellEnd"/>
            <w:r>
              <w:rPr>
                <w:rStyle w:val="BodytextNotBold"/>
                <w:spacing w:val="0"/>
                <w:sz w:val="13"/>
                <w:szCs w:val="13"/>
              </w:rPr>
              <w:t xml:space="preserve"> да</w:t>
            </w:r>
            <w:proofErr w:type="gramEnd"/>
            <w:r>
              <w:rPr>
                <w:rStyle w:val="BodytextNotBold"/>
                <w:spacing w:val="0"/>
                <w:sz w:val="13"/>
                <w:szCs w:val="13"/>
              </w:rPr>
              <w:t>, ст. 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</w:rPr>
            </w:pPr>
            <w:r>
              <w:rPr>
                <w:rStyle w:val="BodytextNotBold"/>
                <w:spacing w:val="0"/>
                <w:sz w:val="13"/>
                <w:szCs w:val="13"/>
              </w:rPr>
              <w:t>Узники Концла</w:t>
            </w:r>
            <w:r>
              <w:rPr>
                <w:rStyle w:val="BodytextNotBold"/>
                <w:spacing w:val="0"/>
                <w:sz w:val="13"/>
                <w:szCs w:val="13"/>
              </w:rPr>
              <w:softHyphen/>
              <w:t>герей в п</w:t>
            </w:r>
            <w:r>
              <w:rPr>
                <w:rStyle w:val="BodytextNotBold"/>
                <w:spacing w:val="0"/>
                <w:sz w:val="13"/>
                <w:szCs w:val="13"/>
              </w:rPr>
              <w:t>е</w:t>
            </w:r>
            <w:r>
              <w:rPr>
                <w:rStyle w:val="BodytextNotBold"/>
                <w:spacing w:val="0"/>
                <w:sz w:val="13"/>
                <w:szCs w:val="13"/>
              </w:rPr>
              <w:t>риод ВОВ</w:t>
            </w:r>
          </w:p>
        </w:tc>
      </w:tr>
      <w:tr w:rsidR="004F7C69" w:rsidTr="004F7C6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Состояло под диспансе</w:t>
            </w:r>
            <w:r>
              <w:rPr>
                <w:rStyle w:val="BodytextNotBold"/>
                <w:spacing w:val="0"/>
                <w:sz w:val="24"/>
                <w:szCs w:val="24"/>
              </w:rPr>
              <w:t>р</w:t>
            </w:r>
            <w:r>
              <w:rPr>
                <w:rStyle w:val="BodytextNotBold"/>
                <w:spacing w:val="0"/>
                <w:sz w:val="24"/>
                <w:szCs w:val="24"/>
              </w:rPr>
              <w:t>ным наблюдением на нач</w:t>
            </w:r>
            <w:r>
              <w:rPr>
                <w:rStyle w:val="BodytextNotBold"/>
                <w:spacing w:val="0"/>
                <w:sz w:val="24"/>
                <w:szCs w:val="24"/>
              </w:rPr>
              <w:t>а</w:t>
            </w:r>
            <w:r>
              <w:rPr>
                <w:rStyle w:val="BodytextNotBold"/>
                <w:spacing w:val="0"/>
                <w:sz w:val="24"/>
                <w:szCs w:val="24"/>
              </w:rPr>
              <w:t>ло 01.01.2021г.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54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89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5</w:t>
            </w:r>
          </w:p>
        </w:tc>
      </w:tr>
      <w:tr w:rsidR="004F7C69" w:rsidTr="004F7C6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Вновь взято под диспа</w:t>
            </w:r>
            <w:r>
              <w:rPr>
                <w:rStyle w:val="BodytextNotBold"/>
                <w:spacing w:val="0"/>
                <w:sz w:val="24"/>
                <w:szCs w:val="24"/>
              </w:rPr>
              <w:t>н</w:t>
            </w:r>
            <w:r>
              <w:rPr>
                <w:rStyle w:val="BodytextNotBold"/>
                <w:spacing w:val="0"/>
                <w:sz w:val="24"/>
                <w:szCs w:val="24"/>
              </w:rPr>
              <w:t>серное наблюдение в о</w:t>
            </w:r>
            <w:r>
              <w:rPr>
                <w:rStyle w:val="BodytextNotBold"/>
                <w:spacing w:val="0"/>
                <w:sz w:val="24"/>
                <w:szCs w:val="24"/>
              </w:rPr>
              <w:t>т</w:t>
            </w:r>
            <w:r>
              <w:rPr>
                <w:rStyle w:val="BodytextNotBold"/>
                <w:spacing w:val="0"/>
                <w:sz w:val="24"/>
                <w:szCs w:val="24"/>
              </w:rPr>
              <w:t>четном году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4F7C69" w:rsidTr="004F7C6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Снято с диспансерного наблюдения в течение о</w:t>
            </w:r>
            <w:r>
              <w:rPr>
                <w:rStyle w:val="BodytextNotBold"/>
                <w:spacing w:val="0"/>
                <w:sz w:val="24"/>
                <w:szCs w:val="24"/>
              </w:rPr>
              <w:t>т</w:t>
            </w:r>
            <w:r>
              <w:rPr>
                <w:rStyle w:val="BodytextNotBold"/>
                <w:spacing w:val="0"/>
                <w:sz w:val="24"/>
                <w:szCs w:val="24"/>
              </w:rPr>
              <w:t>четного года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4F7C69" w:rsidTr="004F7C6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выехало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4F7C69" w:rsidTr="004F7C6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умерло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4F7C69" w:rsidTr="004F7C6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Состоит под диспансерным наблюдением на 31.12.2021г.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52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89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5</w:t>
            </w:r>
          </w:p>
        </w:tc>
      </w:tr>
      <w:tr w:rsidR="004F7C69" w:rsidTr="004F7C6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в том числе по группам и</w:t>
            </w:r>
            <w:r>
              <w:rPr>
                <w:rStyle w:val="BodytextNotBold"/>
                <w:spacing w:val="0"/>
                <w:sz w:val="24"/>
                <w:szCs w:val="24"/>
              </w:rPr>
              <w:t>н</w:t>
            </w:r>
            <w:r>
              <w:rPr>
                <w:rStyle w:val="BodytextNotBold"/>
                <w:spacing w:val="0"/>
                <w:sz w:val="24"/>
                <w:szCs w:val="24"/>
              </w:rPr>
              <w:t>валидности: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7C69" w:rsidRDefault="004F7C6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4F7C69" w:rsidTr="004F7C6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4F7C69" w:rsidTr="004F7C6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II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4F7C69" w:rsidTr="004F7C6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III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4F7C69" w:rsidTr="004F7C6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Охвачено комплексными медицинскими осмотрами (из стр. 5)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52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89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5</w:t>
            </w:r>
          </w:p>
        </w:tc>
      </w:tr>
      <w:tr w:rsidR="004F7C69" w:rsidTr="004F7C6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Нуждались в стационарном лечении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4F7C69" w:rsidTr="004F7C6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 xml:space="preserve">Получили стационарное лечение из числа </w:t>
            </w:r>
            <w:proofErr w:type="gramStart"/>
            <w:r>
              <w:rPr>
                <w:rStyle w:val="BodytextNotBold"/>
                <w:spacing w:val="0"/>
                <w:sz w:val="24"/>
                <w:szCs w:val="24"/>
              </w:rPr>
              <w:t>нужда</w:t>
            </w:r>
            <w:r>
              <w:rPr>
                <w:rStyle w:val="BodytextNotBold"/>
                <w:spacing w:val="0"/>
                <w:sz w:val="24"/>
                <w:szCs w:val="24"/>
              </w:rPr>
              <w:t>в</w:t>
            </w:r>
            <w:r>
              <w:rPr>
                <w:rStyle w:val="BodytextNotBold"/>
                <w:spacing w:val="0"/>
                <w:sz w:val="24"/>
                <w:szCs w:val="24"/>
              </w:rPr>
              <w:t>шихся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4F7C69" w:rsidTr="004F7C6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Нуждались в санаторн</w:t>
            </w:r>
            <w:proofErr w:type="gramStart"/>
            <w:r>
              <w:rPr>
                <w:rStyle w:val="BodytextNotBold"/>
                <w:spacing w:val="0"/>
                <w:sz w:val="24"/>
                <w:szCs w:val="24"/>
              </w:rPr>
              <w:t>о-</w:t>
            </w:r>
            <w:proofErr w:type="gramEnd"/>
            <w:r>
              <w:rPr>
                <w:rStyle w:val="BodytextNotBold"/>
                <w:spacing w:val="0"/>
                <w:sz w:val="24"/>
                <w:szCs w:val="24"/>
              </w:rPr>
              <w:t xml:space="preserve"> курортном лечении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4F7C69" w:rsidTr="004F7C6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В том числе: в госпитале ИВОВ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4F7C69" w:rsidTr="004F7C6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И в других стационарах ЛПУ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4F7C69" w:rsidTr="004F7C6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Получили санаторн</w:t>
            </w:r>
            <w:proofErr w:type="gramStart"/>
            <w:r>
              <w:rPr>
                <w:rStyle w:val="BodytextNotBold"/>
                <w:spacing w:val="0"/>
                <w:sz w:val="24"/>
                <w:szCs w:val="24"/>
              </w:rPr>
              <w:t>о-</w:t>
            </w:r>
            <w:proofErr w:type="gramEnd"/>
            <w:r>
              <w:rPr>
                <w:rStyle w:val="BodytextNotBold"/>
                <w:spacing w:val="0"/>
                <w:sz w:val="24"/>
                <w:szCs w:val="24"/>
              </w:rPr>
              <w:t xml:space="preserve"> к</w:t>
            </w:r>
            <w:r>
              <w:rPr>
                <w:rStyle w:val="BodytextNotBold"/>
                <w:spacing w:val="0"/>
                <w:sz w:val="24"/>
                <w:szCs w:val="24"/>
              </w:rPr>
              <w:t>у</w:t>
            </w:r>
            <w:r>
              <w:rPr>
                <w:rStyle w:val="BodytextNotBold"/>
                <w:spacing w:val="0"/>
                <w:sz w:val="24"/>
                <w:szCs w:val="24"/>
              </w:rPr>
              <w:t>рортное лечение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C69" w:rsidRDefault="004F7C69">
            <w:pPr>
              <w:pStyle w:val="13"/>
              <w:shd w:val="clear" w:color="auto" w:fill="auto"/>
              <w:spacing w:after="0" w:line="240" w:lineRule="auto"/>
              <w:ind w:left="57" w:right="57"/>
              <w:rPr>
                <w:b w:val="0"/>
                <w:spacing w:val="0"/>
                <w:sz w:val="24"/>
                <w:szCs w:val="24"/>
              </w:rPr>
            </w:pPr>
          </w:p>
        </w:tc>
      </w:tr>
    </w:tbl>
    <w:p w:rsidR="004F7C69" w:rsidRDefault="004F7C69" w:rsidP="004F7C69">
      <w:pPr>
        <w:pStyle w:val="13"/>
        <w:shd w:val="clear" w:color="auto" w:fill="auto"/>
        <w:spacing w:after="0" w:line="240" w:lineRule="auto"/>
        <w:ind w:left="1080"/>
        <w:jc w:val="left"/>
        <w:rPr>
          <w:color w:val="000000"/>
          <w:spacing w:val="0"/>
          <w:sz w:val="24"/>
          <w:szCs w:val="24"/>
        </w:rPr>
      </w:pPr>
    </w:p>
    <w:p w:rsidR="001F2F82" w:rsidRDefault="001F2F82" w:rsidP="004F7C69">
      <w:pPr>
        <w:pStyle w:val="13"/>
        <w:shd w:val="clear" w:color="auto" w:fill="auto"/>
        <w:spacing w:after="0" w:line="240" w:lineRule="auto"/>
        <w:ind w:left="1080"/>
        <w:jc w:val="left"/>
        <w:rPr>
          <w:color w:val="000000"/>
          <w:spacing w:val="0"/>
          <w:sz w:val="24"/>
          <w:szCs w:val="24"/>
        </w:rPr>
      </w:pPr>
    </w:p>
    <w:p w:rsidR="001F2F82" w:rsidRDefault="001F2F82" w:rsidP="004F7C69">
      <w:pPr>
        <w:pStyle w:val="13"/>
        <w:shd w:val="clear" w:color="auto" w:fill="auto"/>
        <w:spacing w:after="0" w:line="240" w:lineRule="auto"/>
        <w:ind w:left="1080"/>
        <w:jc w:val="left"/>
        <w:rPr>
          <w:color w:val="000000"/>
          <w:spacing w:val="0"/>
          <w:sz w:val="24"/>
          <w:szCs w:val="24"/>
        </w:rPr>
      </w:pPr>
    </w:p>
    <w:p w:rsidR="001F2F82" w:rsidRDefault="001F2F82" w:rsidP="004F7C69">
      <w:pPr>
        <w:pStyle w:val="13"/>
        <w:shd w:val="clear" w:color="auto" w:fill="auto"/>
        <w:spacing w:after="0" w:line="240" w:lineRule="auto"/>
        <w:ind w:left="1080"/>
        <w:jc w:val="left"/>
        <w:rPr>
          <w:color w:val="000000"/>
          <w:spacing w:val="0"/>
          <w:sz w:val="24"/>
          <w:szCs w:val="24"/>
        </w:rPr>
      </w:pPr>
    </w:p>
    <w:p w:rsidR="001F2F82" w:rsidRDefault="001F2F82" w:rsidP="004F7C69">
      <w:pPr>
        <w:pStyle w:val="13"/>
        <w:shd w:val="clear" w:color="auto" w:fill="auto"/>
        <w:spacing w:after="0" w:line="240" w:lineRule="auto"/>
        <w:ind w:left="1080"/>
        <w:jc w:val="left"/>
        <w:rPr>
          <w:color w:val="000000"/>
          <w:spacing w:val="0"/>
          <w:sz w:val="24"/>
          <w:szCs w:val="24"/>
        </w:rPr>
      </w:pPr>
    </w:p>
    <w:p w:rsidR="001F2F82" w:rsidRDefault="001F2F82" w:rsidP="004F7C69">
      <w:pPr>
        <w:pStyle w:val="13"/>
        <w:shd w:val="clear" w:color="auto" w:fill="auto"/>
        <w:spacing w:after="0" w:line="240" w:lineRule="auto"/>
        <w:ind w:left="1080"/>
        <w:jc w:val="left"/>
        <w:rPr>
          <w:color w:val="000000"/>
          <w:spacing w:val="0"/>
          <w:sz w:val="24"/>
          <w:szCs w:val="24"/>
        </w:rPr>
      </w:pPr>
    </w:p>
    <w:p w:rsidR="001F2F82" w:rsidRDefault="001F2F82" w:rsidP="004F7C69">
      <w:pPr>
        <w:pStyle w:val="13"/>
        <w:shd w:val="clear" w:color="auto" w:fill="auto"/>
        <w:spacing w:after="0" w:line="240" w:lineRule="auto"/>
        <w:ind w:left="1080"/>
        <w:jc w:val="left"/>
        <w:rPr>
          <w:color w:val="000000"/>
          <w:spacing w:val="0"/>
          <w:sz w:val="24"/>
          <w:szCs w:val="24"/>
        </w:rPr>
      </w:pPr>
    </w:p>
    <w:p w:rsidR="00162E1A" w:rsidRDefault="00162E1A" w:rsidP="00D731E8">
      <w:pPr>
        <w:pStyle w:val="13"/>
        <w:shd w:val="clear" w:color="auto" w:fill="auto"/>
        <w:spacing w:after="0" w:line="240" w:lineRule="auto"/>
        <w:rPr>
          <w:color w:val="000000"/>
          <w:spacing w:val="0"/>
          <w:sz w:val="24"/>
          <w:szCs w:val="24"/>
        </w:rPr>
      </w:pPr>
    </w:p>
    <w:p w:rsidR="00B75CC9" w:rsidRDefault="00B75CC9" w:rsidP="00B75CC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АНАЛИЗ СМЕРТНОСТИ, </w:t>
      </w:r>
    </w:p>
    <w:p w:rsidR="00B75CC9" w:rsidRDefault="00B75CC9" w:rsidP="00B75CC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зарегистрированной  на территории обслуживания поликлинического отделения </w:t>
      </w:r>
      <w:proofErr w:type="gramEnd"/>
    </w:p>
    <w:p w:rsidR="00B75CC9" w:rsidRDefault="00B75CC9" w:rsidP="00B75CC9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 2021 год </w:t>
      </w:r>
    </w:p>
    <w:p w:rsidR="00B75CC9" w:rsidRDefault="00B75CC9" w:rsidP="00B75CC9">
      <w:pPr>
        <w:widowControl/>
        <w:autoSpaceDE/>
        <w:adjustRightInd/>
        <w:ind w:left="-720"/>
        <w:jc w:val="center"/>
        <w:rPr>
          <w:b/>
          <w:sz w:val="24"/>
          <w:szCs w:val="24"/>
        </w:rPr>
      </w:pPr>
    </w:p>
    <w:p w:rsidR="00B75CC9" w:rsidRDefault="00B75CC9" w:rsidP="001F2F82">
      <w:pPr>
        <w:widowControl/>
        <w:tabs>
          <w:tab w:val="left" w:pos="7081"/>
          <w:tab w:val="left" w:pos="7933"/>
          <w:tab w:val="left" w:pos="8875"/>
          <w:tab w:val="left" w:pos="9891"/>
          <w:tab w:val="left" w:pos="10756"/>
          <w:tab w:val="left" w:pos="11629"/>
          <w:tab w:val="left" w:pos="12481"/>
          <w:tab w:val="left" w:pos="13423"/>
          <w:tab w:val="left" w:pos="14439"/>
        </w:tabs>
        <w:autoSpaceDE/>
        <w:adjustRightInd/>
        <w:ind w:left="108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Общая смертность по району обслуживания: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76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</w:tblGrid>
      <w:tr w:rsidR="00B75CC9" w:rsidTr="00B75CC9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</w:tr>
      <w:tr w:rsidR="00B75CC9" w:rsidTr="00B75CC9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Вскрытие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Стаци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Др. м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сто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Вскрытие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Стаци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Др.</w:t>
            </w:r>
          </w:p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сто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Вскрытие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Стаци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Др.</w:t>
            </w:r>
          </w:p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сто</w:t>
            </w:r>
          </w:p>
        </w:tc>
      </w:tr>
      <w:tr w:rsidR="00B75CC9" w:rsidTr="00B75CC9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умерших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75CC9" w:rsidTr="00B75CC9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75CC9" w:rsidTr="00B75CC9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75CC9" w:rsidTr="00B75CC9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БСК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75CC9" w:rsidTr="00B75CC9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Онко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75CC9" w:rsidTr="00B75CC9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Ор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ых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75CC9" w:rsidTr="00B75CC9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Covid-19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75CC9" w:rsidTr="00B75CC9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Пищевар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75CC9" w:rsidTr="00B75CC9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B75CC9" w:rsidRDefault="00B75CC9" w:rsidP="00B75CC9">
      <w:pPr>
        <w:rPr>
          <w:sz w:val="24"/>
          <w:szCs w:val="24"/>
        </w:rPr>
      </w:pPr>
    </w:p>
    <w:p w:rsidR="00B75CC9" w:rsidRDefault="00B75CC9" w:rsidP="00B75CC9">
      <w:pPr>
        <w:pStyle w:val="af"/>
        <w:spacing w:before="0" w:beforeAutospacing="0" w:after="0" w:afterAutospacing="0"/>
        <w:rPr>
          <w:b/>
          <w:bCs/>
          <w:color w:val="000000" w:themeColor="dark1"/>
        </w:rPr>
      </w:pPr>
      <w:r>
        <w:rPr>
          <w:b/>
          <w:color w:val="000000" w:themeColor="dark1"/>
          <w:u w:val="single"/>
        </w:rPr>
        <w:t>За 12 месяцев  2021 г.</w:t>
      </w:r>
      <w:r>
        <w:rPr>
          <w:b/>
          <w:bCs/>
          <w:color w:val="000000" w:themeColor="dark1"/>
        </w:rPr>
        <w:t>:</w:t>
      </w:r>
    </w:p>
    <w:p w:rsidR="00B75CC9" w:rsidRDefault="00B75CC9" w:rsidP="00B75CC9">
      <w:pPr>
        <w:pStyle w:val="af"/>
        <w:numPr>
          <w:ilvl w:val="0"/>
          <w:numId w:val="35"/>
        </w:numPr>
        <w:spacing w:before="0" w:beforeAutospacing="0" w:after="0" w:afterAutospacing="0"/>
      </w:pPr>
      <w:r>
        <w:rPr>
          <w:bCs/>
          <w:color w:val="000000" w:themeColor="dark1"/>
        </w:rPr>
        <w:t xml:space="preserve">общая смертность, </w:t>
      </w:r>
      <w:r>
        <w:rPr>
          <w:color w:val="000000" w:themeColor="dark1"/>
        </w:rPr>
        <w:t>по сравнению с 2019 г.</w:t>
      </w:r>
      <w:r>
        <w:rPr>
          <w:bCs/>
          <w:color w:val="000000" w:themeColor="dark1"/>
        </w:rPr>
        <w:t xml:space="preserve"> увеличилась </w:t>
      </w:r>
      <w:r>
        <w:rPr>
          <w:color w:val="000000" w:themeColor="dark1"/>
        </w:rPr>
        <w:t>на 55 случаев. Рост 15%.</w:t>
      </w:r>
    </w:p>
    <w:p w:rsidR="00B75CC9" w:rsidRDefault="001F2F82" w:rsidP="00B75CC9">
      <w:pPr>
        <w:pStyle w:val="af"/>
        <w:numPr>
          <w:ilvl w:val="0"/>
          <w:numId w:val="35"/>
        </w:numPr>
        <w:spacing w:before="0" w:beforeAutospacing="0" w:after="0" w:afterAutospacing="0"/>
      </w:pPr>
      <w:r>
        <w:rPr>
          <w:bCs/>
          <w:color w:val="000000" w:themeColor="dark1"/>
        </w:rPr>
        <w:t>смертность на дому</w:t>
      </w:r>
      <w:r w:rsidR="00B75CC9">
        <w:rPr>
          <w:bCs/>
          <w:color w:val="000000" w:themeColor="dark1"/>
        </w:rPr>
        <w:t xml:space="preserve">, </w:t>
      </w:r>
      <w:r w:rsidR="00B75CC9">
        <w:rPr>
          <w:color w:val="000000" w:themeColor="dark1"/>
        </w:rPr>
        <w:t>по сравнению с 2019 г.</w:t>
      </w:r>
      <w:r w:rsidR="00B75CC9">
        <w:rPr>
          <w:bCs/>
          <w:color w:val="000000" w:themeColor="dark1"/>
        </w:rPr>
        <w:t xml:space="preserve"> увеличилась </w:t>
      </w:r>
      <w:r w:rsidR="00B75CC9">
        <w:rPr>
          <w:color w:val="000000" w:themeColor="dark1"/>
        </w:rPr>
        <w:t>на 22 случая. Рост 9%.</w:t>
      </w:r>
    </w:p>
    <w:p w:rsidR="00B75CC9" w:rsidRDefault="00B75CC9" w:rsidP="00B75CC9">
      <w:pPr>
        <w:pStyle w:val="af0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dark1"/>
          <w:sz w:val="24"/>
          <w:szCs w:val="24"/>
        </w:rPr>
        <w:t>смертность</w:t>
      </w:r>
      <w:r w:rsidR="001F2F82">
        <w:rPr>
          <w:rFonts w:ascii="Times New Roman" w:hAnsi="Times New Roman"/>
          <w:bCs/>
          <w:color w:val="000000" w:themeColor="dark1"/>
          <w:sz w:val="24"/>
          <w:szCs w:val="24"/>
        </w:rPr>
        <w:t xml:space="preserve"> в стационаре</w:t>
      </w:r>
      <w:r>
        <w:rPr>
          <w:rFonts w:ascii="Times New Roman" w:hAnsi="Times New Roman"/>
          <w:bCs/>
          <w:color w:val="000000" w:themeColor="dark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dark1"/>
          <w:sz w:val="24"/>
          <w:szCs w:val="24"/>
        </w:rPr>
        <w:t>по сравнению с 2019 г</w:t>
      </w:r>
      <w:r>
        <w:rPr>
          <w:rFonts w:ascii="Times New Roman" w:hAnsi="Times New Roman"/>
          <w:bCs/>
          <w:color w:val="000000" w:themeColor="dark1"/>
          <w:sz w:val="24"/>
          <w:szCs w:val="24"/>
        </w:rPr>
        <w:t xml:space="preserve">. увеличилась </w:t>
      </w:r>
      <w:r>
        <w:rPr>
          <w:rFonts w:ascii="Times New Roman" w:hAnsi="Times New Roman"/>
          <w:color w:val="000000" w:themeColor="dark1"/>
          <w:sz w:val="24"/>
          <w:szCs w:val="24"/>
        </w:rPr>
        <w:t>на 36 случаев. Рост  30%</w:t>
      </w:r>
    </w:p>
    <w:p w:rsidR="00B75CC9" w:rsidRDefault="00B75CC9" w:rsidP="00B75CC9">
      <w:pPr>
        <w:pStyle w:val="af"/>
        <w:spacing w:before="0" w:beforeAutospacing="0" w:after="0" w:afterAutospacing="0"/>
        <w:rPr>
          <w:b/>
          <w:color w:val="000000" w:themeColor="dark1"/>
          <w:u w:val="single"/>
        </w:rPr>
      </w:pPr>
      <w:r>
        <w:rPr>
          <w:b/>
          <w:color w:val="000000" w:themeColor="dark1"/>
          <w:u w:val="single"/>
        </w:rPr>
        <w:t>За 12 месяцев  2021 г.:</w:t>
      </w:r>
    </w:p>
    <w:p w:rsidR="00B75CC9" w:rsidRDefault="00B75CC9" w:rsidP="00B75CC9">
      <w:pPr>
        <w:pStyle w:val="af"/>
        <w:numPr>
          <w:ilvl w:val="0"/>
          <w:numId w:val="35"/>
        </w:numPr>
        <w:spacing w:before="0" w:beforeAutospacing="0" w:after="0" w:afterAutospacing="0"/>
        <w:jc w:val="both"/>
        <w:rPr>
          <w:bCs/>
          <w:color w:val="000000" w:themeColor="dark1"/>
        </w:rPr>
      </w:pPr>
      <w:r>
        <w:rPr>
          <w:bCs/>
          <w:color w:val="000000" w:themeColor="dark1"/>
        </w:rPr>
        <w:t>общая смертность, по сравнению с 2020г. увеличилась на 26 случаев. Рост 6%.</w:t>
      </w:r>
    </w:p>
    <w:p w:rsidR="00B75CC9" w:rsidRDefault="00B75CC9" w:rsidP="00B75CC9">
      <w:pPr>
        <w:pStyle w:val="af"/>
        <w:numPr>
          <w:ilvl w:val="0"/>
          <w:numId w:val="35"/>
        </w:numPr>
        <w:spacing w:before="0" w:beforeAutospacing="0" w:after="0" w:afterAutospacing="0"/>
        <w:jc w:val="both"/>
        <w:rPr>
          <w:bCs/>
          <w:color w:val="000000" w:themeColor="dark1"/>
        </w:rPr>
      </w:pPr>
      <w:r>
        <w:rPr>
          <w:bCs/>
          <w:color w:val="000000" w:themeColor="dark1"/>
        </w:rPr>
        <w:t>смертность на дому, по сравнению с 2020 г. увеличилась на 21 случай Снижение 9%.</w:t>
      </w:r>
    </w:p>
    <w:p w:rsidR="00B75CC9" w:rsidRDefault="00B75CC9" w:rsidP="00B75CC9">
      <w:pPr>
        <w:pStyle w:val="af"/>
        <w:numPr>
          <w:ilvl w:val="0"/>
          <w:numId w:val="37"/>
        </w:numPr>
        <w:spacing w:before="0" w:beforeAutospacing="0" w:after="0" w:afterAutospacing="0"/>
        <w:jc w:val="both"/>
        <w:rPr>
          <w:bCs/>
          <w:color w:val="000000" w:themeColor="dark1"/>
        </w:rPr>
      </w:pPr>
      <w:r>
        <w:rPr>
          <w:bCs/>
          <w:color w:val="000000" w:themeColor="dark1"/>
        </w:rPr>
        <w:t>смертность в стационаре, по сравнению с 2020г. уменьшилась на 2 случая. Снижение 1%</w:t>
      </w:r>
    </w:p>
    <w:p w:rsidR="00B75CC9" w:rsidRDefault="00B75CC9" w:rsidP="00B75CC9">
      <w:pPr>
        <w:rPr>
          <w:sz w:val="24"/>
          <w:szCs w:val="24"/>
        </w:rPr>
      </w:pPr>
    </w:p>
    <w:p w:rsidR="00B75CC9" w:rsidRDefault="00B75CC9" w:rsidP="001F2F82">
      <w:pPr>
        <w:widowControl/>
        <w:tabs>
          <w:tab w:val="left" w:pos="7081"/>
          <w:tab w:val="left" w:pos="7933"/>
          <w:tab w:val="left" w:pos="8875"/>
          <w:tab w:val="left" w:pos="9891"/>
          <w:tab w:val="left" w:pos="10756"/>
          <w:tab w:val="left" w:pos="11629"/>
          <w:tab w:val="left" w:pos="12481"/>
          <w:tab w:val="left" w:pos="13423"/>
          <w:tab w:val="left" w:pos="14439"/>
        </w:tabs>
        <w:autoSpaceDE/>
        <w:adjustRightInd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Смертность в </w:t>
      </w:r>
      <w:proofErr w:type="gramStart"/>
      <w:r>
        <w:rPr>
          <w:b/>
          <w:bCs/>
          <w:sz w:val="24"/>
          <w:szCs w:val="24"/>
        </w:rPr>
        <w:t>трудоспособным</w:t>
      </w:r>
      <w:proofErr w:type="gramEnd"/>
      <w:r>
        <w:rPr>
          <w:b/>
          <w:bCs/>
          <w:sz w:val="24"/>
          <w:szCs w:val="24"/>
        </w:rPr>
        <w:t xml:space="preserve"> возрасте:</w:t>
      </w:r>
    </w:p>
    <w:p w:rsidR="00B75CC9" w:rsidRDefault="00B75CC9" w:rsidP="00B75CC9">
      <w:pPr>
        <w:rPr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76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</w:tblGrid>
      <w:tr w:rsidR="00B75CC9" w:rsidTr="00B75CC9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</w:tr>
      <w:tr w:rsidR="00B75CC9" w:rsidTr="00B75CC9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Вскрытие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Стаци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есто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Вскрытие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Стаци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есто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Вскрытие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Стаци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есто</w:t>
            </w:r>
            <w:proofErr w:type="spellEnd"/>
          </w:p>
        </w:tc>
      </w:tr>
      <w:tr w:rsidR="00B75CC9" w:rsidTr="00B75CC9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Число </w:t>
            </w:r>
            <w:proofErr w:type="gramStart"/>
            <w:r>
              <w:rPr>
                <w:b/>
                <w:bCs/>
                <w:sz w:val="22"/>
                <w:szCs w:val="22"/>
              </w:rPr>
              <w:t>умерших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B75CC9" w:rsidTr="00B75CC9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 от общ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17%</w:t>
            </w:r>
          </w:p>
        </w:tc>
      </w:tr>
      <w:tr w:rsidR="00B75CC9" w:rsidTr="00B75CC9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женщин (16-55 лет)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CC9" w:rsidTr="00B75CC9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 (16-60 лет)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75CC9" w:rsidRDefault="00B75CC9" w:rsidP="00B75CC9">
      <w:pPr>
        <w:rPr>
          <w:sz w:val="24"/>
          <w:szCs w:val="24"/>
        </w:rPr>
      </w:pPr>
    </w:p>
    <w:p w:rsidR="00B75CC9" w:rsidRDefault="00B75CC9" w:rsidP="00B75CC9">
      <w:pPr>
        <w:rPr>
          <w:color w:val="000000" w:themeColor="dark1"/>
          <w:sz w:val="24"/>
          <w:szCs w:val="24"/>
        </w:rPr>
      </w:pPr>
      <w:r>
        <w:rPr>
          <w:color w:val="000000" w:themeColor="dark1"/>
          <w:sz w:val="24"/>
          <w:szCs w:val="24"/>
        </w:rPr>
        <w:t xml:space="preserve">За 12 месяцев 2021 года произошло: </w:t>
      </w:r>
    </w:p>
    <w:p w:rsidR="00B75CC9" w:rsidRDefault="00B75CC9" w:rsidP="00B75CC9">
      <w:pPr>
        <w:pStyle w:val="af"/>
        <w:numPr>
          <w:ilvl w:val="0"/>
          <w:numId w:val="37"/>
        </w:numPr>
        <w:spacing w:before="0" w:beforeAutospacing="0" w:after="0" w:afterAutospacing="0"/>
        <w:jc w:val="both"/>
        <w:rPr>
          <w:bCs/>
          <w:color w:val="000000" w:themeColor="dark1"/>
        </w:rPr>
      </w:pPr>
      <w:r>
        <w:rPr>
          <w:bCs/>
          <w:color w:val="000000" w:themeColor="dark1"/>
        </w:rPr>
        <w:t>увеличение смертности среди лиц трудоспособного возраста  на 21 человек по сравнению с аналогичным периодом 2019 года. Рост 40%</w:t>
      </w:r>
    </w:p>
    <w:p w:rsidR="00B75CC9" w:rsidRDefault="00B75CC9" w:rsidP="00B75CC9">
      <w:pPr>
        <w:pStyle w:val="af"/>
        <w:numPr>
          <w:ilvl w:val="0"/>
          <w:numId w:val="37"/>
        </w:numPr>
        <w:spacing w:before="0" w:beforeAutospacing="0" w:after="0" w:afterAutospacing="0"/>
        <w:jc w:val="both"/>
        <w:rPr>
          <w:bCs/>
          <w:color w:val="000000" w:themeColor="dark1"/>
        </w:rPr>
      </w:pPr>
      <w:r>
        <w:rPr>
          <w:bCs/>
          <w:color w:val="000000" w:themeColor="dark1"/>
        </w:rPr>
        <w:t xml:space="preserve"> увеличение смертности среди лиц трудоспособного возраста  на 16 человек по сравнению с аналогичным периодом 2020 года. Рост 28%.</w:t>
      </w:r>
    </w:p>
    <w:p w:rsidR="00B75CC9" w:rsidRDefault="00B75CC9" w:rsidP="00B75CC9">
      <w:pPr>
        <w:rPr>
          <w:sz w:val="24"/>
          <w:szCs w:val="24"/>
        </w:rPr>
      </w:pPr>
    </w:p>
    <w:p w:rsidR="00B75CC9" w:rsidRDefault="00B75CC9" w:rsidP="00B75CC9">
      <w:pPr>
        <w:widowControl/>
        <w:tabs>
          <w:tab w:val="left" w:pos="4257"/>
          <w:tab w:val="left" w:pos="5273"/>
          <w:tab w:val="left" w:pos="6149"/>
          <w:tab w:val="left" w:pos="7081"/>
          <w:tab w:val="left" w:pos="7933"/>
          <w:tab w:val="left" w:pos="8875"/>
          <w:tab w:val="left" w:pos="9891"/>
          <w:tab w:val="left" w:pos="10756"/>
          <w:tab w:val="left" w:pos="11629"/>
          <w:tab w:val="left" w:pos="12481"/>
          <w:tab w:val="left" w:pos="13423"/>
          <w:tab w:val="left" w:pos="14439"/>
        </w:tabs>
        <w:autoSpaceDE/>
        <w:adjustRightInd/>
        <w:ind w:left="108"/>
        <w:rPr>
          <w:b/>
          <w:bCs/>
          <w:sz w:val="24"/>
          <w:szCs w:val="24"/>
        </w:rPr>
      </w:pPr>
    </w:p>
    <w:p w:rsidR="00B75CC9" w:rsidRDefault="00B75CC9" w:rsidP="00B75CC9">
      <w:pPr>
        <w:widowControl/>
        <w:tabs>
          <w:tab w:val="left" w:pos="4257"/>
          <w:tab w:val="left" w:pos="5273"/>
          <w:tab w:val="left" w:pos="6149"/>
          <w:tab w:val="left" w:pos="7081"/>
          <w:tab w:val="left" w:pos="7933"/>
          <w:tab w:val="left" w:pos="8875"/>
          <w:tab w:val="left" w:pos="9891"/>
          <w:tab w:val="left" w:pos="10756"/>
          <w:tab w:val="left" w:pos="11629"/>
          <w:tab w:val="left" w:pos="12481"/>
          <w:tab w:val="left" w:pos="13423"/>
          <w:tab w:val="left" w:pos="14439"/>
        </w:tabs>
        <w:autoSpaceDE/>
        <w:adjustRightInd/>
        <w:ind w:left="108"/>
        <w:rPr>
          <w:b/>
          <w:bCs/>
          <w:sz w:val="24"/>
          <w:szCs w:val="24"/>
        </w:rPr>
      </w:pPr>
    </w:p>
    <w:p w:rsidR="00B75CC9" w:rsidRDefault="00B75CC9" w:rsidP="00B75CC9">
      <w:pPr>
        <w:widowControl/>
        <w:tabs>
          <w:tab w:val="left" w:pos="4257"/>
          <w:tab w:val="left" w:pos="5273"/>
          <w:tab w:val="left" w:pos="6149"/>
          <w:tab w:val="left" w:pos="7081"/>
          <w:tab w:val="left" w:pos="7933"/>
          <w:tab w:val="left" w:pos="8875"/>
          <w:tab w:val="left" w:pos="9891"/>
          <w:tab w:val="left" w:pos="10756"/>
          <w:tab w:val="left" w:pos="11629"/>
          <w:tab w:val="left" w:pos="12481"/>
          <w:tab w:val="left" w:pos="13423"/>
          <w:tab w:val="left" w:pos="14439"/>
        </w:tabs>
        <w:autoSpaceDE/>
        <w:adjustRightInd/>
        <w:ind w:left="108"/>
        <w:rPr>
          <w:b/>
          <w:bCs/>
          <w:sz w:val="24"/>
          <w:szCs w:val="24"/>
        </w:rPr>
      </w:pPr>
    </w:p>
    <w:p w:rsidR="00B75CC9" w:rsidRDefault="00B75CC9" w:rsidP="001F2F82">
      <w:pPr>
        <w:widowControl/>
        <w:tabs>
          <w:tab w:val="left" w:pos="4257"/>
          <w:tab w:val="left" w:pos="5273"/>
          <w:tab w:val="left" w:pos="6149"/>
          <w:tab w:val="left" w:pos="7081"/>
          <w:tab w:val="left" w:pos="7933"/>
          <w:tab w:val="left" w:pos="8875"/>
          <w:tab w:val="left" w:pos="9891"/>
          <w:tab w:val="left" w:pos="10756"/>
          <w:tab w:val="left" w:pos="11629"/>
          <w:tab w:val="left" w:pos="12481"/>
          <w:tab w:val="left" w:pos="13423"/>
          <w:tab w:val="left" w:pos="14439"/>
        </w:tabs>
        <w:autoSpaceDE/>
        <w:adjustRightInd/>
        <w:ind w:left="1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Причины смертности: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76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</w:tblGrid>
      <w:tr w:rsidR="00B75CC9" w:rsidTr="00B75CC9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</w:tr>
      <w:tr w:rsidR="00B75CC9" w:rsidTr="00B75CC9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Вскрытие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Стаци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есто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Вскрытие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Стаци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есто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Вскрытие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Стаци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есто</w:t>
            </w:r>
            <w:proofErr w:type="spellEnd"/>
          </w:p>
        </w:tc>
      </w:tr>
      <w:tr w:rsidR="00B75CC9" w:rsidTr="00B75CC9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БСК общ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B75CC9" w:rsidTr="00B75CC9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C9" w:rsidRDefault="00B75CC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ИБС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CC9" w:rsidTr="00B75CC9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C9" w:rsidRDefault="00B75CC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ОИМ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75CC9" w:rsidTr="00B75CC9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C9" w:rsidRDefault="00B75CC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ЦВБ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75CC9" w:rsidTr="00B75CC9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C9" w:rsidRDefault="00B75CC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ОНМК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75CC9" w:rsidRDefault="00B75CC9" w:rsidP="00B75CC9">
      <w:pPr>
        <w:rPr>
          <w:sz w:val="24"/>
          <w:szCs w:val="24"/>
        </w:rPr>
      </w:pPr>
    </w:p>
    <w:p w:rsidR="00B75CC9" w:rsidRDefault="00B75CC9" w:rsidP="00B75CC9">
      <w:pPr>
        <w:pStyle w:val="af"/>
        <w:spacing w:before="0" w:beforeAutospacing="0" w:after="0" w:afterAutospacing="0"/>
      </w:pPr>
      <w:r>
        <w:rPr>
          <w:color w:val="000000" w:themeColor="dark1"/>
        </w:rPr>
        <w:t xml:space="preserve">За 12 месяцев  2021 г. </w:t>
      </w:r>
      <w:r>
        <w:rPr>
          <w:b/>
          <w:bCs/>
          <w:color w:val="000000" w:themeColor="dark1"/>
        </w:rPr>
        <w:t xml:space="preserve">по сравнению с 2019 г. </w:t>
      </w:r>
      <w:r>
        <w:rPr>
          <w:color w:val="000000" w:themeColor="dark1"/>
        </w:rPr>
        <w:t xml:space="preserve">произошло </w:t>
      </w:r>
      <w:r>
        <w:rPr>
          <w:b/>
          <w:bCs/>
          <w:color w:val="000000" w:themeColor="dark1"/>
        </w:rPr>
        <w:t xml:space="preserve">снижение </w:t>
      </w:r>
      <w:r>
        <w:rPr>
          <w:color w:val="000000" w:themeColor="dark1"/>
        </w:rPr>
        <w:t>количества смертей на 41. Снижение на 19%;</w:t>
      </w:r>
    </w:p>
    <w:p w:rsidR="00B75CC9" w:rsidRDefault="00B75CC9" w:rsidP="00B75CC9">
      <w:pPr>
        <w:pStyle w:val="af"/>
        <w:spacing w:before="0" w:beforeAutospacing="0" w:after="0" w:afterAutospacing="0"/>
      </w:pPr>
      <w:r>
        <w:rPr>
          <w:b/>
          <w:bCs/>
          <w:color w:val="000000" w:themeColor="dark1"/>
        </w:rPr>
        <w:t xml:space="preserve">Уменьшились ИБС </w:t>
      </w:r>
      <w:r>
        <w:rPr>
          <w:color w:val="000000" w:themeColor="dark1"/>
        </w:rPr>
        <w:t>на 20. Снижение на 18%;</w:t>
      </w:r>
    </w:p>
    <w:p w:rsidR="00B75CC9" w:rsidRDefault="00B75CC9" w:rsidP="00B75CC9">
      <w:pPr>
        <w:pStyle w:val="af"/>
        <w:spacing w:before="0" w:beforeAutospacing="0" w:after="0" w:afterAutospacing="0"/>
      </w:pPr>
      <w:r>
        <w:rPr>
          <w:b/>
          <w:bCs/>
          <w:color w:val="000000" w:themeColor="dark1"/>
        </w:rPr>
        <w:t xml:space="preserve">Уменьшились ОИМ </w:t>
      </w:r>
      <w:r>
        <w:rPr>
          <w:color w:val="000000" w:themeColor="dark1"/>
        </w:rPr>
        <w:t>на 20. Снижение на 133%;</w:t>
      </w:r>
    </w:p>
    <w:p w:rsidR="00B75CC9" w:rsidRDefault="00B75CC9" w:rsidP="00B75CC9">
      <w:pPr>
        <w:pStyle w:val="af"/>
        <w:spacing w:before="0" w:beforeAutospacing="0" w:after="0" w:afterAutospacing="0"/>
      </w:pPr>
      <w:r>
        <w:rPr>
          <w:b/>
          <w:bCs/>
          <w:color w:val="000000" w:themeColor="dark1"/>
        </w:rPr>
        <w:t xml:space="preserve">Уменьшились ЦВБ </w:t>
      </w:r>
      <w:r>
        <w:rPr>
          <w:color w:val="000000" w:themeColor="dark1"/>
        </w:rPr>
        <w:t>на  17</w:t>
      </w:r>
      <w:r>
        <w:rPr>
          <w:b/>
          <w:bCs/>
          <w:color w:val="000000" w:themeColor="dark1"/>
        </w:rPr>
        <w:t xml:space="preserve">. </w:t>
      </w:r>
      <w:r>
        <w:rPr>
          <w:color w:val="000000" w:themeColor="dark1"/>
        </w:rPr>
        <w:t>Снижение на 25%;</w:t>
      </w:r>
    </w:p>
    <w:p w:rsidR="00B75CC9" w:rsidRDefault="00B75CC9" w:rsidP="00B75CC9">
      <w:pPr>
        <w:rPr>
          <w:sz w:val="24"/>
          <w:szCs w:val="24"/>
        </w:rPr>
      </w:pPr>
      <w:r>
        <w:rPr>
          <w:b/>
          <w:bCs/>
          <w:color w:val="000000" w:themeColor="dark1"/>
          <w:sz w:val="24"/>
          <w:szCs w:val="24"/>
        </w:rPr>
        <w:t xml:space="preserve">Уменьшились ОНМК на  1 </w:t>
      </w:r>
      <w:r>
        <w:rPr>
          <w:color w:val="000000" w:themeColor="dark1"/>
          <w:sz w:val="24"/>
          <w:szCs w:val="24"/>
        </w:rPr>
        <w:t xml:space="preserve"> Снижение на 5%</w:t>
      </w:r>
    </w:p>
    <w:p w:rsidR="00B75CC9" w:rsidRDefault="00B75CC9" w:rsidP="00B75CC9">
      <w:pPr>
        <w:rPr>
          <w:sz w:val="24"/>
          <w:szCs w:val="24"/>
        </w:rPr>
      </w:pPr>
    </w:p>
    <w:p w:rsidR="00B75CC9" w:rsidRDefault="00B75CC9" w:rsidP="00B75CC9">
      <w:pPr>
        <w:pStyle w:val="af"/>
        <w:spacing w:before="0" w:beforeAutospacing="0" w:after="0" w:afterAutospacing="0"/>
      </w:pPr>
      <w:r>
        <w:rPr>
          <w:color w:val="000000" w:themeColor="dark1"/>
        </w:rPr>
        <w:t xml:space="preserve">За 12 месяцев  2021 г. </w:t>
      </w:r>
      <w:r>
        <w:rPr>
          <w:b/>
          <w:bCs/>
          <w:color w:val="000000" w:themeColor="dark1"/>
        </w:rPr>
        <w:t xml:space="preserve">по сравнению с 2020 г. </w:t>
      </w:r>
      <w:r>
        <w:rPr>
          <w:color w:val="000000" w:themeColor="dark1"/>
        </w:rPr>
        <w:t xml:space="preserve">произошло </w:t>
      </w:r>
      <w:r>
        <w:rPr>
          <w:b/>
          <w:bCs/>
          <w:color w:val="000000" w:themeColor="dark1"/>
        </w:rPr>
        <w:t xml:space="preserve">увеличение </w:t>
      </w:r>
      <w:r>
        <w:rPr>
          <w:color w:val="000000" w:themeColor="dark1"/>
        </w:rPr>
        <w:t>количества смертей 26. Рост  на  18%;</w:t>
      </w:r>
    </w:p>
    <w:p w:rsidR="00B75CC9" w:rsidRDefault="00B75CC9" w:rsidP="00B75CC9">
      <w:pPr>
        <w:pStyle w:val="af"/>
        <w:spacing w:before="0" w:beforeAutospacing="0" w:after="0" w:afterAutospacing="0"/>
      </w:pPr>
      <w:r>
        <w:rPr>
          <w:b/>
          <w:bCs/>
          <w:color w:val="000000" w:themeColor="dark1"/>
        </w:rPr>
        <w:t xml:space="preserve">Увеличились ИБС </w:t>
      </w:r>
      <w:r>
        <w:rPr>
          <w:color w:val="000000" w:themeColor="dark1"/>
        </w:rPr>
        <w:t>на 18. Рост 25%;</w:t>
      </w:r>
    </w:p>
    <w:p w:rsidR="00B75CC9" w:rsidRDefault="00B75CC9" w:rsidP="00B75CC9">
      <w:pPr>
        <w:pStyle w:val="af"/>
        <w:spacing w:before="0" w:beforeAutospacing="0" w:after="0" w:afterAutospacing="0"/>
      </w:pPr>
      <w:r>
        <w:rPr>
          <w:b/>
          <w:bCs/>
          <w:color w:val="000000" w:themeColor="dark1"/>
        </w:rPr>
        <w:t xml:space="preserve">Увеличились ОИМ </w:t>
      </w:r>
      <w:r>
        <w:rPr>
          <w:color w:val="000000" w:themeColor="dark1"/>
        </w:rPr>
        <w:t>на 5. Рост 71%;</w:t>
      </w:r>
    </w:p>
    <w:p w:rsidR="00B75CC9" w:rsidRDefault="00B75CC9" w:rsidP="00B75CC9">
      <w:pPr>
        <w:pStyle w:val="af"/>
        <w:spacing w:before="0" w:beforeAutospacing="0" w:after="0" w:afterAutospacing="0"/>
      </w:pPr>
      <w:r>
        <w:rPr>
          <w:b/>
          <w:bCs/>
          <w:color w:val="000000" w:themeColor="dark1"/>
        </w:rPr>
        <w:t xml:space="preserve">Увеличились ЦВБ </w:t>
      </w:r>
      <w:r>
        <w:rPr>
          <w:color w:val="000000" w:themeColor="dark1"/>
        </w:rPr>
        <w:t>на 7. Рост 16%;</w:t>
      </w:r>
    </w:p>
    <w:p w:rsidR="00B75CC9" w:rsidRDefault="00B75CC9" w:rsidP="00B75CC9">
      <w:pPr>
        <w:rPr>
          <w:sz w:val="24"/>
          <w:szCs w:val="24"/>
        </w:rPr>
      </w:pPr>
      <w:r>
        <w:rPr>
          <w:b/>
          <w:bCs/>
          <w:color w:val="000000" w:themeColor="dark1"/>
          <w:sz w:val="24"/>
          <w:szCs w:val="24"/>
        </w:rPr>
        <w:t>Уменьшились ОНМК</w:t>
      </w:r>
      <w:r>
        <w:rPr>
          <w:color w:val="000000" w:themeColor="dark1"/>
          <w:sz w:val="24"/>
          <w:szCs w:val="24"/>
        </w:rPr>
        <w:t xml:space="preserve"> на  3</w:t>
      </w:r>
      <w:r>
        <w:rPr>
          <w:b/>
          <w:bCs/>
          <w:color w:val="000000" w:themeColor="dark1"/>
          <w:sz w:val="24"/>
          <w:szCs w:val="24"/>
        </w:rPr>
        <w:t xml:space="preserve">. </w:t>
      </w:r>
      <w:r>
        <w:rPr>
          <w:color w:val="000000" w:themeColor="dark1"/>
          <w:sz w:val="24"/>
          <w:szCs w:val="24"/>
        </w:rPr>
        <w:t>Снижение на 13%</w:t>
      </w:r>
    </w:p>
    <w:p w:rsidR="00B75CC9" w:rsidRDefault="00B75CC9" w:rsidP="00B75CC9">
      <w:pPr>
        <w:rPr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76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</w:tblGrid>
      <w:tr w:rsidR="00B75CC9" w:rsidTr="00B75CC9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</w:tr>
      <w:tr w:rsidR="00B75CC9" w:rsidTr="00B75CC9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b/>
                <w:bCs/>
                <w:color w:val="000000"/>
              </w:rPr>
              <w:br/>
            </w:r>
            <w:proofErr w:type="gramStart"/>
            <w:r>
              <w:rPr>
                <w:b/>
                <w:bCs/>
                <w:color w:val="000000"/>
              </w:rPr>
              <w:t>умерших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Справка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Вскрытие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онар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Др</w:t>
            </w:r>
            <w:proofErr w:type="gramStart"/>
            <w:r>
              <w:rPr>
                <w:b/>
                <w:bCs/>
                <w:color w:val="000000"/>
              </w:rPr>
              <w:t>.м</w:t>
            </w:r>
            <w:proofErr w:type="gramEnd"/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сто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b/>
                <w:bCs/>
                <w:color w:val="000000"/>
              </w:rPr>
              <w:br/>
            </w:r>
            <w:proofErr w:type="gramStart"/>
            <w:r>
              <w:rPr>
                <w:b/>
                <w:bCs/>
                <w:color w:val="000000"/>
              </w:rPr>
              <w:t>умерших</w:t>
            </w:r>
            <w:proofErr w:type="gram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Справка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Вскрытие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онар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Др</w:t>
            </w:r>
            <w:proofErr w:type="gramStart"/>
            <w:r>
              <w:rPr>
                <w:b/>
                <w:bCs/>
                <w:color w:val="000000"/>
              </w:rPr>
              <w:t>.м</w:t>
            </w:r>
            <w:proofErr w:type="gramEnd"/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сто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b/>
                <w:bCs/>
                <w:color w:val="000000"/>
              </w:rPr>
              <w:br/>
            </w:r>
            <w:proofErr w:type="gramStart"/>
            <w:r>
              <w:rPr>
                <w:b/>
                <w:bCs/>
                <w:color w:val="000000"/>
              </w:rPr>
              <w:t>умерших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Справка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Вскрытие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онар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Др</w:t>
            </w:r>
            <w:proofErr w:type="gramStart"/>
            <w:r>
              <w:rPr>
                <w:b/>
                <w:bCs/>
                <w:color w:val="000000"/>
              </w:rPr>
              <w:t>.м</w:t>
            </w:r>
            <w:proofErr w:type="gramEnd"/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сто</w:t>
            </w:r>
            <w:proofErr w:type="spellEnd"/>
          </w:p>
        </w:tc>
      </w:tr>
      <w:tr w:rsidR="00B75CC9" w:rsidTr="00B75CC9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Онко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Заб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</w:tbl>
    <w:p w:rsidR="00B75CC9" w:rsidRDefault="00B75CC9" w:rsidP="00B75CC9">
      <w:pPr>
        <w:rPr>
          <w:rFonts w:ascii="Cambria Math" w:hAnsi="Cambria Math" w:cs="Cambria Math"/>
          <w:color w:val="000000" w:themeColor="dark1"/>
          <w:sz w:val="24"/>
          <w:szCs w:val="24"/>
        </w:rPr>
      </w:pPr>
    </w:p>
    <w:p w:rsidR="00B75CC9" w:rsidRDefault="00B75CC9" w:rsidP="00B75CC9">
      <w:pPr>
        <w:rPr>
          <w:sz w:val="24"/>
          <w:szCs w:val="24"/>
        </w:rPr>
      </w:pPr>
      <w:r>
        <w:rPr>
          <w:color w:val="000000" w:themeColor="dark1"/>
          <w:sz w:val="24"/>
          <w:szCs w:val="24"/>
        </w:rPr>
        <w:t xml:space="preserve">За 12 месяцев  2021 г. </w:t>
      </w:r>
      <w:r>
        <w:rPr>
          <w:b/>
          <w:bCs/>
          <w:color w:val="000000" w:themeColor="dark1"/>
          <w:sz w:val="24"/>
          <w:szCs w:val="24"/>
        </w:rPr>
        <w:t xml:space="preserve">по сравнению с 2019 г. </w:t>
      </w:r>
      <w:r>
        <w:rPr>
          <w:color w:val="000000" w:themeColor="dark1"/>
          <w:sz w:val="24"/>
          <w:szCs w:val="24"/>
        </w:rPr>
        <w:t xml:space="preserve">произошло </w:t>
      </w:r>
      <w:r>
        <w:rPr>
          <w:b/>
          <w:bCs/>
          <w:color w:val="000000" w:themeColor="dark1"/>
          <w:sz w:val="24"/>
          <w:szCs w:val="24"/>
        </w:rPr>
        <w:t xml:space="preserve">снижение </w:t>
      </w:r>
      <w:r>
        <w:rPr>
          <w:color w:val="000000" w:themeColor="dark1"/>
          <w:sz w:val="24"/>
          <w:szCs w:val="24"/>
        </w:rPr>
        <w:t>количества смертей на 5. Снижение  на 6%</w:t>
      </w:r>
    </w:p>
    <w:p w:rsidR="00B75CC9" w:rsidRDefault="00B75CC9" w:rsidP="00B75CC9">
      <w:pPr>
        <w:rPr>
          <w:color w:val="000000" w:themeColor="dark1"/>
          <w:sz w:val="24"/>
          <w:szCs w:val="24"/>
        </w:rPr>
      </w:pPr>
      <w:r>
        <w:rPr>
          <w:color w:val="000000" w:themeColor="dark1"/>
          <w:sz w:val="24"/>
          <w:szCs w:val="24"/>
        </w:rPr>
        <w:t xml:space="preserve">За 12 месяцев  2021 г. </w:t>
      </w:r>
      <w:r>
        <w:rPr>
          <w:b/>
          <w:bCs/>
          <w:color w:val="000000" w:themeColor="dark1"/>
          <w:sz w:val="24"/>
          <w:szCs w:val="24"/>
        </w:rPr>
        <w:t xml:space="preserve">по сравнению с 2020 г. </w:t>
      </w:r>
      <w:r>
        <w:rPr>
          <w:color w:val="000000" w:themeColor="dark1"/>
          <w:sz w:val="24"/>
          <w:szCs w:val="24"/>
        </w:rPr>
        <w:t xml:space="preserve">произошло </w:t>
      </w:r>
      <w:r>
        <w:rPr>
          <w:b/>
          <w:bCs/>
          <w:color w:val="000000" w:themeColor="dark1"/>
          <w:sz w:val="24"/>
          <w:szCs w:val="24"/>
        </w:rPr>
        <w:t xml:space="preserve">увеличение </w:t>
      </w:r>
      <w:r>
        <w:rPr>
          <w:color w:val="000000" w:themeColor="dark1"/>
          <w:sz w:val="24"/>
          <w:szCs w:val="24"/>
        </w:rPr>
        <w:t>количества смертей на 11. Рост  на  18%</w:t>
      </w:r>
    </w:p>
    <w:p w:rsidR="00B75CC9" w:rsidRDefault="00B75CC9" w:rsidP="00B75CC9">
      <w:pPr>
        <w:rPr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76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</w:tblGrid>
      <w:tr w:rsidR="00B75CC9" w:rsidTr="00B75CC9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</w:tr>
      <w:tr w:rsidR="00B75CC9" w:rsidTr="00B75CC9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Вскрытие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Стаци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есто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Вскрытие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Стаци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есто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Вскрытие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Стаци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есто</w:t>
            </w:r>
            <w:proofErr w:type="spellEnd"/>
          </w:p>
        </w:tc>
      </w:tr>
      <w:tr w:rsidR="00B75CC9" w:rsidTr="00B75CC9">
        <w:trPr>
          <w:trHeight w:val="5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Болезни орг. дых.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:rsidR="00B75CC9" w:rsidRDefault="00B75CC9" w:rsidP="00B75CC9">
      <w:pPr>
        <w:rPr>
          <w:sz w:val="24"/>
          <w:szCs w:val="24"/>
        </w:rPr>
      </w:pPr>
    </w:p>
    <w:p w:rsidR="00B75CC9" w:rsidRDefault="00B75CC9" w:rsidP="00B75CC9">
      <w:pPr>
        <w:rPr>
          <w:b/>
          <w:color w:val="000000" w:themeColor="dark1"/>
          <w:sz w:val="24"/>
          <w:szCs w:val="24"/>
        </w:rPr>
      </w:pPr>
      <w:r>
        <w:rPr>
          <w:b/>
          <w:color w:val="000000" w:themeColor="dark1"/>
          <w:sz w:val="24"/>
          <w:szCs w:val="24"/>
        </w:rPr>
        <w:t xml:space="preserve">За 12 месяцев  2021 г. </w:t>
      </w:r>
    </w:p>
    <w:p w:rsidR="00B75CC9" w:rsidRDefault="00B75CC9" w:rsidP="00B75CC9">
      <w:pPr>
        <w:rPr>
          <w:sz w:val="24"/>
          <w:szCs w:val="24"/>
        </w:rPr>
      </w:pPr>
      <w:r>
        <w:rPr>
          <w:b/>
          <w:bCs/>
          <w:color w:val="000000" w:themeColor="dark1"/>
          <w:sz w:val="24"/>
          <w:szCs w:val="24"/>
        </w:rPr>
        <w:t xml:space="preserve">по сравнению с 2019 г. </w:t>
      </w:r>
      <w:r>
        <w:rPr>
          <w:color w:val="000000" w:themeColor="dark1"/>
          <w:sz w:val="24"/>
          <w:szCs w:val="24"/>
        </w:rPr>
        <w:t xml:space="preserve">произошло </w:t>
      </w:r>
      <w:r>
        <w:rPr>
          <w:b/>
          <w:bCs/>
          <w:color w:val="000000" w:themeColor="dark1"/>
          <w:sz w:val="24"/>
          <w:szCs w:val="24"/>
        </w:rPr>
        <w:t xml:space="preserve">увеличение </w:t>
      </w:r>
      <w:r>
        <w:rPr>
          <w:color w:val="000000" w:themeColor="dark1"/>
          <w:sz w:val="24"/>
          <w:szCs w:val="24"/>
        </w:rPr>
        <w:t>количества смертей на 22. Рост на 183%;</w:t>
      </w:r>
    </w:p>
    <w:p w:rsidR="00B75CC9" w:rsidRDefault="00B75CC9" w:rsidP="00B75CC9">
      <w:pPr>
        <w:pStyle w:val="af"/>
        <w:spacing w:before="0" w:beforeAutospacing="0" w:after="0" w:afterAutospacing="0"/>
      </w:pPr>
      <w:r>
        <w:rPr>
          <w:b/>
          <w:bCs/>
          <w:color w:val="000000" w:themeColor="dark1"/>
        </w:rPr>
        <w:t xml:space="preserve">по сравнению с 2020 г. </w:t>
      </w:r>
      <w:r>
        <w:rPr>
          <w:color w:val="000000" w:themeColor="dark1"/>
        </w:rPr>
        <w:t xml:space="preserve">произошло </w:t>
      </w:r>
      <w:r>
        <w:rPr>
          <w:b/>
          <w:bCs/>
          <w:color w:val="000000" w:themeColor="dark1"/>
        </w:rPr>
        <w:t xml:space="preserve">снижение </w:t>
      </w:r>
      <w:r>
        <w:rPr>
          <w:color w:val="000000" w:themeColor="dark1"/>
        </w:rPr>
        <w:t>количества смертей на 8. Рост на 19%.</w:t>
      </w:r>
    </w:p>
    <w:p w:rsidR="00B75CC9" w:rsidRDefault="00B75CC9" w:rsidP="00B75CC9">
      <w:pPr>
        <w:rPr>
          <w:sz w:val="24"/>
          <w:szCs w:val="24"/>
        </w:rPr>
      </w:pPr>
    </w:p>
    <w:p w:rsidR="00B75CC9" w:rsidRDefault="00B75CC9" w:rsidP="00B75CC9">
      <w:pPr>
        <w:rPr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76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</w:tblGrid>
      <w:tr w:rsidR="00B75CC9" w:rsidTr="00B75CC9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</w:tr>
      <w:tr w:rsidR="00B75CC9" w:rsidTr="00B75CC9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Вскрытие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Стаци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есто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Вскрытие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Стаци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есто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Вскрытие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Стаци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есто</w:t>
            </w:r>
            <w:proofErr w:type="spellEnd"/>
          </w:p>
        </w:tc>
      </w:tr>
      <w:tr w:rsidR="00B75CC9" w:rsidTr="00B75CC9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Covid-19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B75CC9" w:rsidRDefault="00B75CC9" w:rsidP="00B75CC9">
      <w:pPr>
        <w:rPr>
          <w:sz w:val="24"/>
          <w:szCs w:val="24"/>
        </w:rPr>
      </w:pPr>
    </w:p>
    <w:p w:rsidR="00B75CC9" w:rsidRDefault="0005512B" w:rsidP="00B75CC9">
      <w:pPr>
        <w:rPr>
          <w:sz w:val="24"/>
          <w:szCs w:val="24"/>
        </w:rPr>
      </w:pPr>
      <w:r>
        <w:rPr>
          <w:color w:val="000000" w:themeColor="dark1"/>
          <w:sz w:val="24"/>
          <w:szCs w:val="24"/>
        </w:rPr>
        <w:t xml:space="preserve">          </w:t>
      </w:r>
      <w:r w:rsidR="00B75CC9">
        <w:rPr>
          <w:color w:val="000000" w:themeColor="dark1"/>
          <w:sz w:val="24"/>
          <w:szCs w:val="24"/>
        </w:rPr>
        <w:t xml:space="preserve">За 12 месяцев  2021 г. </w:t>
      </w:r>
      <w:r w:rsidR="00B75CC9">
        <w:rPr>
          <w:b/>
          <w:bCs/>
          <w:color w:val="000000" w:themeColor="dark1"/>
          <w:sz w:val="24"/>
          <w:szCs w:val="24"/>
        </w:rPr>
        <w:t xml:space="preserve">по сравнению с 2019 г. </w:t>
      </w:r>
      <w:r w:rsidR="00B75CC9">
        <w:rPr>
          <w:color w:val="000000" w:themeColor="dark1"/>
          <w:sz w:val="24"/>
          <w:szCs w:val="24"/>
        </w:rPr>
        <w:t xml:space="preserve">произошло </w:t>
      </w:r>
      <w:r w:rsidR="00B75CC9">
        <w:rPr>
          <w:b/>
          <w:bCs/>
          <w:color w:val="000000" w:themeColor="dark1"/>
          <w:sz w:val="24"/>
          <w:szCs w:val="24"/>
        </w:rPr>
        <w:t xml:space="preserve">увеличение </w:t>
      </w:r>
      <w:r w:rsidR="00B75CC9">
        <w:rPr>
          <w:color w:val="000000" w:themeColor="dark1"/>
          <w:sz w:val="24"/>
          <w:szCs w:val="24"/>
        </w:rPr>
        <w:t>количества смертей на 45</w:t>
      </w:r>
      <w:r>
        <w:rPr>
          <w:color w:val="000000" w:themeColor="dark1"/>
          <w:sz w:val="24"/>
          <w:szCs w:val="24"/>
        </w:rPr>
        <w:t>.</w:t>
      </w:r>
    </w:p>
    <w:p w:rsidR="00B75CC9" w:rsidRDefault="0005512B" w:rsidP="00B75CC9">
      <w:pPr>
        <w:pStyle w:val="af"/>
        <w:spacing w:before="0" w:beforeAutospacing="0" w:after="0" w:afterAutospacing="0"/>
      </w:pPr>
      <w:r>
        <w:rPr>
          <w:color w:val="000000" w:themeColor="dark1"/>
        </w:rPr>
        <w:t xml:space="preserve">          </w:t>
      </w:r>
      <w:r w:rsidR="00B75CC9">
        <w:rPr>
          <w:color w:val="000000" w:themeColor="dark1"/>
        </w:rPr>
        <w:t xml:space="preserve">За 12 месяцев  2021 г. </w:t>
      </w:r>
      <w:r w:rsidR="00B75CC9">
        <w:rPr>
          <w:b/>
          <w:bCs/>
          <w:color w:val="000000" w:themeColor="dark1"/>
        </w:rPr>
        <w:t xml:space="preserve">по сравнению с 2020 г. </w:t>
      </w:r>
      <w:r w:rsidR="00B75CC9">
        <w:rPr>
          <w:color w:val="000000" w:themeColor="dark1"/>
        </w:rPr>
        <w:t xml:space="preserve">произошло </w:t>
      </w:r>
      <w:r w:rsidR="00B75CC9">
        <w:rPr>
          <w:b/>
          <w:bCs/>
          <w:color w:val="000000" w:themeColor="dark1"/>
        </w:rPr>
        <w:t xml:space="preserve">увеличение </w:t>
      </w:r>
      <w:r w:rsidR="00B75CC9">
        <w:rPr>
          <w:color w:val="000000" w:themeColor="dark1"/>
        </w:rPr>
        <w:t>количества смертей на 35. Рост на 350</w:t>
      </w:r>
      <w:r w:rsidR="00AB2B8A">
        <w:rPr>
          <w:color w:val="000000" w:themeColor="dark1"/>
        </w:rPr>
        <w:t xml:space="preserve"> </w:t>
      </w:r>
      <w:r w:rsidR="00B75CC9">
        <w:rPr>
          <w:color w:val="000000" w:themeColor="dark1"/>
        </w:rPr>
        <w:t>%.</w:t>
      </w:r>
    </w:p>
    <w:p w:rsidR="00B75CC9" w:rsidRDefault="00B75CC9" w:rsidP="00B75CC9">
      <w:pPr>
        <w:rPr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76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</w:tblGrid>
      <w:tr w:rsidR="00B75CC9" w:rsidTr="00B75CC9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</w:tr>
      <w:tr w:rsidR="00B75CC9" w:rsidTr="00B75CC9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Вскрытие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Стаци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есто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Вскрытие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Стаци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есто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Вскрытие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Стаци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есто</w:t>
            </w:r>
            <w:proofErr w:type="spellEnd"/>
          </w:p>
        </w:tc>
      </w:tr>
      <w:tr w:rsidR="00B75CC9" w:rsidTr="00B75CC9">
        <w:trPr>
          <w:trHeight w:val="49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Болезни ор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ищ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вар</w:t>
            </w:r>
            <w:r w:rsidR="00AB2B8A">
              <w:rPr>
                <w:b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B75CC9" w:rsidRDefault="00B75CC9" w:rsidP="00B75CC9">
      <w:pPr>
        <w:rPr>
          <w:sz w:val="24"/>
          <w:szCs w:val="24"/>
        </w:rPr>
      </w:pPr>
    </w:p>
    <w:p w:rsidR="00B75CC9" w:rsidRDefault="0005512B" w:rsidP="00B75CC9">
      <w:pPr>
        <w:rPr>
          <w:sz w:val="24"/>
          <w:szCs w:val="24"/>
        </w:rPr>
      </w:pPr>
      <w:r>
        <w:rPr>
          <w:color w:val="000000" w:themeColor="dark1"/>
          <w:sz w:val="24"/>
          <w:szCs w:val="24"/>
        </w:rPr>
        <w:t xml:space="preserve">           </w:t>
      </w:r>
      <w:r w:rsidR="00B75CC9">
        <w:rPr>
          <w:color w:val="000000" w:themeColor="dark1"/>
          <w:sz w:val="24"/>
          <w:szCs w:val="24"/>
        </w:rPr>
        <w:t xml:space="preserve">За 12 месяцев  2021 г. </w:t>
      </w:r>
      <w:r w:rsidR="00B75CC9">
        <w:rPr>
          <w:b/>
          <w:bCs/>
          <w:color w:val="000000" w:themeColor="dark1"/>
          <w:sz w:val="24"/>
          <w:szCs w:val="24"/>
        </w:rPr>
        <w:t xml:space="preserve">по сравнению с 2019 г. </w:t>
      </w:r>
      <w:r w:rsidR="00B75CC9">
        <w:rPr>
          <w:color w:val="000000" w:themeColor="dark1"/>
          <w:sz w:val="24"/>
          <w:szCs w:val="24"/>
        </w:rPr>
        <w:t xml:space="preserve">произошло </w:t>
      </w:r>
      <w:r w:rsidR="00B75CC9">
        <w:rPr>
          <w:b/>
          <w:bCs/>
          <w:color w:val="000000" w:themeColor="dark1"/>
          <w:sz w:val="24"/>
          <w:szCs w:val="24"/>
        </w:rPr>
        <w:t xml:space="preserve">увеличение </w:t>
      </w:r>
      <w:r w:rsidR="00B75CC9">
        <w:rPr>
          <w:color w:val="000000" w:themeColor="dark1"/>
          <w:sz w:val="24"/>
          <w:szCs w:val="24"/>
        </w:rPr>
        <w:t>количества смертей на</w:t>
      </w:r>
      <w:r>
        <w:rPr>
          <w:color w:val="000000" w:themeColor="dark1"/>
          <w:sz w:val="24"/>
          <w:szCs w:val="24"/>
        </w:rPr>
        <w:t xml:space="preserve"> </w:t>
      </w:r>
      <w:r w:rsidR="00B75CC9">
        <w:rPr>
          <w:color w:val="000000" w:themeColor="dark1"/>
          <w:sz w:val="24"/>
          <w:szCs w:val="24"/>
        </w:rPr>
        <w:t xml:space="preserve"> 1. Рост на 6%</w:t>
      </w:r>
    </w:p>
    <w:p w:rsidR="00B75CC9" w:rsidRDefault="0005512B" w:rsidP="00B75CC9">
      <w:pPr>
        <w:pStyle w:val="af"/>
        <w:spacing w:before="0" w:beforeAutospacing="0" w:after="0" w:afterAutospacing="0"/>
        <w:rPr>
          <w:color w:val="000000" w:themeColor="dark1"/>
        </w:rPr>
      </w:pPr>
      <w:r>
        <w:rPr>
          <w:color w:val="000000" w:themeColor="dark1"/>
        </w:rPr>
        <w:t xml:space="preserve">           </w:t>
      </w:r>
      <w:r w:rsidR="00B75CC9">
        <w:rPr>
          <w:color w:val="000000" w:themeColor="dark1"/>
        </w:rPr>
        <w:t xml:space="preserve">За 12 месяцев  2021 г. </w:t>
      </w:r>
      <w:r w:rsidR="00B75CC9">
        <w:rPr>
          <w:b/>
          <w:bCs/>
          <w:color w:val="000000" w:themeColor="dark1"/>
        </w:rPr>
        <w:t xml:space="preserve">по сравнению с 2020 г. </w:t>
      </w:r>
      <w:r w:rsidR="00B75CC9">
        <w:rPr>
          <w:color w:val="000000" w:themeColor="dark1"/>
        </w:rPr>
        <w:t xml:space="preserve">произошло </w:t>
      </w:r>
      <w:r w:rsidR="00B75CC9">
        <w:rPr>
          <w:b/>
          <w:bCs/>
          <w:color w:val="000000" w:themeColor="dark1"/>
        </w:rPr>
        <w:t xml:space="preserve">снижение </w:t>
      </w:r>
      <w:r w:rsidR="00B75CC9">
        <w:rPr>
          <w:color w:val="000000" w:themeColor="dark1"/>
        </w:rPr>
        <w:t>количества сме</w:t>
      </w:r>
      <w:r w:rsidR="00B75CC9">
        <w:rPr>
          <w:color w:val="000000" w:themeColor="dark1"/>
        </w:rPr>
        <w:t>р</w:t>
      </w:r>
      <w:r w:rsidR="00B75CC9">
        <w:rPr>
          <w:color w:val="000000" w:themeColor="dark1"/>
        </w:rPr>
        <w:t>тей на 3. Снижение на 14</w:t>
      </w:r>
      <w:r w:rsidR="00AB2B8A">
        <w:rPr>
          <w:color w:val="000000" w:themeColor="dark1"/>
        </w:rPr>
        <w:t xml:space="preserve">,3 </w:t>
      </w:r>
      <w:r w:rsidR="00B75CC9">
        <w:rPr>
          <w:color w:val="000000" w:themeColor="dark1"/>
        </w:rPr>
        <w:t>%</w:t>
      </w:r>
      <w:r>
        <w:rPr>
          <w:color w:val="000000" w:themeColor="dark1"/>
        </w:rPr>
        <w:t>.</w:t>
      </w:r>
    </w:p>
    <w:p w:rsidR="0005512B" w:rsidRDefault="0005512B" w:rsidP="00B75CC9">
      <w:pPr>
        <w:pStyle w:val="af"/>
        <w:spacing w:before="0" w:beforeAutospacing="0" w:after="0" w:afterAutospacing="0"/>
        <w:rPr>
          <w:color w:val="000000" w:themeColor="dark1"/>
        </w:rPr>
      </w:pPr>
    </w:p>
    <w:p w:rsidR="0005512B" w:rsidRDefault="0005512B" w:rsidP="00B75CC9">
      <w:pPr>
        <w:pStyle w:val="af"/>
        <w:spacing w:before="0" w:beforeAutospacing="0" w:after="0" w:afterAutospacing="0"/>
      </w:pPr>
    </w:p>
    <w:p w:rsidR="00B75CC9" w:rsidRDefault="00B75CC9" w:rsidP="00B75CC9">
      <w:pPr>
        <w:rPr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76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</w:tblGrid>
      <w:tr w:rsidR="00B75CC9" w:rsidTr="00B75CC9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</w:tr>
      <w:tr w:rsidR="00B75CC9" w:rsidTr="00B75CC9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Вскрытие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Стаци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есто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Вскрытие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Стаци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есто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Вскрытие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Стаци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есто</w:t>
            </w:r>
            <w:proofErr w:type="spellEnd"/>
          </w:p>
        </w:tc>
      </w:tr>
      <w:tr w:rsidR="00B75CC9" w:rsidTr="00B75CC9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B75CC9" w:rsidRDefault="00B75CC9" w:rsidP="00B75CC9">
      <w:pPr>
        <w:rPr>
          <w:sz w:val="24"/>
          <w:szCs w:val="24"/>
        </w:rPr>
      </w:pPr>
    </w:p>
    <w:p w:rsidR="00B75CC9" w:rsidRDefault="0005512B" w:rsidP="0005512B">
      <w:pPr>
        <w:jc w:val="both"/>
        <w:rPr>
          <w:sz w:val="24"/>
          <w:szCs w:val="24"/>
        </w:rPr>
      </w:pPr>
      <w:r>
        <w:rPr>
          <w:color w:val="000000" w:themeColor="dark1"/>
          <w:sz w:val="24"/>
          <w:szCs w:val="24"/>
        </w:rPr>
        <w:t xml:space="preserve">          </w:t>
      </w:r>
      <w:r w:rsidR="00B75CC9">
        <w:rPr>
          <w:color w:val="000000" w:themeColor="dark1"/>
          <w:sz w:val="24"/>
          <w:szCs w:val="24"/>
        </w:rPr>
        <w:t xml:space="preserve">За 12 месяцев  2021 г. </w:t>
      </w:r>
      <w:r w:rsidR="00B75CC9">
        <w:rPr>
          <w:b/>
          <w:bCs/>
          <w:color w:val="000000" w:themeColor="dark1"/>
          <w:sz w:val="24"/>
          <w:szCs w:val="24"/>
        </w:rPr>
        <w:t xml:space="preserve">по сравнению с 2019 г. </w:t>
      </w:r>
      <w:r w:rsidR="00B75CC9">
        <w:rPr>
          <w:color w:val="000000" w:themeColor="dark1"/>
          <w:sz w:val="24"/>
          <w:szCs w:val="24"/>
        </w:rPr>
        <w:t xml:space="preserve">произошло </w:t>
      </w:r>
      <w:r w:rsidR="00B75CC9">
        <w:rPr>
          <w:b/>
          <w:bCs/>
          <w:color w:val="000000" w:themeColor="dark1"/>
          <w:sz w:val="24"/>
          <w:szCs w:val="24"/>
        </w:rPr>
        <w:t xml:space="preserve">увеличение </w:t>
      </w:r>
      <w:r w:rsidR="00B75CC9">
        <w:rPr>
          <w:color w:val="000000" w:themeColor="dark1"/>
          <w:sz w:val="24"/>
          <w:szCs w:val="24"/>
        </w:rPr>
        <w:t>количества смертей на 32. Рост на 52%.</w:t>
      </w:r>
    </w:p>
    <w:p w:rsidR="00B75CC9" w:rsidRDefault="0005512B" w:rsidP="0005512B">
      <w:pPr>
        <w:pStyle w:val="af"/>
        <w:spacing w:before="0" w:beforeAutospacing="0" w:after="0" w:afterAutospacing="0"/>
        <w:jc w:val="both"/>
      </w:pPr>
      <w:r>
        <w:rPr>
          <w:color w:val="000000" w:themeColor="dark1"/>
        </w:rPr>
        <w:t xml:space="preserve">          </w:t>
      </w:r>
      <w:r w:rsidR="00B75CC9">
        <w:rPr>
          <w:color w:val="000000" w:themeColor="dark1"/>
        </w:rPr>
        <w:t xml:space="preserve">За 12 месяцев  2021 г. </w:t>
      </w:r>
      <w:r w:rsidR="00B75CC9">
        <w:rPr>
          <w:b/>
          <w:bCs/>
          <w:color w:val="000000" w:themeColor="dark1"/>
        </w:rPr>
        <w:t xml:space="preserve">по сравнению с 2020 г. </w:t>
      </w:r>
      <w:r w:rsidR="00B75CC9">
        <w:rPr>
          <w:color w:val="000000" w:themeColor="dark1"/>
        </w:rPr>
        <w:t xml:space="preserve">произошло </w:t>
      </w:r>
      <w:r w:rsidR="00B75CC9">
        <w:rPr>
          <w:b/>
          <w:bCs/>
          <w:color w:val="000000" w:themeColor="dark1"/>
        </w:rPr>
        <w:t xml:space="preserve">снижение </w:t>
      </w:r>
      <w:r w:rsidR="00B75CC9">
        <w:rPr>
          <w:color w:val="000000" w:themeColor="dark1"/>
        </w:rPr>
        <w:t>количества сме</w:t>
      </w:r>
      <w:r w:rsidR="00B75CC9">
        <w:rPr>
          <w:color w:val="000000" w:themeColor="dark1"/>
        </w:rPr>
        <w:t>р</w:t>
      </w:r>
      <w:r w:rsidR="00B75CC9">
        <w:rPr>
          <w:color w:val="000000" w:themeColor="dark1"/>
        </w:rPr>
        <w:t>тей на 36. Снижение на 28%.</w:t>
      </w:r>
    </w:p>
    <w:p w:rsidR="00B75CC9" w:rsidRDefault="00B75CC9" w:rsidP="0005512B">
      <w:pPr>
        <w:jc w:val="both"/>
        <w:rPr>
          <w:sz w:val="24"/>
          <w:szCs w:val="24"/>
        </w:rPr>
      </w:pPr>
    </w:p>
    <w:p w:rsidR="00B75CC9" w:rsidRDefault="00B75CC9" w:rsidP="00B75CC9">
      <w:pPr>
        <w:keepNext/>
        <w:widowControl/>
        <w:spacing w:before="120"/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Работа врачей специалистов в поликлиническом отделении за 2021 год</w:t>
      </w:r>
    </w:p>
    <w:tbl>
      <w:tblPr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1"/>
        <w:gridCol w:w="992"/>
        <w:gridCol w:w="17"/>
        <w:gridCol w:w="975"/>
        <w:gridCol w:w="851"/>
        <w:gridCol w:w="992"/>
        <w:gridCol w:w="992"/>
        <w:gridCol w:w="709"/>
        <w:gridCol w:w="850"/>
        <w:gridCol w:w="851"/>
      </w:tblGrid>
      <w:tr w:rsidR="00B75CC9" w:rsidTr="0006283E">
        <w:trPr>
          <w:tblHeader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18"/>
                <w:szCs w:val="18"/>
              </w:rPr>
            </w:pPr>
            <w:r>
              <w:rPr>
                <w:rStyle w:val="BodytextNotBold"/>
                <w:rFonts w:eastAsia="FrankRuehl"/>
                <w:spacing w:val="0"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18"/>
                <w:szCs w:val="18"/>
              </w:rPr>
            </w:pPr>
            <w:r>
              <w:rPr>
                <w:rStyle w:val="BodytextNotBold"/>
                <w:rFonts w:eastAsia="FrankRuehl"/>
                <w:spacing w:val="0"/>
                <w:sz w:val="18"/>
                <w:szCs w:val="18"/>
              </w:rPr>
              <w:t>Число посещений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18"/>
                <w:szCs w:val="18"/>
              </w:rPr>
            </w:pPr>
            <w:r>
              <w:rPr>
                <w:rStyle w:val="BodytextNotBold"/>
                <w:rFonts w:eastAsia="FrankRuehl"/>
                <w:spacing w:val="0"/>
                <w:sz w:val="18"/>
                <w:szCs w:val="18"/>
              </w:rPr>
              <w:t>Из общего числа посещений (из графы 3) сделано по поводу заб</w:t>
            </w:r>
            <w:r>
              <w:rPr>
                <w:rStyle w:val="BodytextNotBold"/>
                <w:rFonts w:eastAsia="FrankRuehl"/>
                <w:spacing w:val="0"/>
                <w:sz w:val="18"/>
                <w:szCs w:val="18"/>
              </w:rPr>
              <w:t>о</w:t>
            </w:r>
            <w:r>
              <w:rPr>
                <w:rStyle w:val="BodytextNotBold"/>
                <w:rFonts w:eastAsia="FrankRuehl"/>
                <w:spacing w:val="0"/>
                <w:sz w:val="18"/>
                <w:szCs w:val="18"/>
              </w:rPr>
              <w:t>леваний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18"/>
                <w:szCs w:val="18"/>
              </w:rPr>
            </w:pPr>
            <w:r>
              <w:rPr>
                <w:rStyle w:val="BodytextNotBold"/>
                <w:rFonts w:eastAsia="FrankRuehl"/>
                <w:spacing w:val="0"/>
                <w:sz w:val="18"/>
                <w:szCs w:val="18"/>
              </w:rPr>
              <w:t>Число посещений врачами на дому</w:t>
            </w:r>
          </w:p>
        </w:tc>
      </w:tr>
      <w:tr w:rsidR="00B75CC9" w:rsidTr="0006283E">
        <w:trPr>
          <w:tblHeader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5CC9" w:rsidRDefault="00B75CC9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both"/>
              <w:rPr>
                <w:spacing w:val="0"/>
                <w:sz w:val="16"/>
                <w:szCs w:val="16"/>
              </w:rPr>
            </w:pPr>
            <w:proofErr w:type="spellStart"/>
            <w:r>
              <w:rPr>
                <w:rStyle w:val="BodytextNotBold"/>
                <w:rFonts w:eastAsia="FrankRuehl"/>
                <w:spacing w:val="0"/>
                <w:sz w:val="16"/>
                <w:szCs w:val="16"/>
              </w:rPr>
              <w:t>врачеи</w:t>
            </w:r>
            <w:proofErr w:type="spellEnd"/>
            <w:r>
              <w:rPr>
                <w:rStyle w:val="BodytextNotBold"/>
                <w:rFonts w:eastAsia="FrankRuehl"/>
                <w:spacing w:val="0"/>
                <w:sz w:val="16"/>
                <w:szCs w:val="16"/>
              </w:rPr>
              <w:t xml:space="preserve">. включая </w:t>
            </w:r>
            <w:proofErr w:type="gramStart"/>
            <w:r>
              <w:rPr>
                <w:rStyle w:val="BodytextNotBold"/>
                <w:rFonts w:eastAsia="FrankRuehl"/>
                <w:spacing w:val="0"/>
                <w:sz w:val="16"/>
                <w:szCs w:val="16"/>
              </w:rPr>
              <w:t>профилакти</w:t>
            </w:r>
            <w:r>
              <w:rPr>
                <w:rStyle w:val="BodytextNotBold"/>
                <w:rFonts w:eastAsia="FrankRuehl"/>
                <w:spacing w:val="0"/>
                <w:sz w:val="16"/>
                <w:szCs w:val="16"/>
              </w:rPr>
              <w:softHyphen/>
              <w:t>ческие</w:t>
            </w:r>
            <w:proofErr w:type="gramEnd"/>
            <w:r>
              <w:rPr>
                <w:rStyle w:val="BodytextNotBold"/>
                <w:rFonts w:eastAsia="FrankRuehl"/>
                <w:spacing w:val="0"/>
                <w:sz w:val="16"/>
                <w:szCs w:val="16"/>
              </w:rPr>
              <w:t xml:space="preserve"> - всего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16"/>
                <w:szCs w:val="16"/>
              </w:rPr>
            </w:pPr>
            <w:r>
              <w:rPr>
                <w:rStyle w:val="BodytextNotBold"/>
                <w:rFonts w:eastAsia="FrankRuehl"/>
                <w:spacing w:val="0"/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16"/>
                <w:szCs w:val="16"/>
              </w:rPr>
            </w:pPr>
            <w:r>
              <w:rPr>
                <w:rStyle w:val="BodytextNotBold"/>
                <w:rFonts w:eastAsia="FrankRuehl"/>
                <w:spacing w:val="0"/>
                <w:sz w:val="16"/>
                <w:szCs w:val="16"/>
              </w:rPr>
              <w:t>сельскими</w:t>
            </w:r>
          </w:p>
          <w:p w:rsidR="00B75CC9" w:rsidRDefault="00B75CC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16"/>
                <w:szCs w:val="16"/>
              </w:rPr>
            </w:pPr>
            <w:r>
              <w:rPr>
                <w:rStyle w:val="BodytextNotBold"/>
                <w:rFonts w:eastAsia="FrankRuehl"/>
                <w:spacing w:val="0"/>
                <w:sz w:val="16"/>
                <w:szCs w:val="16"/>
              </w:rPr>
              <w:t>жителями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both"/>
              <w:rPr>
                <w:spacing w:val="0"/>
                <w:sz w:val="16"/>
                <w:szCs w:val="16"/>
              </w:rPr>
            </w:pPr>
            <w:r>
              <w:rPr>
                <w:rStyle w:val="BodytextNotBold"/>
                <w:rFonts w:eastAsia="FrankRuehl"/>
                <w:spacing w:val="0"/>
                <w:sz w:val="16"/>
                <w:szCs w:val="16"/>
              </w:rPr>
              <w:t>взрослыми 18 лет и более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both"/>
              <w:rPr>
                <w:spacing w:val="0"/>
                <w:sz w:val="16"/>
                <w:szCs w:val="16"/>
              </w:rPr>
            </w:pPr>
            <w:r>
              <w:rPr>
                <w:rStyle w:val="BodytextNotBold"/>
                <w:rFonts w:eastAsia="FrankRuehl"/>
                <w:spacing w:val="0"/>
                <w:sz w:val="16"/>
                <w:szCs w:val="16"/>
              </w:rPr>
              <w:t>детьми 0-17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16"/>
                <w:szCs w:val="16"/>
              </w:rPr>
            </w:pPr>
            <w:r>
              <w:rPr>
                <w:rStyle w:val="BodytextNotBold"/>
                <w:rFonts w:eastAsia="FrankRuehl"/>
                <w:spacing w:val="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16"/>
                <w:szCs w:val="16"/>
              </w:rPr>
            </w:pPr>
            <w:r>
              <w:rPr>
                <w:rStyle w:val="BodytextNotBold"/>
                <w:rFonts w:eastAsia="FrankRuehl"/>
                <w:spacing w:val="0"/>
                <w:sz w:val="16"/>
                <w:szCs w:val="16"/>
              </w:rPr>
              <w:t>по поводу заболева</w:t>
            </w:r>
            <w:r>
              <w:rPr>
                <w:rStyle w:val="BodytextNotBold"/>
                <w:rFonts w:eastAsia="FrankRuehl"/>
                <w:spacing w:val="0"/>
                <w:sz w:val="16"/>
                <w:szCs w:val="16"/>
              </w:rPr>
              <w:softHyphen/>
              <w:t>ний</w:t>
            </w:r>
          </w:p>
        </w:tc>
      </w:tr>
      <w:tr w:rsidR="00B75CC9" w:rsidTr="0006283E">
        <w:trPr>
          <w:tblHeader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5CC9" w:rsidRDefault="00B75CC9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5CC9" w:rsidRDefault="00B75CC9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16"/>
                <w:szCs w:val="16"/>
              </w:rPr>
            </w:pPr>
            <w:r>
              <w:rPr>
                <w:rStyle w:val="BodytextNotBold"/>
                <w:rFonts w:eastAsia="FrankRuehl"/>
                <w:spacing w:val="0"/>
                <w:sz w:val="16"/>
                <w:szCs w:val="16"/>
              </w:rPr>
              <w:t>сельскими</w:t>
            </w:r>
          </w:p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16"/>
                <w:szCs w:val="16"/>
              </w:rPr>
            </w:pPr>
            <w:r>
              <w:rPr>
                <w:rStyle w:val="BodytextNotBold"/>
                <w:rFonts w:eastAsia="FrankRuehl"/>
                <w:spacing w:val="0"/>
                <w:sz w:val="16"/>
                <w:szCs w:val="16"/>
              </w:rPr>
              <w:t>жителями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both"/>
              <w:rPr>
                <w:spacing w:val="0"/>
                <w:sz w:val="16"/>
                <w:szCs w:val="16"/>
              </w:rPr>
            </w:pPr>
            <w:r>
              <w:rPr>
                <w:rStyle w:val="BodytextNotBold"/>
                <w:rFonts w:eastAsia="FrankRuehl"/>
                <w:spacing w:val="0"/>
                <w:sz w:val="16"/>
                <w:szCs w:val="16"/>
              </w:rPr>
              <w:t>детьми 0-17 лет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5CC9" w:rsidRDefault="00B75CC9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5CC9" w:rsidRDefault="00B75CC9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5CC9" w:rsidRDefault="00B75CC9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5CC9" w:rsidRDefault="00B75CC9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9" w:rsidRDefault="00B75CC9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</w:tr>
      <w:tr w:rsidR="00B75CC9" w:rsidTr="0006283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Врачи, всего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277581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14572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7543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9143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192985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4353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14083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13144</w:t>
            </w:r>
          </w:p>
        </w:tc>
      </w:tr>
      <w:tr w:rsidR="00B75CC9" w:rsidTr="0006283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из них (из стр. 1):</w:t>
            </w:r>
          </w:p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врачи амбулаторий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CC9" w:rsidRDefault="00B75CC9">
            <w:pPr>
              <w:jc w:val="right"/>
              <w:rPr>
                <w:sz w:val="24"/>
                <w:szCs w:val="24"/>
              </w:rPr>
            </w:pPr>
          </w:p>
        </w:tc>
      </w:tr>
      <w:tr w:rsidR="00B75CC9" w:rsidTr="0006283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акушеры - гинекологи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34925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4047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2413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24052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CC9" w:rsidRDefault="00B75CC9">
            <w:pPr>
              <w:jc w:val="right"/>
              <w:rPr>
                <w:sz w:val="24"/>
                <w:szCs w:val="24"/>
              </w:rPr>
            </w:pPr>
          </w:p>
        </w:tc>
      </w:tr>
      <w:tr w:rsidR="00B75CC9" w:rsidTr="0006283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аллергологи - иммун</w:t>
            </w: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о</w:t>
            </w: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логи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2356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2327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CC9" w:rsidRDefault="00B75CC9">
            <w:pPr>
              <w:jc w:val="right"/>
              <w:rPr>
                <w:sz w:val="24"/>
                <w:szCs w:val="24"/>
              </w:rPr>
            </w:pPr>
          </w:p>
        </w:tc>
      </w:tr>
      <w:tr w:rsidR="00B75CC9" w:rsidTr="0006283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ascii="Candara" w:eastAsia="Candara" w:hAnsi="Candara" w:cs="Candara"/>
                <w:spacing w:val="0"/>
                <w:sz w:val="24"/>
                <w:szCs w:val="24"/>
              </w:rPr>
              <w:t>г</w:t>
            </w: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астроэнтерологи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9572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9493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CC9" w:rsidRDefault="00B75CC9">
            <w:pPr>
              <w:jc w:val="right"/>
              <w:rPr>
                <w:sz w:val="24"/>
                <w:szCs w:val="24"/>
              </w:rPr>
            </w:pPr>
          </w:p>
        </w:tc>
      </w:tr>
      <w:tr w:rsidR="00B75CC9" w:rsidTr="0006283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proofErr w:type="spellStart"/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дерматовенерологи</w:t>
            </w:r>
            <w:proofErr w:type="spellEnd"/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51724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1883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7405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33145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4215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19</w:t>
            </w:r>
          </w:p>
        </w:tc>
      </w:tr>
      <w:tr w:rsidR="00B75CC9" w:rsidTr="0006283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lastRenderedPageBreak/>
              <w:t>кардиологи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10050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9906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</w:t>
            </w:r>
          </w:p>
        </w:tc>
      </w:tr>
      <w:tr w:rsidR="00B75CC9" w:rsidTr="0006283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неврологи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11875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9799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103</w:t>
            </w:r>
          </w:p>
        </w:tc>
      </w:tr>
      <w:tr w:rsidR="00B75CC9" w:rsidTr="0006283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нефрологи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1327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</w:tr>
      <w:tr w:rsidR="00B75CC9" w:rsidTr="0006283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онкологи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5032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</w:t>
            </w:r>
          </w:p>
        </w:tc>
      </w:tr>
      <w:tr w:rsidR="00B75CC9" w:rsidTr="0006283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proofErr w:type="spellStart"/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оториноларингологи</w:t>
            </w:r>
            <w:proofErr w:type="spellEnd"/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8793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8414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2</w:t>
            </w:r>
          </w:p>
        </w:tc>
      </w:tr>
      <w:tr w:rsidR="00B75CC9" w:rsidTr="0006283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офтальмологи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3221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2953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FrankRuehl"/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</w:t>
            </w:r>
          </w:p>
        </w:tc>
      </w:tr>
      <w:tr w:rsidR="00B75CC9" w:rsidTr="0006283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приемного отделения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4453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X</w:t>
            </w:r>
          </w:p>
        </w:tc>
      </w:tr>
      <w:tr w:rsidR="00B75CC9" w:rsidTr="0006283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пульмонологи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615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</w:tr>
      <w:tr w:rsidR="00B75CC9" w:rsidTr="0006283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ревматологи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1492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</w:tr>
      <w:tr w:rsidR="00B75CC9" w:rsidTr="0006283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стоматологи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5655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spacing w:val="0"/>
                <w:sz w:val="24"/>
                <w:szCs w:val="24"/>
              </w:rPr>
              <w:t>1</w:t>
            </w:r>
          </w:p>
        </w:tc>
      </w:tr>
      <w:tr w:rsidR="00B75CC9" w:rsidTr="0006283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терапевты, всего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103804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5122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2182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58411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13724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12971</w:t>
            </w:r>
          </w:p>
        </w:tc>
      </w:tr>
      <w:tr w:rsidR="00B75CC9" w:rsidTr="0006283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из них:</w:t>
            </w:r>
          </w:p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терапевты участковые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101555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4403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56798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13714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12961</w:t>
            </w:r>
          </w:p>
        </w:tc>
      </w:tr>
      <w:tr w:rsidR="00B75CC9" w:rsidTr="0006283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урологи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2690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2648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6</w:t>
            </w:r>
          </w:p>
        </w:tc>
      </w:tr>
      <w:tr w:rsidR="00B75CC9" w:rsidTr="0006283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хирурги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10476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8155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39</w:t>
            </w:r>
          </w:p>
        </w:tc>
      </w:tr>
      <w:tr w:rsidR="00B75CC9" w:rsidTr="0006283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>
            <w:pPr>
              <w:pStyle w:val="13"/>
              <w:shd w:val="clear" w:color="auto" w:fill="auto"/>
              <w:spacing w:after="0" w:line="240" w:lineRule="auto"/>
              <w:ind w:left="284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эндокринологи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9521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CC9" w:rsidRDefault="00B75CC9" w:rsidP="005A2CF9">
            <w:pPr>
              <w:pStyle w:val="1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Style w:val="BodytextNotBold"/>
                <w:rFonts w:eastAsia="FrankRuehl"/>
                <w:spacing w:val="0"/>
                <w:sz w:val="24"/>
                <w:szCs w:val="24"/>
              </w:rPr>
              <w:t>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CC9" w:rsidRDefault="00B75CC9" w:rsidP="005A2C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283E" w:rsidRPr="00D252D1" w:rsidRDefault="0006283E" w:rsidP="0006283E">
      <w:pPr>
        <w:keepNext/>
        <w:widowControl/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D252D1">
        <w:rPr>
          <w:b/>
          <w:sz w:val="24"/>
          <w:szCs w:val="24"/>
          <w:u w:val="single"/>
        </w:rPr>
        <w:t xml:space="preserve">Работа </w:t>
      </w:r>
      <w:proofErr w:type="gramStart"/>
      <w:r w:rsidRPr="00D252D1">
        <w:rPr>
          <w:b/>
          <w:sz w:val="24"/>
          <w:szCs w:val="24"/>
          <w:u w:val="single"/>
        </w:rPr>
        <w:t>диагностических</w:t>
      </w:r>
      <w:proofErr w:type="gramEnd"/>
      <w:r w:rsidRPr="00D252D1">
        <w:rPr>
          <w:b/>
          <w:sz w:val="24"/>
          <w:szCs w:val="24"/>
          <w:u w:val="single"/>
        </w:rPr>
        <w:t xml:space="preserve"> службы в поликлиническом отделении</w:t>
      </w:r>
    </w:p>
    <w:p w:rsidR="0006283E" w:rsidRPr="00D252D1" w:rsidRDefault="0006283E" w:rsidP="0006283E">
      <w:pPr>
        <w:pStyle w:val="ad"/>
        <w:spacing w:after="0"/>
        <w:ind w:left="720"/>
        <w:jc w:val="both"/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0"/>
        <w:gridCol w:w="1560"/>
        <w:gridCol w:w="1275"/>
        <w:gridCol w:w="1134"/>
      </w:tblGrid>
      <w:tr w:rsidR="0006283E" w:rsidRPr="00D252D1" w:rsidTr="0006283E">
        <w:trPr>
          <w:trHeight w:val="283"/>
          <w:tblHeader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83E" w:rsidRPr="00D252D1" w:rsidRDefault="0006283E" w:rsidP="0006283E">
            <w:pPr>
              <w:jc w:val="center"/>
              <w:rPr>
                <w:b/>
                <w:bCs/>
                <w:color w:val="000000"/>
              </w:rPr>
            </w:pPr>
            <w:r w:rsidRPr="00D252D1">
              <w:rPr>
                <w:b/>
                <w:bCs/>
                <w:color w:val="000000"/>
              </w:rPr>
              <w:t>Подразделения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83E" w:rsidRPr="00D252D1" w:rsidRDefault="0006283E" w:rsidP="000628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  <w:r w:rsidRPr="00D252D1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83E" w:rsidRPr="00D252D1" w:rsidRDefault="0006283E" w:rsidP="000628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  <w:r w:rsidRPr="00D252D1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83E" w:rsidRPr="003A5029" w:rsidRDefault="0006283E" w:rsidP="000628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  <w:r w:rsidRPr="003A5029">
              <w:rPr>
                <w:b/>
                <w:bCs/>
                <w:color w:val="000000"/>
              </w:rPr>
              <w:t xml:space="preserve"> г.</w:t>
            </w:r>
          </w:p>
        </w:tc>
      </w:tr>
      <w:tr w:rsidR="0006283E" w:rsidRPr="00D252D1" w:rsidTr="0006283E">
        <w:trPr>
          <w:trHeight w:val="315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83E" w:rsidRPr="003A5029" w:rsidRDefault="0006283E" w:rsidP="0006283E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D252D1">
              <w:rPr>
                <w:b/>
                <w:sz w:val="24"/>
                <w:szCs w:val="24"/>
              </w:rPr>
              <w:t>Рентгенологические исследования</w:t>
            </w:r>
          </w:p>
        </w:tc>
      </w:tr>
      <w:tr w:rsidR="0006283E" w:rsidRPr="00D252D1" w:rsidTr="0006283E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83E" w:rsidRPr="00D252D1" w:rsidRDefault="0006283E" w:rsidP="0006283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</w:t>
            </w:r>
            <w:proofErr w:type="spellStart"/>
            <w:r w:rsidRPr="00D252D1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D252D1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3A5029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9 363</w:t>
            </w:r>
          </w:p>
        </w:tc>
      </w:tr>
      <w:tr w:rsidR="0006283E" w:rsidRPr="00D252D1" w:rsidTr="0006283E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83E" w:rsidRPr="00D252D1" w:rsidRDefault="0006283E" w:rsidP="0006283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(на 100 пос.)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3A5029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3,37</w:t>
            </w:r>
          </w:p>
        </w:tc>
      </w:tr>
      <w:tr w:rsidR="0006283E" w:rsidRPr="00D252D1" w:rsidTr="0006283E">
        <w:trPr>
          <w:trHeight w:val="315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83E" w:rsidRPr="003A5029" w:rsidRDefault="0006283E" w:rsidP="005A2CF9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D252D1">
              <w:rPr>
                <w:b/>
                <w:sz w:val="24"/>
                <w:szCs w:val="24"/>
              </w:rPr>
              <w:t>Компьютерная томография</w:t>
            </w:r>
          </w:p>
        </w:tc>
      </w:tr>
      <w:tr w:rsidR="0006283E" w:rsidRPr="00D252D1" w:rsidTr="0006283E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83E" w:rsidRPr="00D252D1" w:rsidRDefault="0006283E" w:rsidP="0006283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</w:t>
            </w:r>
            <w:proofErr w:type="spellStart"/>
            <w:r w:rsidRPr="00D252D1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D252D1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3A5029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21 704</w:t>
            </w:r>
          </w:p>
        </w:tc>
      </w:tr>
      <w:tr w:rsidR="0006283E" w:rsidRPr="00D252D1" w:rsidTr="0006283E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83E" w:rsidRPr="00D252D1" w:rsidRDefault="0006283E" w:rsidP="0006283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(на 1000 пос.)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3A5029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78,1</w:t>
            </w:r>
          </w:p>
        </w:tc>
      </w:tr>
      <w:tr w:rsidR="0006283E" w:rsidRPr="00D252D1" w:rsidTr="0006283E">
        <w:trPr>
          <w:trHeight w:val="315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83E" w:rsidRPr="003A5029" w:rsidRDefault="0006283E" w:rsidP="005A2CF9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D252D1">
              <w:rPr>
                <w:b/>
                <w:sz w:val="24"/>
                <w:szCs w:val="24"/>
              </w:rPr>
              <w:t>Ультразвуковые исследования</w:t>
            </w:r>
          </w:p>
        </w:tc>
      </w:tr>
      <w:tr w:rsidR="0006283E" w:rsidRPr="00D252D1" w:rsidTr="0006283E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83E" w:rsidRPr="00D252D1" w:rsidRDefault="0006283E" w:rsidP="0006283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</w:t>
            </w:r>
            <w:proofErr w:type="spellStart"/>
            <w:r w:rsidRPr="00D252D1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D252D1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3A5029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22 486</w:t>
            </w:r>
          </w:p>
        </w:tc>
      </w:tr>
      <w:tr w:rsidR="0006283E" w:rsidRPr="00D252D1" w:rsidTr="0006283E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83E" w:rsidRPr="00D252D1" w:rsidRDefault="0006283E" w:rsidP="0006283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(на 1000 пос.)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3A5029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81,0</w:t>
            </w:r>
          </w:p>
        </w:tc>
      </w:tr>
      <w:tr w:rsidR="0006283E" w:rsidRPr="00D252D1" w:rsidTr="0006283E">
        <w:trPr>
          <w:trHeight w:val="315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83E" w:rsidRPr="003A5029" w:rsidRDefault="0006283E" w:rsidP="005A2CF9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D252D1">
              <w:rPr>
                <w:b/>
                <w:sz w:val="24"/>
                <w:szCs w:val="24"/>
              </w:rPr>
              <w:t>Функциональная диагностика</w:t>
            </w:r>
          </w:p>
        </w:tc>
      </w:tr>
      <w:tr w:rsidR="0006283E" w:rsidRPr="00D252D1" w:rsidTr="0006283E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83E" w:rsidRPr="00D252D1" w:rsidRDefault="0006283E" w:rsidP="0006283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</w:t>
            </w:r>
            <w:proofErr w:type="spellStart"/>
            <w:r w:rsidRPr="00D252D1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D252D1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3A5029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17 184</w:t>
            </w:r>
          </w:p>
        </w:tc>
      </w:tr>
      <w:tr w:rsidR="0006283E" w:rsidRPr="00D252D1" w:rsidTr="0006283E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83E" w:rsidRPr="00D252D1" w:rsidRDefault="0006283E" w:rsidP="0006283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(на 1000 пос.)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3A5029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61,9</w:t>
            </w:r>
          </w:p>
        </w:tc>
      </w:tr>
      <w:tr w:rsidR="0006283E" w:rsidRPr="00D252D1" w:rsidTr="0006283E">
        <w:trPr>
          <w:trHeight w:val="315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83E" w:rsidRPr="003A5029" w:rsidRDefault="0006283E" w:rsidP="005A2CF9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D252D1">
              <w:rPr>
                <w:b/>
                <w:sz w:val="24"/>
                <w:szCs w:val="24"/>
              </w:rPr>
              <w:t>Эндоскопические исследования</w:t>
            </w:r>
          </w:p>
        </w:tc>
      </w:tr>
      <w:tr w:rsidR="0006283E" w:rsidRPr="00D252D1" w:rsidTr="0006283E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83E" w:rsidRPr="00D252D1" w:rsidRDefault="0006283E" w:rsidP="0006283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</w:t>
            </w:r>
            <w:proofErr w:type="spellStart"/>
            <w:r w:rsidRPr="00D252D1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D252D1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3A5029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1 782</w:t>
            </w:r>
          </w:p>
        </w:tc>
      </w:tr>
      <w:tr w:rsidR="0006283E" w:rsidRPr="00D252D1" w:rsidTr="0006283E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83E" w:rsidRPr="00D252D1" w:rsidRDefault="0006283E" w:rsidP="0006283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(на 1000 пос.)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3A5029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6,41</w:t>
            </w:r>
          </w:p>
        </w:tc>
      </w:tr>
      <w:tr w:rsidR="0006283E" w:rsidRPr="00D252D1" w:rsidTr="0006283E">
        <w:trPr>
          <w:trHeight w:val="315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83E" w:rsidRPr="003A5029" w:rsidRDefault="0006283E" w:rsidP="005A2CF9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D252D1">
              <w:rPr>
                <w:b/>
                <w:sz w:val="24"/>
                <w:szCs w:val="24"/>
              </w:rPr>
              <w:t>Лабораторная диагностика</w:t>
            </w:r>
          </w:p>
        </w:tc>
      </w:tr>
      <w:tr w:rsidR="0006283E" w:rsidRPr="00D252D1" w:rsidTr="0006283E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83E" w:rsidRPr="00D252D1" w:rsidRDefault="0006283E" w:rsidP="0006283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</w:t>
            </w:r>
            <w:proofErr w:type="spellStart"/>
            <w:r w:rsidRPr="00D252D1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D252D1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1 071 127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1 033 242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3A5029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773 004</w:t>
            </w:r>
          </w:p>
        </w:tc>
      </w:tr>
      <w:tr w:rsidR="0006283E" w:rsidRPr="00D252D1" w:rsidTr="0006283E">
        <w:trPr>
          <w:trHeight w:val="31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83E" w:rsidRPr="00D252D1" w:rsidRDefault="0006283E" w:rsidP="0006283E">
            <w:pPr>
              <w:jc w:val="both"/>
              <w:rPr>
                <w:color w:val="000000"/>
                <w:sz w:val="24"/>
                <w:szCs w:val="24"/>
              </w:rPr>
            </w:pPr>
            <w:r w:rsidRPr="00D252D1">
              <w:rPr>
                <w:color w:val="000000"/>
                <w:sz w:val="24"/>
                <w:szCs w:val="24"/>
              </w:rPr>
              <w:t>Поликлиника (на 100 пос.)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D252D1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3E" w:rsidRPr="003A5029" w:rsidRDefault="0006283E" w:rsidP="005A2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278,4</w:t>
            </w:r>
          </w:p>
        </w:tc>
      </w:tr>
    </w:tbl>
    <w:p w:rsidR="0006283E" w:rsidRPr="000217D6" w:rsidRDefault="0006283E" w:rsidP="0006283E">
      <w:pPr>
        <w:spacing w:before="120"/>
        <w:rPr>
          <w:sz w:val="24"/>
          <w:szCs w:val="24"/>
        </w:rPr>
      </w:pPr>
    </w:p>
    <w:p w:rsidR="00B75CC9" w:rsidRDefault="00B75CC9" w:rsidP="00B75CC9">
      <w:pPr>
        <w:keepNext/>
        <w:widowControl/>
        <w:spacing w:before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Инновации в терапевтической службе в 2021 г.</w:t>
      </w:r>
    </w:p>
    <w:p w:rsidR="00B75CC9" w:rsidRDefault="00B75CC9" w:rsidP="00B75CC9">
      <w:pPr>
        <w:spacing w:before="120"/>
        <w:ind w:firstLine="709"/>
        <w:jc w:val="both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работу поликлинического отделения внедрены элементы бережливого произво</w:t>
      </w:r>
      <w:r>
        <w:rPr>
          <w:bCs/>
          <w:color w:val="000000"/>
          <w:sz w:val="24"/>
          <w:szCs w:val="24"/>
        </w:rPr>
        <w:t>д</w:t>
      </w:r>
      <w:r>
        <w:rPr>
          <w:bCs/>
          <w:color w:val="000000"/>
          <w:sz w:val="24"/>
          <w:szCs w:val="24"/>
        </w:rPr>
        <w:t>ства. В связи с этим было проучено 8 человек (врачи и старшие медицинские сестры). В ра</w:t>
      </w:r>
      <w:r>
        <w:rPr>
          <w:bCs/>
          <w:color w:val="000000"/>
          <w:sz w:val="24"/>
          <w:szCs w:val="24"/>
        </w:rPr>
        <w:t>м</w:t>
      </w:r>
      <w:r>
        <w:rPr>
          <w:bCs/>
          <w:color w:val="000000"/>
          <w:sz w:val="24"/>
          <w:szCs w:val="24"/>
        </w:rPr>
        <w:t>ках этого проекта была улучшена работа регистратуры, большая часть пациентов записыв</w:t>
      </w:r>
      <w:r>
        <w:rPr>
          <w:bCs/>
          <w:color w:val="000000"/>
          <w:sz w:val="24"/>
          <w:szCs w:val="24"/>
        </w:rPr>
        <w:t>а</w:t>
      </w:r>
      <w:r>
        <w:rPr>
          <w:bCs/>
          <w:color w:val="000000"/>
          <w:sz w:val="24"/>
          <w:szCs w:val="24"/>
        </w:rPr>
        <w:lastRenderedPageBreak/>
        <w:t>ется через портал и по телефону. Была улучшена работа регистраторов по организации ра</w:t>
      </w:r>
      <w:r>
        <w:rPr>
          <w:bCs/>
          <w:color w:val="000000"/>
          <w:sz w:val="24"/>
          <w:szCs w:val="24"/>
        </w:rPr>
        <w:t>з</w:t>
      </w:r>
      <w:r>
        <w:rPr>
          <w:bCs/>
          <w:color w:val="000000"/>
          <w:sz w:val="24"/>
          <w:szCs w:val="24"/>
        </w:rPr>
        <w:t>ведению потоков пациентов.</w:t>
      </w:r>
    </w:p>
    <w:p w:rsidR="00B75CC9" w:rsidRDefault="00B75CC9" w:rsidP="00B75CC9">
      <w:pPr>
        <w:spacing w:before="120"/>
        <w:ind w:firstLine="709"/>
        <w:jc w:val="both"/>
        <w:outlineLvl w:val="0"/>
        <w:rPr>
          <w:bCs/>
          <w:color w:val="000000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8"/>
        <w:gridCol w:w="2126"/>
      </w:tblGrid>
      <w:tr w:rsidR="00B75CC9" w:rsidTr="00B75CC9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utoSpaceDN/>
              <w:adjustRightInd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C9" w:rsidRDefault="00B75CC9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записей к вр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чам в среднем в месяц по итогам года</w:t>
            </w:r>
          </w:p>
        </w:tc>
      </w:tr>
      <w:tr w:rsidR="00B75CC9" w:rsidTr="00B75CC9"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C9" w:rsidRDefault="00B75CC9">
            <w:pPr>
              <w:widowControl/>
              <w:autoSpaceDE/>
              <w:adjustRightInd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посещений выполненных за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CC9" w:rsidRDefault="00B75CC9" w:rsidP="005A2CF9">
            <w:pPr>
              <w:widowControl/>
              <w:autoSpaceDE/>
              <w:adjustRightInd/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277581</w:t>
            </w:r>
          </w:p>
        </w:tc>
      </w:tr>
      <w:tr w:rsidR="00B75CC9" w:rsidTr="00B75CC9"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C9" w:rsidRDefault="00B75CC9">
            <w:pPr>
              <w:widowControl/>
              <w:autoSpaceDE/>
              <w:adjustRightInd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записей на прием к врачу, совершенных при очном обращении граждан в регистратуру за отчетный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CC9" w:rsidRDefault="00B75CC9" w:rsidP="005A2CF9">
            <w:pPr>
              <w:widowControl/>
              <w:autoSpaceDE/>
              <w:adjustRightInd/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98215</w:t>
            </w:r>
          </w:p>
        </w:tc>
      </w:tr>
      <w:tr w:rsidR="00B75CC9" w:rsidTr="00B75CC9"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C9" w:rsidRDefault="00B75CC9">
            <w:pPr>
              <w:widowControl/>
              <w:autoSpaceDE/>
              <w:adjustRightInd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записей на прием к врачу, совершенных при обращении граждан в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all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-центры и при записи из кабинета врача за отчетный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CC9" w:rsidRDefault="00B75CC9" w:rsidP="005A2CF9">
            <w:pPr>
              <w:widowControl/>
              <w:autoSpaceDE/>
              <w:adjustRightInd/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104256</w:t>
            </w:r>
          </w:p>
        </w:tc>
      </w:tr>
      <w:tr w:rsidR="00B75CC9" w:rsidTr="00B75CC9"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C9" w:rsidRDefault="00B75CC9">
            <w:pPr>
              <w:widowControl/>
              <w:autoSpaceDE/>
              <w:adjustRightInd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записей на прием к врачу, совершенных гражданами самосто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тельно с использованием ЕПГУ, региональных порталов </w:t>
            </w:r>
            <w:proofErr w:type="spellStart"/>
            <w:r>
              <w:rPr>
                <w:color w:val="000000"/>
                <w:sz w:val="22"/>
                <w:szCs w:val="22"/>
              </w:rPr>
              <w:t>гос</w:t>
            </w:r>
            <w:proofErr w:type="gramStart"/>
            <w:r>
              <w:rPr>
                <w:color w:val="000000"/>
                <w:sz w:val="22"/>
                <w:szCs w:val="22"/>
              </w:rPr>
              <w:t>.у</w:t>
            </w:r>
            <w:proofErr w:type="gramEnd"/>
            <w:r>
              <w:rPr>
                <w:color w:val="000000"/>
                <w:sz w:val="22"/>
                <w:szCs w:val="22"/>
              </w:rPr>
              <w:t>слуг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за отче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CC9" w:rsidRDefault="00B75CC9" w:rsidP="005A2CF9">
            <w:pPr>
              <w:widowControl/>
              <w:autoSpaceDE/>
              <w:adjustRightInd/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75110</w:t>
            </w:r>
          </w:p>
        </w:tc>
      </w:tr>
    </w:tbl>
    <w:p w:rsidR="00B75CC9" w:rsidRDefault="00B75CC9" w:rsidP="00B75CC9">
      <w:pPr>
        <w:spacing w:before="120"/>
        <w:ind w:firstLine="709"/>
        <w:jc w:val="both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Элементы бережливого производства были применены в работе кабинета профила</w:t>
      </w:r>
      <w:r>
        <w:rPr>
          <w:bCs/>
          <w:color w:val="000000"/>
          <w:sz w:val="24"/>
          <w:szCs w:val="24"/>
        </w:rPr>
        <w:t>к</w:t>
      </w:r>
      <w:r>
        <w:rPr>
          <w:bCs/>
          <w:color w:val="000000"/>
          <w:sz w:val="24"/>
          <w:szCs w:val="24"/>
        </w:rPr>
        <w:t xml:space="preserve">тики. Количество посещений у пациентов во время диспансеризации и </w:t>
      </w:r>
      <w:proofErr w:type="spellStart"/>
      <w:r>
        <w:rPr>
          <w:bCs/>
          <w:color w:val="000000"/>
          <w:sz w:val="24"/>
          <w:szCs w:val="24"/>
        </w:rPr>
        <w:t>проф</w:t>
      </w:r>
      <w:proofErr w:type="gramStart"/>
      <w:r>
        <w:rPr>
          <w:bCs/>
          <w:color w:val="000000"/>
          <w:sz w:val="24"/>
          <w:szCs w:val="24"/>
        </w:rPr>
        <w:t>.о</w:t>
      </w:r>
      <w:proofErr w:type="gramEnd"/>
      <w:r>
        <w:rPr>
          <w:bCs/>
          <w:color w:val="000000"/>
          <w:sz w:val="24"/>
          <w:szCs w:val="24"/>
        </w:rPr>
        <w:t>смотров</w:t>
      </w:r>
      <w:proofErr w:type="spellEnd"/>
      <w:r>
        <w:rPr>
          <w:bCs/>
          <w:color w:val="000000"/>
          <w:sz w:val="24"/>
          <w:szCs w:val="24"/>
        </w:rPr>
        <w:t xml:space="preserve"> уменьшилось с 5,5 до 3. Диспансеризация и </w:t>
      </w:r>
      <w:proofErr w:type="spellStart"/>
      <w:r>
        <w:rPr>
          <w:bCs/>
          <w:color w:val="000000"/>
          <w:sz w:val="24"/>
          <w:szCs w:val="24"/>
        </w:rPr>
        <w:t>проф</w:t>
      </w:r>
      <w:proofErr w:type="gramStart"/>
      <w:r>
        <w:rPr>
          <w:bCs/>
          <w:color w:val="000000"/>
          <w:sz w:val="24"/>
          <w:szCs w:val="24"/>
        </w:rPr>
        <w:t>.о</w:t>
      </w:r>
      <w:proofErr w:type="gramEnd"/>
      <w:r>
        <w:rPr>
          <w:bCs/>
          <w:color w:val="000000"/>
          <w:sz w:val="24"/>
          <w:szCs w:val="24"/>
        </w:rPr>
        <w:t>смотры</w:t>
      </w:r>
      <w:proofErr w:type="spellEnd"/>
      <w:r>
        <w:rPr>
          <w:bCs/>
          <w:color w:val="000000"/>
          <w:sz w:val="24"/>
          <w:szCs w:val="24"/>
        </w:rPr>
        <w:t xml:space="preserve"> стали доступны для пациентов в вечернее время и выходные дни.</w:t>
      </w:r>
    </w:p>
    <w:p w:rsidR="000217D6" w:rsidRDefault="000217D6" w:rsidP="00D731E8">
      <w:pPr>
        <w:pStyle w:val="13"/>
        <w:shd w:val="clear" w:color="auto" w:fill="auto"/>
        <w:spacing w:after="0" w:line="240" w:lineRule="auto"/>
        <w:rPr>
          <w:color w:val="000000"/>
          <w:spacing w:val="0"/>
          <w:sz w:val="24"/>
          <w:szCs w:val="24"/>
        </w:rPr>
      </w:pPr>
    </w:p>
    <w:p w:rsidR="00B75CC9" w:rsidRPr="000A5204" w:rsidRDefault="00B75CC9" w:rsidP="00B75CC9">
      <w:pPr>
        <w:pStyle w:val="af"/>
        <w:shd w:val="clear" w:color="auto" w:fill="FFFFFF"/>
        <w:spacing w:before="0" w:beforeAutospacing="0" w:after="158" w:afterAutospacing="0"/>
        <w:jc w:val="center"/>
        <w:rPr>
          <w:rFonts w:ascii="Verdana" w:hAnsi="Verdana"/>
          <w:b/>
          <w:i/>
          <w:color w:val="000000"/>
        </w:rPr>
      </w:pPr>
      <w:r w:rsidRPr="000A5204">
        <w:rPr>
          <w:b/>
          <w:i/>
        </w:rPr>
        <w:t>Комментарии о состоянии терапевтической службы</w:t>
      </w:r>
    </w:p>
    <w:p w:rsidR="00B75CC9" w:rsidRPr="008E5553" w:rsidRDefault="00B75CC9" w:rsidP="00B75CC9">
      <w:pPr>
        <w:pStyle w:val="af"/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8E5553">
        <w:rPr>
          <w:color w:val="000000"/>
        </w:rPr>
        <w:t>Амбулаторно - поликлиническая сеть остается ведущей в структуре первой медици</w:t>
      </w:r>
      <w:r w:rsidRPr="008E5553">
        <w:rPr>
          <w:color w:val="000000"/>
        </w:rPr>
        <w:t>н</w:t>
      </w:r>
      <w:r w:rsidRPr="008E5553">
        <w:rPr>
          <w:color w:val="000000"/>
        </w:rPr>
        <w:t>ской помощи населению, она реализует задачу укрепления здоровья взрослого населения ч</w:t>
      </w:r>
      <w:r w:rsidRPr="008E5553">
        <w:rPr>
          <w:color w:val="000000"/>
        </w:rPr>
        <w:t>е</w:t>
      </w:r>
      <w:r w:rsidRPr="008E5553">
        <w:rPr>
          <w:color w:val="000000"/>
        </w:rPr>
        <w:t>рез профилактику и диспансеризацию населения. При всем многообразии организационных форм оказания первичной медицинской помощи (ПМП) участковый терапевт является её ключевой фигурой. Перестройка ПМСП и всего здравоохранения невозможна без коренной реорганизации участковой терапевтической службы, повышения её эффективности. Около 60% обращений в поликлинику и более 70% посещений на дому с лечебной целью прих</w:t>
      </w:r>
      <w:r w:rsidRPr="008E5553">
        <w:rPr>
          <w:color w:val="000000"/>
        </w:rPr>
        <w:t>о</w:t>
      </w:r>
      <w:r w:rsidRPr="008E5553">
        <w:rPr>
          <w:color w:val="000000"/>
        </w:rPr>
        <w:t>дится на участкового терапевта, что подтверждает его ведущую роль во всей системе ПМСП.</w:t>
      </w:r>
    </w:p>
    <w:p w:rsidR="00CB3CB4" w:rsidRPr="001F2F82" w:rsidRDefault="00B75CC9" w:rsidP="001F2F82">
      <w:pPr>
        <w:pStyle w:val="af"/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 w:rsidRPr="008E5553">
        <w:rPr>
          <w:color w:val="000000"/>
        </w:rPr>
        <w:t xml:space="preserve">   </w:t>
      </w:r>
      <w:r>
        <w:rPr>
          <w:color w:val="000000"/>
        </w:rPr>
        <w:t xml:space="preserve">     </w:t>
      </w:r>
      <w:r w:rsidR="00F12E16">
        <w:rPr>
          <w:color w:val="000000"/>
        </w:rPr>
        <w:t>В 2021</w:t>
      </w:r>
      <w:r w:rsidRPr="00F12E16">
        <w:rPr>
          <w:color w:val="000000"/>
        </w:rPr>
        <w:t xml:space="preserve"> году проведена активная работа по привлечению врачей – терапевтов для реш</w:t>
      </w:r>
      <w:r w:rsidRPr="00F12E16">
        <w:rPr>
          <w:color w:val="000000"/>
        </w:rPr>
        <w:t>е</w:t>
      </w:r>
      <w:r w:rsidRPr="00F12E16">
        <w:rPr>
          <w:color w:val="000000"/>
        </w:rPr>
        <w:t>ния вопро</w:t>
      </w:r>
      <w:r w:rsidR="00F12E16">
        <w:rPr>
          <w:color w:val="000000"/>
        </w:rPr>
        <w:t>са  кадрового голода. Так в 2021</w:t>
      </w:r>
      <w:r w:rsidRPr="00F12E16">
        <w:rPr>
          <w:color w:val="000000"/>
        </w:rPr>
        <w:t xml:space="preserve"> году на должность врача-терапевта участкового принято 2 специалиста. Но, однако,  2 специалиста уволились, в связи с переездом в другой город.</w:t>
      </w:r>
      <w:r w:rsidRPr="008E5553">
        <w:rPr>
          <w:color w:val="000000"/>
        </w:rPr>
        <w:t xml:space="preserve">  </w:t>
      </w:r>
    </w:p>
    <w:p w:rsidR="00241C9E" w:rsidRPr="00241C9E" w:rsidRDefault="00241C9E" w:rsidP="00241C9E">
      <w:pPr>
        <w:jc w:val="center"/>
        <w:rPr>
          <w:b/>
          <w:sz w:val="24"/>
          <w:szCs w:val="24"/>
        </w:rPr>
      </w:pPr>
      <w:r w:rsidRPr="00241C9E">
        <w:rPr>
          <w:b/>
          <w:sz w:val="24"/>
          <w:szCs w:val="24"/>
        </w:rPr>
        <w:t>АНАЛИЗ</w:t>
      </w:r>
    </w:p>
    <w:p w:rsidR="00241C9E" w:rsidRPr="00241C9E" w:rsidRDefault="00241C9E" w:rsidP="00241C9E">
      <w:pPr>
        <w:jc w:val="center"/>
        <w:rPr>
          <w:b/>
          <w:sz w:val="24"/>
          <w:szCs w:val="24"/>
        </w:rPr>
      </w:pPr>
      <w:r w:rsidRPr="00241C9E">
        <w:rPr>
          <w:b/>
          <w:sz w:val="24"/>
          <w:szCs w:val="24"/>
        </w:rPr>
        <w:t xml:space="preserve">работы женской консультации </w:t>
      </w:r>
    </w:p>
    <w:p w:rsidR="00241C9E" w:rsidRPr="00241C9E" w:rsidRDefault="00241C9E" w:rsidP="00241C9E">
      <w:pPr>
        <w:jc w:val="center"/>
        <w:rPr>
          <w:b/>
          <w:sz w:val="24"/>
          <w:szCs w:val="24"/>
        </w:rPr>
      </w:pPr>
      <w:r w:rsidRPr="00241C9E">
        <w:rPr>
          <w:b/>
          <w:sz w:val="24"/>
          <w:szCs w:val="24"/>
        </w:rPr>
        <w:t xml:space="preserve">ГБУЗ СК «Пятигорская городская клиническая больница №2» </w:t>
      </w:r>
    </w:p>
    <w:p w:rsidR="00241C9E" w:rsidRPr="00241C9E" w:rsidRDefault="00241C9E" w:rsidP="00241C9E">
      <w:pPr>
        <w:jc w:val="center"/>
        <w:rPr>
          <w:b/>
          <w:sz w:val="24"/>
          <w:szCs w:val="24"/>
        </w:rPr>
      </w:pPr>
      <w:r w:rsidRPr="00241C9E">
        <w:rPr>
          <w:b/>
          <w:sz w:val="24"/>
          <w:szCs w:val="24"/>
        </w:rPr>
        <w:t>за  2021 год.</w:t>
      </w:r>
    </w:p>
    <w:p w:rsidR="00241C9E" w:rsidRDefault="00241C9E" w:rsidP="00241C9E">
      <w:pPr>
        <w:jc w:val="center"/>
        <w:rPr>
          <w:b/>
          <w:szCs w:val="28"/>
        </w:rPr>
      </w:pP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 xml:space="preserve">Женская консультация  ГБУЗ СК «Пятигорская ГКБ  №2»  обслуживает северо-западный район </w:t>
      </w:r>
      <w:proofErr w:type="spellStart"/>
      <w:r w:rsidRPr="00241C9E">
        <w:rPr>
          <w:sz w:val="24"/>
          <w:szCs w:val="24"/>
        </w:rPr>
        <w:t>г</w:t>
      </w:r>
      <w:proofErr w:type="gramStart"/>
      <w:r w:rsidRPr="00241C9E">
        <w:rPr>
          <w:sz w:val="24"/>
          <w:szCs w:val="24"/>
        </w:rPr>
        <w:t>.П</w:t>
      </w:r>
      <w:proofErr w:type="gramEnd"/>
      <w:r w:rsidRPr="00241C9E">
        <w:rPr>
          <w:sz w:val="24"/>
          <w:szCs w:val="24"/>
        </w:rPr>
        <w:t>ятигорска</w:t>
      </w:r>
      <w:proofErr w:type="spellEnd"/>
      <w:r w:rsidRPr="00241C9E">
        <w:rPr>
          <w:sz w:val="24"/>
          <w:szCs w:val="24"/>
        </w:rPr>
        <w:t xml:space="preserve"> с численностью женского населения 21640 человек.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Отделение расположено на первом этаже поликлинического отделения.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ЖК имеет отдельный вход, отдельную регистратуру. Работает два медицинских рег</w:t>
      </w:r>
      <w:r w:rsidRPr="00241C9E">
        <w:rPr>
          <w:sz w:val="24"/>
          <w:szCs w:val="24"/>
        </w:rPr>
        <w:t>и</w:t>
      </w:r>
      <w:r w:rsidRPr="00241C9E">
        <w:rPr>
          <w:sz w:val="24"/>
          <w:szCs w:val="24"/>
        </w:rPr>
        <w:t>стратора посменно. Запись на прием к врачу ведется как по талонам, так и в электронном в</w:t>
      </w:r>
      <w:r w:rsidRPr="00241C9E">
        <w:rPr>
          <w:sz w:val="24"/>
          <w:szCs w:val="24"/>
        </w:rPr>
        <w:t>а</w:t>
      </w:r>
      <w:r w:rsidRPr="00241C9E">
        <w:rPr>
          <w:sz w:val="24"/>
          <w:szCs w:val="24"/>
        </w:rPr>
        <w:t xml:space="preserve">рианте. Информационные стенды в отделении имеются. 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Структура женской консультации: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- операционный блок (операционная, послеоперационная палата);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- кабинет заведующего отделением;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- кабинет старшей акушерки;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- кабинеты врачебного приема – 4;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- кабинет врача терапевта;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- процедурный кабинет;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lastRenderedPageBreak/>
        <w:t>- дневной стационар;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- кабинет ультразвуковой диагностики;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- подсобные помещения;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- архив (находится в подвальном помещении).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Дневной стационар ЖК отвечает всем современным требованиям, работает в 2 смены. В помещении дневного стационара выполняются КТ</w:t>
      </w:r>
      <w:proofErr w:type="gramStart"/>
      <w:r w:rsidRPr="00241C9E">
        <w:rPr>
          <w:sz w:val="24"/>
          <w:szCs w:val="24"/>
        </w:rPr>
        <w:t>Г-</w:t>
      </w:r>
      <w:proofErr w:type="gramEnd"/>
      <w:r w:rsidRPr="00241C9E">
        <w:rPr>
          <w:sz w:val="24"/>
          <w:szCs w:val="24"/>
        </w:rPr>
        <w:t xml:space="preserve"> исследования.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В здании поликлинического отделения расположена лаборатория, где осуществляется забор анализов крови, мочи. ГБУЗ СК « </w:t>
      </w:r>
      <w:proofErr w:type="gramStart"/>
      <w:r w:rsidRPr="00241C9E">
        <w:rPr>
          <w:sz w:val="24"/>
          <w:szCs w:val="24"/>
        </w:rPr>
        <w:t>Пятигорская</w:t>
      </w:r>
      <w:proofErr w:type="gramEnd"/>
      <w:r w:rsidRPr="00241C9E">
        <w:rPr>
          <w:sz w:val="24"/>
          <w:szCs w:val="24"/>
        </w:rPr>
        <w:t xml:space="preserve"> ГКБ №2» имеет достаточную диагн</w:t>
      </w:r>
      <w:r w:rsidRPr="00241C9E">
        <w:rPr>
          <w:sz w:val="24"/>
          <w:szCs w:val="24"/>
        </w:rPr>
        <w:t>о</w:t>
      </w:r>
      <w:r w:rsidRPr="00241C9E">
        <w:rPr>
          <w:sz w:val="24"/>
          <w:szCs w:val="24"/>
        </w:rPr>
        <w:t>стическую базу для проведения лабораторных и инструментальных исследований. На базе учреждения выполняются практически все исследования входящие в стандарт обследования  беременных женщин и пациенток с гинекологическими заболеваниями. Для проведения н</w:t>
      </w:r>
      <w:r w:rsidRPr="00241C9E">
        <w:rPr>
          <w:sz w:val="24"/>
          <w:szCs w:val="24"/>
        </w:rPr>
        <w:t>е</w:t>
      </w:r>
      <w:r w:rsidRPr="00241C9E">
        <w:rPr>
          <w:sz w:val="24"/>
          <w:szCs w:val="24"/>
        </w:rPr>
        <w:t xml:space="preserve">которых исследований (ПЦР, маммография, патогистологические исследования) заключены договора с другими учреждениями. ГБУЗ СК « </w:t>
      </w:r>
      <w:proofErr w:type="gramStart"/>
      <w:r w:rsidRPr="00241C9E">
        <w:rPr>
          <w:sz w:val="24"/>
          <w:szCs w:val="24"/>
        </w:rPr>
        <w:t>Пятигорская</w:t>
      </w:r>
      <w:proofErr w:type="gramEnd"/>
      <w:r w:rsidRPr="00241C9E">
        <w:rPr>
          <w:sz w:val="24"/>
          <w:szCs w:val="24"/>
        </w:rPr>
        <w:t xml:space="preserve"> ГКБ №2</w:t>
      </w:r>
      <w:r w:rsidRPr="00241C9E">
        <w:rPr>
          <w:b/>
          <w:sz w:val="24"/>
          <w:szCs w:val="24"/>
        </w:rPr>
        <w:t xml:space="preserve"> </w:t>
      </w:r>
      <w:r w:rsidRPr="00241C9E">
        <w:rPr>
          <w:sz w:val="24"/>
          <w:szCs w:val="24"/>
        </w:rPr>
        <w:t>» для обследования б</w:t>
      </w:r>
      <w:r w:rsidRPr="00241C9E">
        <w:rPr>
          <w:sz w:val="24"/>
          <w:szCs w:val="24"/>
        </w:rPr>
        <w:t>е</w:t>
      </w:r>
      <w:r w:rsidRPr="00241C9E">
        <w:rPr>
          <w:sz w:val="24"/>
          <w:szCs w:val="24"/>
        </w:rPr>
        <w:t>ременных женщин и пациенток с гинекологическими заболеваниями  располагает рентген</w:t>
      </w:r>
      <w:r w:rsidRPr="00241C9E">
        <w:rPr>
          <w:sz w:val="24"/>
          <w:szCs w:val="24"/>
        </w:rPr>
        <w:t>о</w:t>
      </w:r>
      <w:r w:rsidRPr="00241C9E">
        <w:rPr>
          <w:sz w:val="24"/>
          <w:szCs w:val="24"/>
        </w:rPr>
        <w:t>логическим отделением, кабинетами ЛДО (бронхоскопии,   спирометрии, ФГДС, ЭЭГ, с</w:t>
      </w:r>
      <w:r w:rsidRPr="00241C9E">
        <w:rPr>
          <w:sz w:val="24"/>
          <w:szCs w:val="24"/>
        </w:rPr>
        <w:t>у</w:t>
      </w:r>
      <w:r w:rsidRPr="00241C9E">
        <w:rPr>
          <w:sz w:val="24"/>
          <w:szCs w:val="24"/>
        </w:rPr>
        <w:t xml:space="preserve">точного </w:t>
      </w:r>
      <w:proofErr w:type="spellStart"/>
      <w:r w:rsidRPr="00241C9E">
        <w:rPr>
          <w:sz w:val="24"/>
          <w:szCs w:val="24"/>
        </w:rPr>
        <w:t>мониторирования</w:t>
      </w:r>
      <w:proofErr w:type="spellEnd"/>
      <w:r w:rsidRPr="00241C9E">
        <w:rPr>
          <w:sz w:val="24"/>
          <w:szCs w:val="24"/>
        </w:rPr>
        <w:t xml:space="preserve"> АД и ЭКГ, УЗИ), отделением физиотерапии. </w:t>
      </w:r>
    </w:p>
    <w:p w:rsidR="00241C9E" w:rsidRPr="00241C9E" w:rsidRDefault="00241C9E" w:rsidP="00241C9E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 xml:space="preserve">ЖК  </w:t>
      </w:r>
      <w:proofErr w:type="gramStart"/>
      <w:r w:rsidRPr="00241C9E">
        <w:rPr>
          <w:sz w:val="24"/>
          <w:szCs w:val="24"/>
        </w:rPr>
        <w:t>представлена</w:t>
      </w:r>
      <w:proofErr w:type="gramEnd"/>
      <w:r w:rsidRPr="00241C9E">
        <w:rPr>
          <w:sz w:val="24"/>
          <w:szCs w:val="24"/>
        </w:rPr>
        <w:t xml:space="preserve"> следующими штатами:</w:t>
      </w:r>
    </w:p>
    <w:p w:rsidR="00241C9E" w:rsidRPr="00241C9E" w:rsidRDefault="00241C9E" w:rsidP="00241C9E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>- врачебных ставок – 9,75</w:t>
      </w:r>
    </w:p>
    <w:p w:rsidR="00241C9E" w:rsidRPr="00241C9E" w:rsidRDefault="00241C9E" w:rsidP="00241C9E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>- средний медицинский персонал – 10,5</w:t>
      </w:r>
    </w:p>
    <w:p w:rsidR="00241C9E" w:rsidRPr="00241C9E" w:rsidRDefault="00241C9E" w:rsidP="00241C9E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>- младший медицинский персонал – 2,5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Во исполнение приказа МЗ РФ №572-н от 01.11.2012г. «Об утверждении порядка ок</w:t>
      </w:r>
      <w:r w:rsidRPr="00241C9E">
        <w:rPr>
          <w:sz w:val="24"/>
          <w:szCs w:val="24"/>
        </w:rPr>
        <w:t>а</w:t>
      </w:r>
      <w:r w:rsidRPr="00241C9E">
        <w:rPr>
          <w:sz w:val="24"/>
          <w:szCs w:val="24"/>
        </w:rPr>
        <w:t>зания медицинской помощи по профилю «Акушерство и гинекология» предусмотрено вв</w:t>
      </w:r>
      <w:r w:rsidRPr="00241C9E">
        <w:rPr>
          <w:sz w:val="24"/>
          <w:szCs w:val="24"/>
        </w:rPr>
        <w:t>е</w:t>
      </w:r>
      <w:r w:rsidRPr="00241C9E">
        <w:rPr>
          <w:sz w:val="24"/>
          <w:szCs w:val="24"/>
        </w:rPr>
        <w:t xml:space="preserve">дение в штатное расписание 0,5 ставки психолога и 0,5 ставки специалиста по выявлению заболеваний молочных желез. 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В штате 8 врачей акушеров-гинекологов, 1 врач-терапевт. Врачи имеют высшую кв</w:t>
      </w:r>
      <w:r w:rsidRPr="00241C9E">
        <w:rPr>
          <w:sz w:val="24"/>
          <w:szCs w:val="24"/>
        </w:rPr>
        <w:t>а</w:t>
      </w:r>
      <w:r w:rsidRPr="00241C9E">
        <w:rPr>
          <w:sz w:val="24"/>
          <w:szCs w:val="24"/>
        </w:rPr>
        <w:t>лификационную категорию, 1 акушер-гинеколог не имеет категории. У 9 акушерок и мед</w:t>
      </w:r>
      <w:r w:rsidRPr="00241C9E">
        <w:rPr>
          <w:sz w:val="24"/>
          <w:szCs w:val="24"/>
        </w:rPr>
        <w:t>и</w:t>
      </w:r>
      <w:r w:rsidRPr="00241C9E">
        <w:rPr>
          <w:sz w:val="24"/>
          <w:szCs w:val="24"/>
        </w:rPr>
        <w:t>цинских сестер высшая квалификационная категория, у одной акушерки вторая, все имеют сертификаты специалиста.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Число акушерско-гинекологических участков 6.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Режим работы с 7:30 до 19:00, в две смены.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В субботу принимает дежурный врач, работает процедурный кабинет. В процедурном кабинете выполняется забор крови, в/венные</w:t>
      </w:r>
      <w:proofErr w:type="gramStart"/>
      <w:r w:rsidRPr="00241C9E">
        <w:rPr>
          <w:sz w:val="24"/>
          <w:szCs w:val="24"/>
        </w:rPr>
        <w:t xml:space="preserve"> ,</w:t>
      </w:r>
      <w:proofErr w:type="gramEnd"/>
      <w:r w:rsidRPr="00241C9E">
        <w:rPr>
          <w:sz w:val="24"/>
          <w:szCs w:val="24"/>
        </w:rPr>
        <w:t xml:space="preserve"> в/мышечные инъекции, влагалищные проц</w:t>
      </w:r>
      <w:r w:rsidRPr="00241C9E">
        <w:rPr>
          <w:sz w:val="24"/>
          <w:szCs w:val="24"/>
        </w:rPr>
        <w:t>е</w:t>
      </w:r>
      <w:r w:rsidRPr="00241C9E">
        <w:rPr>
          <w:sz w:val="24"/>
          <w:szCs w:val="24"/>
        </w:rPr>
        <w:t>дуры (ванночки, тампоны, введение влагалищных колец).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Прием беременных не ограничивается, гинекологические пациенты принимаются по талонам.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В одну смену обслуживается 110-130 пациентов.</w:t>
      </w:r>
    </w:p>
    <w:p w:rsidR="00241C9E" w:rsidRPr="00241C9E" w:rsidRDefault="00241C9E" w:rsidP="00241C9E">
      <w:pPr>
        <w:ind w:firstLine="708"/>
        <w:jc w:val="both"/>
        <w:rPr>
          <w:sz w:val="24"/>
          <w:szCs w:val="24"/>
        </w:rPr>
      </w:pPr>
    </w:p>
    <w:p w:rsidR="00241C9E" w:rsidRPr="00241C9E" w:rsidRDefault="00241C9E" w:rsidP="00241C9E">
      <w:pPr>
        <w:ind w:firstLine="708"/>
        <w:rPr>
          <w:sz w:val="24"/>
          <w:szCs w:val="24"/>
        </w:rPr>
      </w:pPr>
      <w:r w:rsidRPr="00241C9E">
        <w:rPr>
          <w:sz w:val="24"/>
          <w:szCs w:val="24"/>
        </w:rPr>
        <w:t xml:space="preserve">                                             Посещения:</w:t>
      </w:r>
    </w:p>
    <w:p w:rsidR="00241C9E" w:rsidRDefault="00241C9E" w:rsidP="00241C9E">
      <w:pPr>
        <w:rPr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3118"/>
        <w:gridCol w:w="3260"/>
      </w:tblGrid>
      <w:tr w:rsidR="00241C9E" w:rsidTr="00241C9E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2021г.</w:t>
            </w:r>
          </w:p>
        </w:tc>
      </w:tr>
      <w:tr w:rsidR="00241C9E" w:rsidTr="00241C9E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обращения  -</w:t>
            </w:r>
          </w:p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10874</w:t>
            </w:r>
          </w:p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посещения  -</w:t>
            </w:r>
          </w:p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10693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обращения  -</w:t>
            </w:r>
          </w:p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9291</w:t>
            </w:r>
          </w:p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посещения  -</w:t>
            </w:r>
          </w:p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10433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обращения  -</w:t>
            </w:r>
          </w:p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10604</w:t>
            </w:r>
          </w:p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посещения  -</w:t>
            </w:r>
          </w:p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11902</w:t>
            </w:r>
          </w:p>
        </w:tc>
      </w:tr>
    </w:tbl>
    <w:p w:rsidR="00241C9E" w:rsidRDefault="00241C9E" w:rsidP="00241C9E">
      <w:pPr>
        <w:rPr>
          <w:sz w:val="28"/>
          <w:szCs w:val="28"/>
        </w:rPr>
      </w:pPr>
    </w:p>
    <w:p w:rsidR="00241C9E" w:rsidRDefault="00241C9E" w:rsidP="00241C9E">
      <w:pPr>
        <w:ind w:firstLine="708"/>
        <w:rPr>
          <w:szCs w:val="28"/>
        </w:rPr>
      </w:pPr>
      <w:r>
        <w:rPr>
          <w:szCs w:val="28"/>
        </w:rPr>
        <w:t xml:space="preserve">                                     </w:t>
      </w:r>
    </w:p>
    <w:p w:rsidR="00241C9E" w:rsidRPr="00241C9E" w:rsidRDefault="00241C9E" w:rsidP="00241C9E">
      <w:pPr>
        <w:ind w:firstLine="708"/>
        <w:rPr>
          <w:sz w:val="24"/>
          <w:szCs w:val="24"/>
        </w:rPr>
      </w:pPr>
      <w:r w:rsidRPr="00241C9E">
        <w:rPr>
          <w:sz w:val="24"/>
          <w:szCs w:val="24"/>
        </w:rPr>
        <w:t xml:space="preserve">                              Процент выполнения госзаказа</w:t>
      </w:r>
    </w:p>
    <w:p w:rsidR="00241C9E" w:rsidRPr="00241C9E" w:rsidRDefault="00241C9E" w:rsidP="00241C9E">
      <w:pPr>
        <w:ind w:firstLine="708"/>
        <w:rPr>
          <w:sz w:val="24"/>
          <w:szCs w:val="2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3118"/>
        <w:gridCol w:w="3260"/>
      </w:tblGrid>
      <w:tr w:rsidR="00241C9E" w:rsidRPr="00241C9E" w:rsidTr="00241C9E">
        <w:trPr>
          <w:trHeight w:val="271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9E" w:rsidRPr="00241C9E" w:rsidRDefault="00241C9E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2021г.</w:t>
            </w:r>
          </w:p>
        </w:tc>
      </w:tr>
      <w:tr w:rsidR="00241C9E" w:rsidRPr="00241C9E" w:rsidTr="00241C9E">
        <w:trPr>
          <w:trHeight w:val="553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по обращения  - 106%</w:t>
            </w:r>
          </w:p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 xml:space="preserve"> по посещения -   81%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по обращения  - 113%</w:t>
            </w:r>
          </w:p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 xml:space="preserve"> по посещения -  94%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по обращения  - 96%</w:t>
            </w:r>
          </w:p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 xml:space="preserve"> по посещения -  96%  </w:t>
            </w:r>
          </w:p>
        </w:tc>
      </w:tr>
    </w:tbl>
    <w:p w:rsidR="00241C9E" w:rsidRPr="00241C9E" w:rsidRDefault="00241C9E" w:rsidP="00241C9E">
      <w:pPr>
        <w:rPr>
          <w:sz w:val="24"/>
          <w:szCs w:val="24"/>
        </w:rPr>
      </w:pP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ab/>
        <w:t>Необходимая организационно-учредительная, правовая документация, должностные и</w:t>
      </w:r>
      <w:r w:rsidRPr="00241C9E">
        <w:rPr>
          <w:sz w:val="24"/>
          <w:szCs w:val="24"/>
        </w:rPr>
        <w:t>н</w:t>
      </w:r>
      <w:r w:rsidRPr="00241C9E">
        <w:rPr>
          <w:sz w:val="24"/>
          <w:szCs w:val="24"/>
        </w:rPr>
        <w:lastRenderedPageBreak/>
        <w:t>струкции, федеральные и региональные стандарты имеются.</w:t>
      </w:r>
    </w:p>
    <w:p w:rsidR="00241C9E" w:rsidRPr="00241C9E" w:rsidRDefault="00241C9E" w:rsidP="00C16BD5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Улучшена техническая база отделения. За счет выделенных государством средств и средств от родовых сертификатов приобретено:</w:t>
      </w: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 xml:space="preserve">- фетальный </w:t>
      </w:r>
      <w:proofErr w:type="spellStart"/>
      <w:proofErr w:type="gramStart"/>
      <w:r w:rsidRPr="00241C9E">
        <w:rPr>
          <w:sz w:val="24"/>
          <w:szCs w:val="24"/>
        </w:rPr>
        <w:t>кардио</w:t>
      </w:r>
      <w:proofErr w:type="spellEnd"/>
      <w:r w:rsidRPr="00241C9E">
        <w:rPr>
          <w:sz w:val="24"/>
          <w:szCs w:val="24"/>
        </w:rPr>
        <w:t xml:space="preserve"> монитор</w:t>
      </w:r>
      <w:proofErr w:type="gramEnd"/>
      <w:r w:rsidRPr="00241C9E">
        <w:rPr>
          <w:sz w:val="24"/>
          <w:szCs w:val="24"/>
        </w:rPr>
        <w:t xml:space="preserve"> </w:t>
      </w:r>
      <w:proofErr w:type="spellStart"/>
      <w:r w:rsidRPr="00241C9E">
        <w:rPr>
          <w:sz w:val="24"/>
          <w:szCs w:val="24"/>
        </w:rPr>
        <w:t>Sonicaid</w:t>
      </w:r>
      <w:proofErr w:type="spellEnd"/>
      <w:r w:rsidRPr="00241C9E">
        <w:rPr>
          <w:sz w:val="24"/>
          <w:szCs w:val="24"/>
        </w:rPr>
        <w:t xml:space="preserve">  </w:t>
      </w:r>
      <w:r w:rsidRPr="00241C9E">
        <w:rPr>
          <w:sz w:val="24"/>
          <w:szCs w:val="24"/>
          <w:lang w:val="en-US"/>
        </w:rPr>
        <w:t>team</w:t>
      </w:r>
      <w:r w:rsidRPr="00241C9E">
        <w:rPr>
          <w:sz w:val="24"/>
          <w:szCs w:val="24"/>
        </w:rPr>
        <w:t xml:space="preserve"> </w:t>
      </w:r>
      <w:r w:rsidRPr="00241C9E">
        <w:rPr>
          <w:sz w:val="24"/>
          <w:szCs w:val="24"/>
          <w:lang w:val="en-US"/>
        </w:rPr>
        <w:t>Duo</w:t>
      </w:r>
      <w:r w:rsidRPr="00241C9E">
        <w:rPr>
          <w:sz w:val="24"/>
          <w:szCs w:val="24"/>
        </w:rPr>
        <w:t>;</w:t>
      </w: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 xml:space="preserve">- портативные ультразвуковые </w:t>
      </w:r>
      <w:proofErr w:type="spellStart"/>
      <w:r w:rsidRPr="00241C9E">
        <w:rPr>
          <w:sz w:val="24"/>
          <w:szCs w:val="24"/>
        </w:rPr>
        <w:t>доппле</w:t>
      </w:r>
      <w:proofErr w:type="gramStart"/>
      <w:r w:rsidRPr="00241C9E">
        <w:rPr>
          <w:sz w:val="24"/>
          <w:szCs w:val="24"/>
        </w:rPr>
        <w:t>р</w:t>
      </w:r>
      <w:proofErr w:type="spellEnd"/>
      <w:r w:rsidRPr="00241C9E">
        <w:rPr>
          <w:sz w:val="24"/>
          <w:szCs w:val="24"/>
        </w:rPr>
        <w:t>-</w:t>
      </w:r>
      <w:proofErr w:type="gramEnd"/>
      <w:r w:rsidRPr="00241C9E">
        <w:rPr>
          <w:sz w:val="24"/>
          <w:szCs w:val="24"/>
        </w:rPr>
        <w:t xml:space="preserve"> кардиомониторы;</w:t>
      </w: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>-  электронные весы;</w:t>
      </w: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 xml:space="preserve">- </w:t>
      </w:r>
      <w:proofErr w:type="spellStart"/>
      <w:r w:rsidRPr="00241C9E">
        <w:rPr>
          <w:sz w:val="24"/>
          <w:szCs w:val="24"/>
        </w:rPr>
        <w:t>видеокольпоскоп</w:t>
      </w:r>
      <w:proofErr w:type="spellEnd"/>
      <w:r w:rsidRPr="00241C9E">
        <w:rPr>
          <w:sz w:val="24"/>
          <w:szCs w:val="24"/>
        </w:rPr>
        <w:t>;</w:t>
      </w: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 xml:space="preserve">- аппарат молекулярно-резонансный хирургический </w:t>
      </w:r>
      <w:r w:rsidRPr="00241C9E">
        <w:rPr>
          <w:sz w:val="24"/>
          <w:szCs w:val="24"/>
          <w:lang w:val="en-US"/>
        </w:rPr>
        <w:t>Vesalius</w:t>
      </w:r>
      <w:r w:rsidRPr="00241C9E">
        <w:rPr>
          <w:sz w:val="24"/>
          <w:szCs w:val="24"/>
        </w:rPr>
        <w:t>;</w:t>
      </w: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 xml:space="preserve">- </w:t>
      </w:r>
      <w:proofErr w:type="spellStart"/>
      <w:r w:rsidRPr="00241C9E">
        <w:rPr>
          <w:sz w:val="24"/>
          <w:szCs w:val="24"/>
        </w:rPr>
        <w:t>гистерорезектоскоп</w:t>
      </w:r>
      <w:proofErr w:type="spellEnd"/>
      <w:r w:rsidRPr="00241C9E">
        <w:rPr>
          <w:sz w:val="24"/>
          <w:szCs w:val="24"/>
        </w:rPr>
        <w:t>.</w:t>
      </w: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>Запланировано приобретение ультразвукового аппарата для ЖК.</w:t>
      </w:r>
    </w:p>
    <w:p w:rsidR="00241C9E" w:rsidRPr="00241C9E" w:rsidRDefault="00241C9E" w:rsidP="00C16BD5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Улучшение оснащения отделения позволяет своевременно диагностировать патолог</w:t>
      </w:r>
      <w:r w:rsidRPr="00241C9E">
        <w:rPr>
          <w:sz w:val="24"/>
          <w:szCs w:val="24"/>
        </w:rPr>
        <w:t>и</w:t>
      </w:r>
      <w:r w:rsidRPr="00241C9E">
        <w:rPr>
          <w:sz w:val="24"/>
          <w:szCs w:val="24"/>
        </w:rPr>
        <w:t xml:space="preserve">ческие отклонения в течение беременности, принять меры для их коррекции и достижения наиболее благоприятного исхода беременности.   </w:t>
      </w: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b/>
          <w:sz w:val="24"/>
          <w:szCs w:val="24"/>
        </w:rPr>
        <w:tab/>
      </w:r>
      <w:r w:rsidRPr="00241C9E">
        <w:rPr>
          <w:sz w:val="24"/>
          <w:szCs w:val="24"/>
        </w:rPr>
        <w:t>Приоритетным направлением в деятельности ЖК является наблюдение за беременными женщинами и родильницами.</w:t>
      </w:r>
    </w:p>
    <w:p w:rsidR="00241C9E" w:rsidRPr="00241C9E" w:rsidRDefault="00241C9E" w:rsidP="00C16BD5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Основными критериями качества работы ЖК являются:</w:t>
      </w: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>- показатели ранней  постановки на</w:t>
      </w:r>
      <w:proofErr w:type="gramStart"/>
      <w:r w:rsidRPr="00241C9E">
        <w:rPr>
          <w:sz w:val="24"/>
          <w:szCs w:val="24"/>
        </w:rPr>
        <w:t xml:space="preserve"> Д</w:t>
      </w:r>
      <w:proofErr w:type="gramEnd"/>
      <w:r w:rsidRPr="00241C9E">
        <w:rPr>
          <w:sz w:val="24"/>
          <w:szCs w:val="24"/>
        </w:rPr>
        <w:t xml:space="preserve"> учет;</w:t>
      </w: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 xml:space="preserve">- частота </w:t>
      </w:r>
      <w:proofErr w:type="spellStart"/>
      <w:r w:rsidRPr="00241C9E">
        <w:rPr>
          <w:sz w:val="24"/>
          <w:szCs w:val="24"/>
        </w:rPr>
        <w:t>невынашивания</w:t>
      </w:r>
      <w:proofErr w:type="spellEnd"/>
      <w:r w:rsidRPr="00241C9E">
        <w:rPr>
          <w:sz w:val="24"/>
          <w:szCs w:val="24"/>
        </w:rPr>
        <w:t xml:space="preserve"> беременности;</w:t>
      </w: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>- показатели материнской и перинатальной смертности;</w:t>
      </w: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>- отсутствие антенатальной гибели плода;</w:t>
      </w: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>- отсутствие врожденных аномалий развития плода, не выявленные при беременности.</w:t>
      </w: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>- процент женщин взятых на «Д» учет из числа обратившихся по поводу прерывания бер</w:t>
      </w:r>
      <w:r w:rsidRPr="00241C9E">
        <w:rPr>
          <w:sz w:val="24"/>
          <w:szCs w:val="24"/>
        </w:rPr>
        <w:t>е</w:t>
      </w:r>
      <w:r w:rsidRPr="00241C9E">
        <w:rPr>
          <w:sz w:val="24"/>
          <w:szCs w:val="24"/>
        </w:rPr>
        <w:t xml:space="preserve">менности. </w:t>
      </w: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>- процент охвата беременных женщин скринингом первого триместра беременности.</w:t>
      </w:r>
    </w:p>
    <w:p w:rsidR="00241C9E" w:rsidRPr="00241C9E" w:rsidRDefault="00241C9E" w:rsidP="00C16BD5">
      <w:pPr>
        <w:jc w:val="both"/>
        <w:rPr>
          <w:b/>
          <w:sz w:val="24"/>
          <w:szCs w:val="24"/>
        </w:rPr>
      </w:pPr>
    </w:p>
    <w:p w:rsidR="00241C9E" w:rsidRPr="00241C9E" w:rsidRDefault="00241C9E" w:rsidP="00241C9E">
      <w:pPr>
        <w:jc w:val="center"/>
        <w:rPr>
          <w:b/>
          <w:sz w:val="24"/>
          <w:szCs w:val="24"/>
        </w:rPr>
      </w:pPr>
      <w:r w:rsidRPr="00241C9E">
        <w:rPr>
          <w:b/>
          <w:sz w:val="24"/>
          <w:szCs w:val="24"/>
        </w:rPr>
        <w:t>Основные показатели акушерской помощи.</w:t>
      </w:r>
    </w:p>
    <w:p w:rsidR="00241C9E" w:rsidRPr="00241C9E" w:rsidRDefault="00241C9E" w:rsidP="00241C9E">
      <w:pPr>
        <w:rPr>
          <w:b/>
          <w:sz w:val="24"/>
          <w:szCs w:val="24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4677"/>
        <w:gridCol w:w="3586"/>
      </w:tblGrid>
      <w:tr w:rsidR="00241C9E" w:rsidRPr="00241C9E" w:rsidTr="00241C9E"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Сведения о медицинской помощи беременным</w:t>
            </w:r>
          </w:p>
          <w:p w:rsidR="00241C9E" w:rsidRPr="00241C9E" w:rsidRDefault="00241C9E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за  20</w:t>
            </w:r>
            <w:r w:rsidRPr="00241C9E">
              <w:rPr>
                <w:rFonts w:ascii="Calibri" w:hAnsi="Calibri"/>
                <w:b/>
                <w:sz w:val="24"/>
                <w:szCs w:val="24"/>
              </w:rPr>
              <w:t>21</w:t>
            </w:r>
            <w:r w:rsidRPr="00241C9E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Число беременных состоящих на учете в женской консул</w:t>
            </w:r>
            <w:r w:rsidRPr="00241C9E">
              <w:rPr>
                <w:sz w:val="24"/>
                <w:szCs w:val="24"/>
              </w:rPr>
              <w:t>ь</w:t>
            </w:r>
            <w:r w:rsidRPr="00241C9E">
              <w:rPr>
                <w:sz w:val="24"/>
                <w:szCs w:val="24"/>
              </w:rPr>
              <w:t>тации (всего) на 01.01.2021г.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423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Поступило беременных под наблюдение консультации (всего)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884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 xml:space="preserve">-из них со сроком беременности </w:t>
            </w:r>
          </w:p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до 12 недель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830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 xml:space="preserve">Закончили беременность (из числа </w:t>
            </w:r>
            <w:proofErr w:type="gramStart"/>
            <w:r w:rsidRPr="00241C9E">
              <w:rPr>
                <w:sz w:val="24"/>
                <w:szCs w:val="24"/>
              </w:rPr>
              <w:t>состоявших</w:t>
            </w:r>
            <w:proofErr w:type="gramEnd"/>
            <w:r w:rsidRPr="00241C9E">
              <w:rPr>
                <w:sz w:val="24"/>
                <w:szCs w:val="24"/>
              </w:rPr>
              <w:t xml:space="preserve"> под набл</w:t>
            </w:r>
            <w:r w:rsidRPr="00241C9E">
              <w:rPr>
                <w:sz w:val="24"/>
                <w:szCs w:val="24"/>
              </w:rPr>
              <w:t>ю</w:t>
            </w:r>
            <w:r w:rsidRPr="00241C9E">
              <w:rPr>
                <w:sz w:val="24"/>
                <w:szCs w:val="24"/>
              </w:rPr>
              <w:t>дением на начало года и поступивших под наблюдение в отчетном году)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842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 xml:space="preserve">Из числа </w:t>
            </w:r>
            <w:proofErr w:type="gramStart"/>
            <w:r w:rsidRPr="00241C9E">
              <w:rPr>
                <w:sz w:val="24"/>
                <w:szCs w:val="24"/>
              </w:rPr>
              <w:t>закончивших</w:t>
            </w:r>
            <w:proofErr w:type="gramEnd"/>
            <w:r w:rsidRPr="00241C9E">
              <w:rPr>
                <w:sz w:val="24"/>
                <w:szCs w:val="24"/>
              </w:rPr>
              <w:t xml:space="preserve"> беременность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Осмотрено терапевтом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831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- из них до 12 недель беременности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824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Число женщин, которым проведен трехкратный УЗИ скр</w:t>
            </w:r>
            <w:r w:rsidRPr="00241C9E">
              <w:rPr>
                <w:sz w:val="24"/>
                <w:szCs w:val="24"/>
              </w:rPr>
              <w:t>и</w:t>
            </w:r>
            <w:r w:rsidRPr="00241C9E">
              <w:rPr>
                <w:sz w:val="24"/>
                <w:szCs w:val="24"/>
              </w:rPr>
              <w:t>нинг плода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840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Число женщин, которым проведен биохимический скр</w:t>
            </w:r>
            <w:r w:rsidRPr="00241C9E">
              <w:rPr>
                <w:sz w:val="24"/>
                <w:szCs w:val="24"/>
              </w:rPr>
              <w:t>и</w:t>
            </w:r>
            <w:r w:rsidRPr="00241C9E">
              <w:rPr>
                <w:sz w:val="24"/>
                <w:szCs w:val="24"/>
              </w:rPr>
              <w:t>нинг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840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 xml:space="preserve">Количество женщин страдающих </w:t>
            </w:r>
            <w:proofErr w:type="spellStart"/>
            <w:r w:rsidRPr="00241C9E">
              <w:rPr>
                <w:sz w:val="24"/>
                <w:szCs w:val="24"/>
              </w:rPr>
              <w:t>экстрагенитальной</w:t>
            </w:r>
            <w:proofErr w:type="spellEnd"/>
            <w:r w:rsidRPr="00241C9E">
              <w:rPr>
                <w:sz w:val="24"/>
                <w:szCs w:val="24"/>
              </w:rPr>
              <w:t xml:space="preserve"> пат</w:t>
            </w:r>
            <w:r w:rsidRPr="00241C9E">
              <w:rPr>
                <w:sz w:val="24"/>
                <w:szCs w:val="24"/>
              </w:rPr>
              <w:t>о</w:t>
            </w:r>
            <w:r w:rsidRPr="00241C9E">
              <w:rPr>
                <w:sz w:val="24"/>
                <w:szCs w:val="24"/>
              </w:rPr>
              <w:t>логией (всего)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783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Количество беременных высокой степени риска состоящих на учете в женской консультации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78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Количество родов: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795</w:t>
            </w:r>
          </w:p>
        </w:tc>
      </w:tr>
      <w:tr w:rsidR="00241C9E" w:rsidRPr="00241C9E" w:rsidTr="00241C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 xml:space="preserve">Из них: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- срочных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777</w:t>
            </w:r>
          </w:p>
        </w:tc>
      </w:tr>
      <w:tr w:rsidR="00241C9E" w:rsidRPr="00241C9E" w:rsidTr="00241C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- преждевременных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17</w:t>
            </w:r>
          </w:p>
        </w:tc>
      </w:tr>
      <w:tr w:rsidR="00241C9E" w:rsidRPr="00241C9E" w:rsidTr="00241C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- переношенным плодом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1C9E">
              <w:rPr>
                <w:rFonts w:ascii="Calibri" w:hAnsi="Calibri"/>
                <w:sz w:val="24"/>
                <w:szCs w:val="24"/>
              </w:rPr>
              <w:t>-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Родилось всего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801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Родилось живыми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797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- из них недоношенных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14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 xml:space="preserve">Оперативное </w:t>
            </w:r>
            <w:proofErr w:type="spellStart"/>
            <w:r w:rsidRPr="00241C9E">
              <w:rPr>
                <w:sz w:val="24"/>
                <w:szCs w:val="24"/>
              </w:rPr>
              <w:t>родоразрешение</w:t>
            </w:r>
            <w:proofErr w:type="spellEnd"/>
            <w:proofErr w:type="gramStart"/>
            <w:r w:rsidRPr="00241C9E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213</w:t>
            </w:r>
          </w:p>
        </w:tc>
      </w:tr>
      <w:tr w:rsidR="00241C9E" w:rsidRPr="00241C9E" w:rsidTr="00241C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Их них: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- плановые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162</w:t>
            </w:r>
          </w:p>
        </w:tc>
      </w:tr>
      <w:tr w:rsidR="00241C9E" w:rsidRPr="00241C9E" w:rsidTr="00241C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- экстренные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51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 xml:space="preserve">Перинатальная смертность: (количество </w:t>
            </w:r>
            <w:proofErr w:type="gramStart"/>
            <w:r w:rsidRPr="00241C9E">
              <w:rPr>
                <w:sz w:val="24"/>
                <w:szCs w:val="24"/>
              </w:rPr>
              <w:t>умерших</w:t>
            </w:r>
            <w:proofErr w:type="gramEnd"/>
            <w:r w:rsidRPr="00241C9E">
              <w:rPr>
                <w:sz w:val="24"/>
                <w:szCs w:val="24"/>
              </w:rPr>
              <w:t>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4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Мертворожденные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2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 xml:space="preserve">- </w:t>
            </w:r>
            <w:proofErr w:type="spellStart"/>
            <w:r w:rsidRPr="00241C9E">
              <w:rPr>
                <w:sz w:val="24"/>
                <w:szCs w:val="24"/>
              </w:rPr>
              <w:t>антенатально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2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 xml:space="preserve">- </w:t>
            </w:r>
            <w:proofErr w:type="spellStart"/>
            <w:r w:rsidRPr="00241C9E">
              <w:rPr>
                <w:sz w:val="24"/>
                <w:szCs w:val="24"/>
              </w:rPr>
              <w:t>интранатально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-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Ранняя неонатальная смертность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2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Поздняя неонатальная смертность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1C9E">
              <w:rPr>
                <w:rFonts w:ascii="Calibri" w:hAnsi="Calibri"/>
                <w:sz w:val="24"/>
                <w:szCs w:val="24"/>
              </w:rPr>
              <w:t>-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Материнская смертность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1C9E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Материнский травматизм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1C9E">
              <w:rPr>
                <w:rFonts w:ascii="Calibri" w:hAnsi="Calibri"/>
                <w:sz w:val="24"/>
                <w:szCs w:val="24"/>
              </w:rPr>
              <w:t>-</w:t>
            </w:r>
          </w:p>
        </w:tc>
      </w:tr>
      <w:tr w:rsidR="00241C9E" w:rsidRPr="00241C9E" w:rsidTr="00241C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- разрыв матки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1C9E">
              <w:rPr>
                <w:rFonts w:ascii="Calibri" w:hAnsi="Calibri"/>
                <w:sz w:val="24"/>
                <w:szCs w:val="24"/>
              </w:rPr>
              <w:t>-</w:t>
            </w:r>
          </w:p>
        </w:tc>
      </w:tr>
      <w:tr w:rsidR="00241C9E" w:rsidRPr="00241C9E" w:rsidTr="00241C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 xml:space="preserve">- разрыв промежности </w:t>
            </w:r>
            <w:r w:rsidRPr="00241C9E">
              <w:rPr>
                <w:sz w:val="24"/>
                <w:szCs w:val="24"/>
                <w:lang w:val="en-US"/>
              </w:rPr>
              <w:t>III</w:t>
            </w:r>
            <w:r w:rsidRPr="00241C9E">
              <w:rPr>
                <w:sz w:val="24"/>
                <w:szCs w:val="24"/>
              </w:rPr>
              <w:t xml:space="preserve"> ст.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1C9E">
              <w:rPr>
                <w:rFonts w:ascii="Calibri" w:hAnsi="Calibri"/>
                <w:sz w:val="24"/>
                <w:szCs w:val="24"/>
              </w:rPr>
              <w:t>-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ГСЗ среди родильниц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1C9E">
              <w:rPr>
                <w:rFonts w:ascii="Calibri" w:hAnsi="Calibri"/>
                <w:sz w:val="24"/>
                <w:szCs w:val="24"/>
              </w:rPr>
              <w:t>-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ГСЗ среди новорожденных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1C9E">
              <w:rPr>
                <w:rFonts w:ascii="Calibri" w:hAnsi="Calibri"/>
                <w:sz w:val="24"/>
                <w:szCs w:val="24"/>
              </w:rPr>
              <w:t>-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Всего прерываний беременности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116</w:t>
            </w:r>
          </w:p>
        </w:tc>
      </w:tr>
      <w:tr w:rsidR="00241C9E" w:rsidRPr="00241C9E" w:rsidTr="00241C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Из них: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- до 12 недель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1C9E">
              <w:rPr>
                <w:rFonts w:ascii="Calibri" w:hAnsi="Calibri"/>
                <w:sz w:val="24"/>
                <w:szCs w:val="24"/>
              </w:rPr>
              <w:t>116</w:t>
            </w:r>
          </w:p>
        </w:tc>
      </w:tr>
      <w:tr w:rsidR="00241C9E" w:rsidRPr="00241C9E" w:rsidTr="00241C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- в сроки 12-21 неделя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1C9E">
              <w:rPr>
                <w:rFonts w:ascii="Calibri" w:hAnsi="Calibri"/>
                <w:sz w:val="24"/>
                <w:szCs w:val="24"/>
              </w:rPr>
              <w:t>-</w:t>
            </w:r>
          </w:p>
        </w:tc>
      </w:tr>
      <w:tr w:rsidR="00241C9E" w:rsidRPr="00241C9E" w:rsidTr="00241C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- в сроки 22-27 недель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1C9E">
              <w:rPr>
                <w:rFonts w:ascii="Calibri" w:hAnsi="Calibri"/>
                <w:sz w:val="24"/>
                <w:szCs w:val="24"/>
              </w:rPr>
              <w:t>-</w:t>
            </w:r>
          </w:p>
        </w:tc>
      </w:tr>
      <w:tr w:rsidR="00241C9E" w:rsidRPr="00241C9E" w:rsidTr="00241C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- самопроизвольный аборт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1C9E">
              <w:rPr>
                <w:rFonts w:ascii="Calibri" w:hAnsi="Calibri"/>
                <w:sz w:val="24"/>
                <w:szCs w:val="24"/>
              </w:rPr>
              <w:t>-</w:t>
            </w:r>
          </w:p>
        </w:tc>
      </w:tr>
      <w:tr w:rsidR="00241C9E" w:rsidRPr="00241C9E" w:rsidTr="00241C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 xml:space="preserve">- </w:t>
            </w:r>
            <w:proofErr w:type="spellStart"/>
            <w:r w:rsidRPr="00241C9E">
              <w:rPr>
                <w:sz w:val="24"/>
                <w:szCs w:val="24"/>
              </w:rPr>
              <w:t>артифициальный</w:t>
            </w:r>
            <w:proofErr w:type="spellEnd"/>
            <w:r w:rsidRPr="00241C9E">
              <w:rPr>
                <w:sz w:val="24"/>
                <w:szCs w:val="24"/>
              </w:rPr>
              <w:t xml:space="preserve"> аборт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1C9E">
              <w:rPr>
                <w:rFonts w:ascii="Calibri" w:hAnsi="Calibri"/>
                <w:sz w:val="24"/>
                <w:szCs w:val="24"/>
              </w:rPr>
              <w:t>-</w:t>
            </w:r>
          </w:p>
        </w:tc>
      </w:tr>
      <w:tr w:rsidR="00241C9E" w:rsidRPr="00241C9E" w:rsidTr="00241C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- по медицинским показаниям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1C9E">
              <w:rPr>
                <w:rFonts w:ascii="Calibri" w:hAnsi="Calibri"/>
                <w:sz w:val="24"/>
                <w:szCs w:val="24"/>
              </w:rPr>
              <w:t>-</w:t>
            </w:r>
          </w:p>
        </w:tc>
      </w:tr>
      <w:tr w:rsidR="00241C9E" w:rsidRPr="00241C9E" w:rsidTr="00241C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- число абортов в возрасте до 18 лет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1C9E">
              <w:rPr>
                <w:rFonts w:ascii="Calibri" w:hAnsi="Calibri"/>
                <w:sz w:val="24"/>
                <w:szCs w:val="24"/>
              </w:rPr>
              <w:t>-</w:t>
            </w:r>
          </w:p>
        </w:tc>
      </w:tr>
      <w:tr w:rsidR="00241C9E" w:rsidRPr="00241C9E" w:rsidTr="00241C9E">
        <w:tc>
          <w:tcPr>
            <w:tcW w:w="6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rFonts w:ascii="Academy" w:hAnsi="Academy"/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Количество женщин оперированных по поводу внемато</w:t>
            </w:r>
            <w:r w:rsidRPr="00241C9E">
              <w:rPr>
                <w:sz w:val="24"/>
                <w:szCs w:val="24"/>
              </w:rPr>
              <w:t>ч</w:t>
            </w:r>
            <w:r w:rsidRPr="00241C9E">
              <w:rPr>
                <w:sz w:val="24"/>
                <w:szCs w:val="24"/>
              </w:rPr>
              <w:t>ной беременности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1C9E">
              <w:rPr>
                <w:rFonts w:ascii="Calibri" w:hAnsi="Calibri"/>
                <w:sz w:val="24"/>
                <w:szCs w:val="24"/>
              </w:rPr>
              <w:t>-</w:t>
            </w:r>
          </w:p>
        </w:tc>
      </w:tr>
    </w:tbl>
    <w:p w:rsidR="00241C9E" w:rsidRPr="00241C9E" w:rsidRDefault="00241C9E" w:rsidP="00241C9E">
      <w:pPr>
        <w:rPr>
          <w:sz w:val="24"/>
          <w:szCs w:val="24"/>
        </w:rPr>
      </w:pPr>
    </w:p>
    <w:p w:rsidR="00241C9E" w:rsidRPr="00241C9E" w:rsidRDefault="00241C9E" w:rsidP="00C16BD5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В сравнении с 2020 годом увеличилось количество женщин, поступивших под набл</w:t>
      </w:r>
      <w:r w:rsidRPr="00241C9E">
        <w:rPr>
          <w:sz w:val="24"/>
          <w:szCs w:val="24"/>
        </w:rPr>
        <w:t>ю</w:t>
      </w:r>
      <w:r w:rsidRPr="00241C9E">
        <w:rPr>
          <w:sz w:val="24"/>
          <w:szCs w:val="24"/>
        </w:rPr>
        <w:t>дение, количество родов. Перинатальная смертность в России регистрируется с 22 недель беременности, в связи, с чем процент перинатальной смертности увеличивается за счет ра</w:t>
      </w:r>
      <w:r w:rsidRPr="00241C9E">
        <w:rPr>
          <w:sz w:val="24"/>
          <w:szCs w:val="24"/>
        </w:rPr>
        <w:t>н</w:t>
      </w:r>
      <w:r w:rsidRPr="00241C9E">
        <w:rPr>
          <w:sz w:val="24"/>
          <w:szCs w:val="24"/>
        </w:rPr>
        <w:t xml:space="preserve">них преждевременных родов, однако на общее число это существенно не влияет. Большую роль в этом играет повышение качества </w:t>
      </w:r>
      <w:proofErr w:type="spellStart"/>
      <w:r w:rsidRPr="00241C9E">
        <w:rPr>
          <w:sz w:val="24"/>
          <w:szCs w:val="24"/>
        </w:rPr>
        <w:t>пренатальной</w:t>
      </w:r>
      <w:proofErr w:type="spellEnd"/>
      <w:r w:rsidRPr="00241C9E">
        <w:rPr>
          <w:sz w:val="24"/>
          <w:szCs w:val="24"/>
        </w:rPr>
        <w:t xml:space="preserve"> диагностики и своевременная госп</w:t>
      </w:r>
      <w:r w:rsidRPr="00241C9E">
        <w:rPr>
          <w:sz w:val="24"/>
          <w:szCs w:val="24"/>
        </w:rPr>
        <w:t>и</w:t>
      </w:r>
      <w:r w:rsidRPr="00241C9E">
        <w:rPr>
          <w:sz w:val="24"/>
          <w:szCs w:val="24"/>
        </w:rPr>
        <w:t xml:space="preserve">тализация пациенток при угрожающих состояниях плода, курсы профилактики и лечения компенсированных форм плацентарной </w:t>
      </w:r>
      <w:proofErr w:type="gramStart"/>
      <w:r w:rsidRPr="00241C9E">
        <w:rPr>
          <w:sz w:val="24"/>
          <w:szCs w:val="24"/>
        </w:rPr>
        <w:t>недостаточности в условиях</w:t>
      </w:r>
      <w:proofErr w:type="gramEnd"/>
      <w:r w:rsidRPr="00241C9E">
        <w:rPr>
          <w:sz w:val="24"/>
          <w:szCs w:val="24"/>
        </w:rPr>
        <w:t xml:space="preserve"> дневного стационара. Однако, с в структуре перинатальной смертности по - </w:t>
      </w:r>
      <w:proofErr w:type="gramStart"/>
      <w:r w:rsidRPr="00241C9E">
        <w:rPr>
          <w:sz w:val="24"/>
          <w:szCs w:val="24"/>
        </w:rPr>
        <w:t>прежнему</w:t>
      </w:r>
      <w:proofErr w:type="gramEnd"/>
      <w:r w:rsidRPr="00241C9E">
        <w:rPr>
          <w:sz w:val="24"/>
          <w:szCs w:val="24"/>
        </w:rPr>
        <w:t xml:space="preserve"> антенатальная гибель плода имеет высокий удельный вес.</w:t>
      </w: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ab/>
        <w:t xml:space="preserve">Все случаи перинатальной смертности разобраны на собрании врачей ЖК, а также на </w:t>
      </w:r>
      <w:proofErr w:type="spellStart"/>
      <w:r w:rsidRPr="00241C9E">
        <w:rPr>
          <w:sz w:val="24"/>
          <w:szCs w:val="24"/>
        </w:rPr>
        <w:t>ме</w:t>
      </w:r>
      <w:r w:rsidRPr="00241C9E">
        <w:rPr>
          <w:sz w:val="24"/>
          <w:szCs w:val="24"/>
        </w:rPr>
        <w:t>д</w:t>
      </w:r>
      <w:r w:rsidRPr="00241C9E">
        <w:rPr>
          <w:sz w:val="24"/>
          <w:szCs w:val="24"/>
        </w:rPr>
        <w:t>совете</w:t>
      </w:r>
      <w:proofErr w:type="spellEnd"/>
      <w:r w:rsidRPr="00241C9E">
        <w:rPr>
          <w:sz w:val="24"/>
          <w:szCs w:val="24"/>
        </w:rPr>
        <w:t xml:space="preserve"> в Пятигорском роддоме. Выявлены недостатки обследования на </w:t>
      </w:r>
      <w:proofErr w:type="spellStart"/>
      <w:r w:rsidRPr="00241C9E">
        <w:rPr>
          <w:sz w:val="24"/>
          <w:szCs w:val="24"/>
        </w:rPr>
        <w:t>догоспитальном</w:t>
      </w:r>
      <w:proofErr w:type="spellEnd"/>
      <w:r w:rsidRPr="00241C9E">
        <w:rPr>
          <w:sz w:val="24"/>
          <w:szCs w:val="24"/>
        </w:rPr>
        <w:t xml:space="preserve"> эт</w:t>
      </w:r>
      <w:r w:rsidRPr="00241C9E">
        <w:rPr>
          <w:sz w:val="24"/>
          <w:szCs w:val="24"/>
        </w:rPr>
        <w:t>а</w:t>
      </w:r>
      <w:r w:rsidRPr="00241C9E">
        <w:rPr>
          <w:sz w:val="24"/>
          <w:szCs w:val="24"/>
        </w:rPr>
        <w:t>пе, сделаны выводы.</w:t>
      </w: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 xml:space="preserve">     </w:t>
      </w:r>
      <w:r w:rsidRPr="00241C9E">
        <w:rPr>
          <w:sz w:val="24"/>
          <w:szCs w:val="24"/>
        </w:rPr>
        <w:tab/>
        <w:t>Беременные высокой степени риска систематически консультируются городским ак</w:t>
      </w:r>
      <w:r w:rsidRPr="00241C9E">
        <w:rPr>
          <w:sz w:val="24"/>
          <w:szCs w:val="24"/>
        </w:rPr>
        <w:t>у</w:t>
      </w:r>
      <w:r w:rsidRPr="00241C9E">
        <w:rPr>
          <w:sz w:val="24"/>
          <w:szCs w:val="24"/>
        </w:rPr>
        <w:t>шером-гинекологом, проходят комиссию по мониторингу беременных высокой степени ри</w:t>
      </w:r>
      <w:r w:rsidRPr="00241C9E">
        <w:rPr>
          <w:sz w:val="24"/>
          <w:szCs w:val="24"/>
        </w:rPr>
        <w:t>с</w:t>
      </w:r>
      <w:r w:rsidRPr="00241C9E">
        <w:rPr>
          <w:sz w:val="24"/>
          <w:szCs w:val="24"/>
        </w:rPr>
        <w:t>ка в краевом перинатальном центре.</w:t>
      </w:r>
    </w:p>
    <w:p w:rsidR="00241C9E" w:rsidRPr="00241C9E" w:rsidRDefault="00241C9E" w:rsidP="00241C9E">
      <w:pPr>
        <w:jc w:val="center"/>
        <w:rPr>
          <w:b/>
          <w:sz w:val="24"/>
          <w:szCs w:val="24"/>
        </w:rPr>
      </w:pPr>
    </w:p>
    <w:p w:rsidR="00241C9E" w:rsidRPr="00241C9E" w:rsidRDefault="00241C9E" w:rsidP="00241C9E">
      <w:pPr>
        <w:jc w:val="center"/>
        <w:rPr>
          <w:sz w:val="24"/>
          <w:szCs w:val="24"/>
        </w:rPr>
      </w:pPr>
      <w:r w:rsidRPr="00241C9E">
        <w:rPr>
          <w:b/>
          <w:sz w:val="24"/>
          <w:szCs w:val="24"/>
        </w:rPr>
        <w:t>Проконсультировано городским акушером гинекологом</w:t>
      </w:r>
      <w:r w:rsidRPr="00241C9E">
        <w:rPr>
          <w:sz w:val="24"/>
          <w:szCs w:val="24"/>
        </w:rPr>
        <w:t>:</w:t>
      </w:r>
    </w:p>
    <w:p w:rsidR="00241C9E" w:rsidRPr="00241C9E" w:rsidRDefault="00241C9E" w:rsidP="00241C9E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3402"/>
      </w:tblGrid>
      <w:tr w:rsidR="00241C9E" w:rsidRPr="00241C9E" w:rsidTr="00241C9E">
        <w:trPr>
          <w:trHeight w:val="3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2021г.</w:t>
            </w:r>
          </w:p>
        </w:tc>
      </w:tr>
      <w:tr w:rsidR="00241C9E" w:rsidRPr="00241C9E" w:rsidTr="00241C9E">
        <w:trPr>
          <w:trHeight w:val="3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96 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93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88 чел.</w:t>
            </w:r>
          </w:p>
        </w:tc>
      </w:tr>
    </w:tbl>
    <w:p w:rsidR="00241C9E" w:rsidRPr="00241C9E" w:rsidRDefault="00241C9E" w:rsidP="00241C9E">
      <w:pPr>
        <w:rPr>
          <w:b/>
          <w:sz w:val="24"/>
          <w:szCs w:val="24"/>
        </w:rPr>
      </w:pPr>
    </w:p>
    <w:p w:rsidR="00241C9E" w:rsidRPr="00241C9E" w:rsidRDefault="00241C9E" w:rsidP="00241C9E">
      <w:pPr>
        <w:jc w:val="center"/>
        <w:rPr>
          <w:b/>
          <w:sz w:val="24"/>
          <w:szCs w:val="24"/>
        </w:rPr>
      </w:pPr>
    </w:p>
    <w:p w:rsidR="00241C9E" w:rsidRPr="00241C9E" w:rsidRDefault="00241C9E" w:rsidP="00241C9E">
      <w:pPr>
        <w:jc w:val="center"/>
        <w:rPr>
          <w:sz w:val="24"/>
          <w:szCs w:val="24"/>
        </w:rPr>
      </w:pPr>
      <w:proofErr w:type="gramStart"/>
      <w:r w:rsidRPr="00241C9E">
        <w:rPr>
          <w:b/>
          <w:sz w:val="24"/>
          <w:szCs w:val="24"/>
        </w:rPr>
        <w:t>Направлены</w:t>
      </w:r>
      <w:proofErr w:type="gramEnd"/>
      <w:r w:rsidRPr="00241C9E">
        <w:rPr>
          <w:b/>
          <w:sz w:val="24"/>
          <w:szCs w:val="24"/>
        </w:rPr>
        <w:t xml:space="preserve"> на комиссию по мониторингу</w:t>
      </w:r>
      <w:r w:rsidRPr="00241C9E">
        <w:rPr>
          <w:sz w:val="24"/>
          <w:szCs w:val="24"/>
        </w:rPr>
        <w:t>:</w:t>
      </w:r>
    </w:p>
    <w:p w:rsidR="00241C9E" w:rsidRPr="00241C9E" w:rsidRDefault="00241C9E" w:rsidP="00241C9E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3402"/>
      </w:tblGrid>
      <w:tr w:rsidR="00C16BD5" w:rsidRPr="00241C9E" w:rsidTr="00C16BD5">
        <w:trPr>
          <w:trHeight w:val="3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2021г.</w:t>
            </w:r>
          </w:p>
        </w:tc>
      </w:tr>
      <w:tr w:rsidR="00C16BD5" w:rsidRPr="00241C9E" w:rsidTr="00C16BD5">
        <w:trPr>
          <w:trHeight w:val="3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9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11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10 чел.</w:t>
            </w:r>
          </w:p>
        </w:tc>
      </w:tr>
    </w:tbl>
    <w:p w:rsidR="00241C9E" w:rsidRPr="00241C9E" w:rsidRDefault="00241C9E" w:rsidP="00241C9E">
      <w:pPr>
        <w:jc w:val="center"/>
        <w:rPr>
          <w:sz w:val="24"/>
          <w:szCs w:val="24"/>
        </w:rPr>
      </w:pP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ab/>
        <w:t>В краевом диагностическом центре за 2021 год за счет квот проконсультировано 102 ч</w:t>
      </w:r>
      <w:r w:rsidRPr="00241C9E">
        <w:rPr>
          <w:sz w:val="24"/>
          <w:szCs w:val="24"/>
        </w:rPr>
        <w:t>е</w:t>
      </w:r>
      <w:r w:rsidRPr="00241C9E">
        <w:rPr>
          <w:sz w:val="24"/>
          <w:szCs w:val="24"/>
        </w:rPr>
        <w:t>ловек. Возросший уровень требований по ведению беременных диктует необходимость сл</w:t>
      </w:r>
      <w:r w:rsidRPr="00241C9E">
        <w:rPr>
          <w:sz w:val="24"/>
          <w:szCs w:val="24"/>
        </w:rPr>
        <w:t>а</w:t>
      </w:r>
      <w:r w:rsidRPr="00241C9E">
        <w:rPr>
          <w:sz w:val="24"/>
          <w:szCs w:val="24"/>
        </w:rPr>
        <w:t>женной работы всех звеньев, оказывающих помощь этому контингенту.</w:t>
      </w: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ab/>
        <w:t xml:space="preserve">В ЖК на сегодняшний день  решен вопрос ПЦР - диагностики ИППП, количество УЗИ - исследований  на базе </w:t>
      </w:r>
      <w:proofErr w:type="gramStart"/>
      <w:r w:rsidRPr="00241C9E">
        <w:rPr>
          <w:sz w:val="24"/>
          <w:szCs w:val="24"/>
        </w:rPr>
        <w:t>нашего</w:t>
      </w:r>
      <w:proofErr w:type="gramEnd"/>
      <w:r w:rsidRPr="00241C9E">
        <w:rPr>
          <w:sz w:val="24"/>
          <w:szCs w:val="24"/>
        </w:rPr>
        <w:t xml:space="preserve"> ЛПУ при беременности выполняется в объеме одной трети. Врачом ультразвуковой диагностики проведен анализ </w:t>
      </w:r>
      <w:proofErr w:type="spellStart"/>
      <w:r w:rsidRPr="00241C9E">
        <w:rPr>
          <w:sz w:val="24"/>
          <w:szCs w:val="24"/>
        </w:rPr>
        <w:t>пренатальной</w:t>
      </w:r>
      <w:proofErr w:type="spellEnd"/>
      <w:r w:rsidRPr="00241C9E">
        <w:rPr>
          <w:sz w:val="24"/>
          <w:szCs w:val="24"/>
        </w:rPr>
        <w:t xml:space="preserve"> диагностики. </w:t>
      </w:r>
    </w:p>
    <w:p w:rsidR="00241C9E" w:rsidRPr="00241C9E" w:rsidRDefault="00241C9E" w:rsidP="00C16BD5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 xml:space="preserve">С июня 2013 года ЖК участвует в пилотном проекте по </w:t>
      </w:r>
      <w:proofErr w:type="spellStart"/>
      <w:r w:rsidRPr="00241C9E">
        <w:rPr>
          <w:sz w:val="24"/>
          <w:szCs w:val="24"/>
        </w:rPr>
        <w:t>пренатальной</w:t>
      </w:r>
      <w:proofErr w:type="spellEnd"/>
      <w:r w:rsidRPr="00241C9E">
        <w:rPr>
          <w:sz w:val="24"/>
          <w:szCs w:val="24"/>
        </w:rPr>
        <w:t xml:space="preserve"> диагностике. Обследовано в  2018 году 726 беременных, в 2019г. 748 беременных,  в 2020 году  664 бер</w:t>
      </w:r>
      <w:r w:rsidRPr="00241C9E">
        <w:rPr>
          <w:sz w:val="24"/>
          <w:szCs w:val="24"/>
        </w:rPr>
        <w:t>е</w:t>
      </w:r>
      <w:r w:rsidRPr="00241C9E">
        <w:rPr>
          <w:sz w:val="24"/>
          <w:szCs w:val="24"/>
        </w:rPr>
        <w:t>менных, в 2021 году  840 беременных.</w:t>
      </w: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ab/>
        <w:t>В ЖК работает «Школа матерей», занятия проводят врачи ЖК. На базе ГБУЗ СК Пятиго</w:t>
      </w:r>
      <w:r w:rsidRPr="00241C9E">
        <w:rPr>
          <w:sz w:val="24"/>
          <w:szCs w:val="24"/>
        </w:rPr>
        <w:t>р</w:t>
      </w:r>
      <w:r w:rsidRPr="00241C9E">
        <w:rPr>
          <w:sz w:val="24"/>
          <w:szCs w:val="24"/>
        </w:rPr>
        <w:t xml:space="preserve">ский родильный дом с 2013 года функционирует </w:t>
      </w:r>
      <w:proofErr w:type="gramStart"/>
      <w:r w:rsidRPr="00241C9E">
        <w:rPr>
          <w:sz w:val="24"/>
          <w:szCs w:val="24"/>
        </w:rPr>
        <w:t>медико-социальный</w:t>
      </w:r>
      <w:proofErr w:type="gramEnd"/>
      <w:r w:rsidRPr="00241C9E">
        <w:rPr>
          <w:sz w:val="24"/>
          <w:szCs w:val="24"/>
        </w:rPr>
        <w:t xml:space="preserve"> центр поддержки же</w:t>
      </w:r>
      <w:r w:rsidRPr="00241C9E">
        <w:rPr>
          <w:sz w:val="24"/>
          <w:szCs w:val="24"/>
        </w:rPr>
        <w:t>н</w:t>
      </w:r>
      <w:r w:rsidRPr="00241C9E">
        <w:rPr>
          <w:sz w:val="24"/>
          <w:szCs w:val="24"/>
        </w:rPr>
        <w:t>щин, оказавшихся в трудной жизненной ситуации, где прием ведут психолог, юрист.</w:t>
      </w: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>Психолог центра организует выездные приемы и на базе женской консультации.</w:t>
      </w:r>
    </w:p>
    <w:p w:rsidR="00241C9E" w:rsidRPr="00241C9E" w:rsidRDefault="00241C9E" w:rsidP="00C16BD5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 xml:space="preserve">В 2019 году в центр направлено 87 человека, в 2020г. 93 человека, в 2021г. центр из-за </w:t>
      </w:r>
      <w:r w:rsidRPr="00241C9E">
        <w:rPr>
          <w:sz w:val="24"/>
          <w:szCs w:val="24"/>
          <w:lang w:val="en-US"/>
        </w:rPr>
        <w:t>COVID</w:t>
      </w:r>
      <w:r w:rsidRPr="00241C9E">
        <w:rPr>
          <w:sz w:val="24"/>
          <w:szCs w:val="24"/>
        </w:rPr>
        <w:t>-19 работал в ограниченном формате.</w:t>
      </w:r>
    </w:p>
    <w:p w:rsidR="00241C9E" w:rsidRPr="00241C9E" w:rsidRDefault="00241C9E" w:rsidP="00C16BD5">
      <w:pPr>
        <w:jc w:val="both"/>
        <w:rPr>
          <w:sz w:val="24"/>
          <w:szCs w:val="24"/>
        </w:rPr>
      </w:pPr>
      <w:r w:rsidRPr="00241C9E">
        <w:rPr>
          <w:sz w:val="24"/>
          <w:szCs w:val="24"/>
        </w:rPr>
        <w:t>Беременные женщины и родильницы получают медикаментозную поддержку за счет средств родовых сертификатов. С 2015 года проводится профилактика гемолитической болезни пл</w:t>
      </w:r>
      <w:r w:rsidRPr="00241C9E">
        <w:rPr>
          <w:sz w:val="24"/>
          <w:szCs w:val="24"/>
        </w:rPr>
        <w:t>о</w:t>
      </w:r>
      <w:r w:rsidRPr="00241C9E">
        <w:rPr>
          <w:sz w:val="24"/>
          <w:szCs w:val="24"/>
        </w:rPr>
        <w:t xml:space="preserve">да иммуноглобулином </w:t>
      </w:r>
      <w:proofErr w:type="spellStart"/>
      <w:r w:rsidRPr="00241C9E">
        <w:rPr>
          <w:sz w:val="24"/>
          <w:szCs w:val="24"/>
        </w:rPr>
        <w:t>антирезус</w:t>
      </w:r>
      <w:proofErr w:type="spellEnd"/>
      <w:r w:rsidRPr="00241C9E">
        <w:rPr>
          <w:sz w:val="24"/>
          <w:szCs w:val="24"/>
        </w:rPr>
        <w:t xml:space="preserve"> также из средств родовых сертификатов.  </w:t>
      </w:r>
    </w:p>
    <w:p w:rsidR="00241C9E" w:rsidRPr="00241C9E" w:rsidRDefault="00241C9E" w:rsidP="00C16BD5">
      <w:pPr>
        <w:jc w:val="both"/>
        <w:rPr>
          <w:b/>
          <w:sz w:val="24"/>
          <w:szCs w:val="24"/>
        </w:rPr>
      </w:pPr>
    </w:p>
    <w:p w:rsidR="00241C9E" w:rsidRPr="00241C9E" w:rsidRDefault="00241C9E" w:rsidP="00241C9E">
      <w:pPr>
        <w:rPr>
          <w:b/>
          <w:sz w:val="24"/>
          <w:szCs w:val="24"/>
        </w:rPr>
      </w:pPr>
    </w:p>
    <w:p w:rsidR="00241C9E" w:rsidRPr="00241C9E" w:rsidRDefault="00241C9E" w:rsidP="00241C9E">
      <w:pPr>
        <w:jc w:val="center"/>
        <w:rPr>
          <w:b/>
          <w:sz w:val="24"/>
          <w:szCs w:val="24"/>
        </w:rPr>
      </w:pPr>
      <w:r w:rsidRPr="00241C9E">
        <w:rPr>
          <w:b/>
          <w:sz w:val="24"/>
          <w:szCs w:val="24"/>
        </w:rPr>
        <w:t>Гинекологическая помощь.</w:t>
      </w:r>
    </w:p>
    <w:p w:rsidR="00241C9E" w:rsidRPr="00241C9E" w:rsidRDefault="00241C9E" w:rsidP="00241C9E">
      <w:pPr>
        <w:jc w:val="center"/>
        <w:rPr>
          <w:b/>
          <w:sz w:val="24"/>
          <w:szCs w:val="24"/>
        </w:rPr>
      </w:pPr>
    </w:p>
    <w:p w:rsidR="00241C9E" w:rsidRPr="00241C9E" w:rsidRDefault="00241C9E" w:rsidP="00C16BD5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Диспансеризация женского населения проводится по всем группам гинекологических заболеваний.</w:t>
      </w:r>
    </w:p>
    <w:p w:rsidR="00241C9E" w:rsidRPr="00241C9E" w:rsidRDefault="00241C9E" w:rsidP="00C16BD5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На врачебных участках имеется отчетная документация. Количество диспансерных больных не имеет тенденцию к  увеличению, не смотря на возросшее число обращений в ЖК.</w:t>
      </w:r>
    </w:p>
    <w:p w:rsidR="00241C9E" w:rsidRPr="00241C9E" w:rsidRDefault="00241C9E" w:rsidP="00C16BD5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Обусловлено это тем, что значительная часть пациенток,  обратившихся за помощью, проживает вне территории, обслуживаемой ЖК и многими другими факторами - увелич</w:t>
      </w:r>
      <w:r w:rsidRPr="00241C9E">
        <w:rPr>
          <w:sz w:val="24"/>
          <w:szCs w:val="24"/>
        </w:rPr>
        <w:t>и</w:t>
      </w:r>
      <w:r w:rsidRPr="00241C9E">
        <w:rPr>
          <w:sz w:val="24"/>
          <w:szCs w:val="24"/>
        </w:rPr>
        <w:t>лось число частных медицинских клиник, куда обращаются большое количество женщин, уровень санпросвет работы и сознания пациенток оставляет желать лучшего.</w:t>
      </w:r>
    </w:p>
    <w:p w:rsidR="00241C9E" w:rsidRPr="00241C9E" w:rsidRDefault="00241C9E" w:rsidP="00C16BD5">
      <w:pPr>
        <w:ind w:firstLine="708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2159"/>
        <w:gridCol w:w="2268"/>
        <w:gridCol w:w="2126"/>
      </w:tblGrid>
      <w:tr w:rsidR="00241C9E" w:rsidRPr="00241C9E" w:rsidTr="00C16BD5">
        <w:trPr>
          <w:trHeight w:val="33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2021г.</w:t>
            </w:r>
          </w:p>
        </w:tc>
      </w:tr>
      <w:tr w:rsidR="00241C9E" w:rsidRPr="00241C9E" w:rsidTr="00C16BD5">
        <w:trPr>
          <w:trHeight w:val="96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 xml:space="preserve">Охват диспансерным наблюдением 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77%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78%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80%</w:t>
            </w:r>
          </w:p>
        </w:tc>
      </w:tr>
      <w:tr w:rsidR="00241C9E" w:rsidRPr="00241C9E" w:rsidTr="00C16BD5">
        <w:trPr>
          <w:trHeight w:val="63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Оздоровление «Д» группы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83%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86%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90%</w:t>
            </w:r>
          </w:p>
        </w:tc>
      </w:tr>
      <w:tr w:rsidR="00241C9E" w:rsidRPr="00241C9E" w:rsidTr="00C16BD5">
        <w:trPr>
          <w:trHeight w:val="31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Фибромиомы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441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438</w:t>
            </w:r>
          </w:p>
        </w:tc>
      </w:tr>
      <w:tr w:rsidR="00241C9E" w:rsidRPr="00241C9E" w:rsidTr="00C16BD5">
        <w:trPr>
          <w:trHeight w:val="31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Кисты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65</w:t>
            </w:r>
          </w:p>
        </w:tc>
      </w:tr>
      <w:tr w:rsidR="00241C9E" w:rsidRPr="00241C9E" w:rsidTr="00C16BD5">
        <w:trPr>
          <w:trHeight w:val="33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Полипы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18</w:t>
            </w:r>
          </w:p>
        </w:tc>
      </w:tr>
      <w:tr w:rsidR="00241C9E" w:rsidRPr="00241C9E" w:rsidTr="00C16BD5">
        <w:trPr>
          <w:trHeight w:val="31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С/оофориты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32</w:t>
            </w:r>
          </w:p>
        </w:tc>
      </w:tr>
      <w:tr w:rsidR="00241C9E" w:rsidRPr="00241C9E" w:rsidTr="00C16BD5">
        <w:trPr>
          <w:trHeight w:val="31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Цервициты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38</w:t>
            </w:r>
          </w:p>
        </w:tc>
      </w:tr>
      <w:tr w:rsidR="00241C9E" w:rsidRPr="00241C9E" w:rsidTr="00C16BD5">
        <w:trPr>
          <w:trHeight w:val="31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lastRenderedPageBreak/>
              <w:t>Лейкоплакии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16</w:t>
            </w:r>
          </w:p>
        </w:tc>
      </w:tr>
      <w:tr w:rsidR="00241C9E" w:rsidRPr="00241C9E" w:rsidTr="00C16BD5">
        <w:trPr>
          <w:trHeight w:val="31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Эрозии ш/матки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71</w:t>
            </w:r>
          </w:p>
        </w:tc>
      </w:tr>
      <w:tr w:rsidR="00241C9E" w:rsidRPr="00241C9E" w:rsidTr="00C16BD5">
        <w:trPr>
          <w:trHeight w:val="31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rPr>
                <w:sz w:val="24"/>
                <w:szCs w:val="24"/>
              </w:rPr>
            </w:pPr>
            <w:proofErr w:type="spellStart"/>
            <w:r w:rsidRPr="00241C9E">
              <w:rPr>
                <w:sz w:val="24"/>
                <w:szCs w:val="24"/>
              </w:rPr>
              <w:t>Эндометриоз</w:t>
            </w:r>
            <w:proofErr w:type="spellEnd"/>
            <w:r w:rsidRPr="00241C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75</w:t>
            </w:r>
          </w:p>
        </w:tc>
      </w:tr>
      <w:tr w:rsidR="00241C9E" w:rsidRPr="00241C9E" w:rsidTr="00C16BD5">
        <w:trPr>
          <w:trHeight w:val="64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 xml:space="preserve">Выявлено </w:t>
            </w:r>
            <w:proofErr w:type="spellStart"/>
            <w:r w:rsidRPr="00241C9E">
              <w:rPr>
                <w:sz w:val="24"/>
                <w:szCs w:val="24"/>
              </w:rPr>
              <w:t>онкозаболеваний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13</w:t>
            </w:r>
          </w:p>
        </w:tc>
      </w:tr>
    </w:tbl>
    <w:p w:rsidR="00241C9E" w:rsidRPr="00241C9E" w:rsidRDefault="00241C9E" w:rsidP="00241C9E">
      <w:pPr>
        <w:rPr>
          <w:sz w:val="24"/>
          <w:szCs w:val="24"/>
        </w:rPr>
      </w:pPr>
      <w:r w:rsidRPr="00241C9E">
        <w:rPr>
          <w:sz w:val="24"/>
          <w:szCs w:val="24"/>
        </w:rPr>
        <w:t xml:space="preserve"> </w:t>
      </w:r>
    </w:p>
    <w:p w:rsidR="00241C9E" w:rsidRPr="00241C9E" w:rsidRDefault="00241C9E" w:rsidP="00C16BD5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 xml:space="preserve">Все пациентки с </w:t>
      </w:r>
      <w:proofErr w:type="gramStart"/>
      <w:r w:rsidRPr="00241C9E">
        <w:rPr>
          <w:sz w:val="24"/>
          <w:szCs w:val="24"/>
        </w:rPr>
        <w:t>выявленными</w:t>
      </w:r>
      <w:proofErr w:type="gramEnd"/>
      <w:r w:rsidRPr="00241C9E">
        <w:rPr>
          <w:sz w:val="24"/>
          <w:szCs w:val="24"/>
        </w:rPr>
        <w:t xml:space="preserve"> </w:t>
      </w:r>
      <w:proofErr w:type="spellStart"/>
      <w:r w:rsidRPr="00241C9E">
        <w:rPr>
          <w:sz w:val="24"/>
          <w:szCs w:val="24"/>
        </w:rPr>
        <w:t>онкозаболеваниями</w:t>
      </w:r>
      <w:proofErr w:type="spellEnd"/>
      <w:r w:rsidRPr="00241C9E">
        <w:rPr>
          <w:sz w:val="24"/>
          <w:szCs w:val="24"/>
        </w:rPr>
        <w:t xml:space="preserve"> направлены в ГБУЗ СК «</w:t>
      </w:r>
      <w:r w:rsidRPr="00241C9E">
        <w:rPr>
          <w:bCs/>
          <w:sz w:val="24"/>
          <w:szCs w:val="24"/>
        </w:rPr>
        <w:t>Пятигорский межрайонный онкологический диспансер </w:t>
      </w:r>
      <w:r w:rsidRPr="00241C9E">
        <w:rPr>
          <w:sz w:val="24"/>
          <w:szCs w:val="24"/>
        </w:rPr>
        <w:t>».</w:t>
      </w:r>
    </w:p>
    <w:p w:rsidR="00241C9E" w:rsidRPr="00241C9E" w:rsidRDefault="00241C9E" w:rsidP="00C16BD5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 xml:space="preserve">С конца </w:t>
      </w:r>
      <w:smartTag w:uri="urn:schemas-microsoft-com:office:smarttags" w:element="metricconverter">
        <w:smartTagPr>
          <w:attr w:name="ProductID" w:val="2016 г"/>
        </w:smartTagPr>
        <w:r w:rsidRPr="00241C9E">
          <w:rPr>
            <w:sz w:val="24"/>
            <w:szCs w:val="24"/>
          </w:rPr>
          <w:t>2016 г</w:t>
        </w:r>
      </w:smartTag>
      <w:r w:rsidRPr="00241C9E">
        <w:rPr>
          <w:sz w:val="24"/>
          <w:szCs w:val="24"/>
        </w:rPr>
        <w:t xml:space="preserve">. </w:t>
      </w:r>
      <w:proofErr w:type="gramStart"/>
      <w:r w:rsidRPr="00241C9E">
        <w:rPr>
          <w:sz w:val="24"/>
          <w:szCs w:val="24"/>
        </w:rPr>
        <w:t>во</w:t>
      </w:r>
      <w:proofErr w:type="gramEnd"/>
      <w:r w:rsidRPr="00241C9E">
        <w:rPr>
          <w:sz w:val="24"/>
          <w:szCs w:val="24"/>
        </w:rPr>
        <w:t xml:space="preserve"> исполнении приказа МЗ РФ №572-н от 01.11.2012г. «Об утвержд</w:t>
      </w:r>
      <w:r w:rsidRPr="00241C9E">
        <w:rPr>
          <w:sz w:val="24"/>
          <w:szCs w:val="24"/>
        </w:rPr>
        <w:t>е</w:t>
      </w:r>
      <w:r w:rsidRPr="00241C9E">
        <w:rPr>
          <w:sz w:val="24"/>
          <w:szCs w:val="24"/>
        </w:rPr>
        <w:t>нии порядка оказания медицинской помощи по профилю «Акушерство и гинекология» на базе ЖК  проводится скрининг патологии шейки матки методом жидкостной цитологии. В 2018 году выполнено 167 исследований, в 2019г. 212 исследований, в 2020 году 198 исслед</w:t>
      </w:r>
      <w:r w:rsidRPr="00241C9E">
        <w:rPr>
          <w:sz w:val="24"/>
          <w:szCs w:val="24"/>
        </w:rPr>
        <w:t>о</w:t>
      </w:r>
      <w:r w:rsidRPr="00241C9E">
        <w:rPr>
          <w:sz w:val="24"/>
          <w:szCs w:val="24"/>
        </w:rPr>
        <w:t>ваний, в 2021 году 205 исследований. Внедрение в практику работы скрининга патологии шейки матки методом жидкостной цитологии позволило расширить диагностические во</w:t>
      </w:r>
      <w:r w:rsidRPr="00241C9E">
        <w:rPr>
          <w:sz w:val="24"/>
          <w:szCs w:val="24"/>
        </w:rPr>
        <w:t>з</w:t>
      </w:r>
      <w:r w:rsidRPr="00241C9E">
        <w:rPr>
          <w:sz w:val="24"/>
          <w:szCs w:val="24"/>
        </w:rPr>
        <w:t xml:space="preserve">можности выявлений рака шейки матки. </w:t>
      </w:r>
    </w:p>
    <w:p w:rsidR="00241C9E" w:rsidRPr="00241C9E" w:rsidRDefault="00241C9E" w:rsidP="00C16BD5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 xml:space="preserve">В ЖК выполняются малые гинекологические операции - прерывание беременности ранних сроков методом </w:t>
      </w:r>
      <w:proofErr w:type="spellStart"/>
      <w:r w:rsidRPr="00241C9E">
        <w:rPr>
          <w:sz w:val="24"/>
          <w:szCs w:val="24"/>
        </w:rPr>
        <w:t>вакумм</w:t>
      </w:r>
      <w:proofErr w:type="spellEnd"/>
      <w:r w:rsidRPr="00241C9E">
        <w:rPr>
          <w:sz w:val="24"/>
          <w:szCs w:val="24"/>
        </w:rPr>
        <w:t xml:space="preserve">-аспирации, диагностические выскабливания, </w:t>
      </w:r>
      <w:proofErr w:type="spellStart"/>
      <w:r w:rsidRPr="00241C9E">
        <w:rPr>
          <w:sz w:val="24"/>
          <w:szCs w:val="24"/>
        </w:rPr>
        <w:t>полипэктомии</w:t>
      </w:r>
      <w:proofErr w:type="spellEnd"/>
      <w:r w:rsidRPr="00241C9E">
        <w:rPr>
          <w:sz w:val="24"/>
          <w:szCs w:val="24"/>
        </w:rPr>
        <w:t xml:space="preserve">, электрокоагуляции ш/матки. Число прерывания беременностей постепенно сокращается. </w:t>
      </w:r>
    </w:p>
    <w:p w:rsidR="00241C9E" w:rsidRPr="00241C9E" w:rsidRDefault="00241C9E" w:rsidP="00241C9E">
      <w:pPr>
        <w:ind w:firstLine="708"/>
        <w:rPr>
          <w:sz w:val="24"/>
          <w:szCs w:val="24"/>
        </w:rPr>
      </w:pPr>
    </w:p>
    <w:p w:rsidR="00241C9E" w:rsidRPr="00241C9E" w:rsidRDefault="00241C9E" w:rsidP="00241C9E">
      <w:pPr>
        <w:jc w:val="center"/>
        <w:rPr>
          <w:b/>
          <w:sz w:val="24"/>
          <w:szCs w:val="24"/>
        </w:rPr>
      </w:pPr>
      <w:r w:rsidRPr="00241C9E">
        <w:rPr>
          <w:b/>
          <w:sz w:val="24"/>
          <w:szCs w:val="24"/>
        </w:rPr>
        <w:t>Малые хирургические операции</w:t>
      </w:r>
    </w:p>
    <w:p w:rsidR="00241C9E" w:rsidRPr="00241C9E" w:rsidRDefault="00241C9E" w:rsidP="00241C9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083"/>
        <w:gridCol w:w="2268"/>
        <w:gridCol w:w="2268"/>
      </w:tblGrid>
      <w:tr w:rsidR="00C16BD5" w:rsidRPr="00241C9E" w:rsidTr="00C16BD5">
        <w:trPr>
          <w:trHeight w:val="28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D5" w:rsidRPr="00241C9E" w:rsidRDefault="00C16BD5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Годы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2021г.</w:t>
            </w:r>
          </w:p>
        </w:tc>
      </w:tr>
      <w:tr w:rsidR="00C16BD5" w:rsidRPr="00241C9E" w:rsidTr="00C16BD5">
        <w:trPr>
          <w:trHeight w:val="28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Мини-аборты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116</w:t>
            </w:r>
          </w:p>
        </w:tc>
      </w:tr>
      <w:tr w:rsidR="00C16BD5" w:rsidRPr="00241C9E" w:rsidTr="00C16BD5">
        <w:trPr>
          <w:trHeight w:val="28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РДВ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27</w:t>
            </w:r>
          </w:p>
        </w:tc>
      </w:tr>
      <w:tr w:rsidR="00C16BD5" w:rsidRPr="00241C9E" w:rsidTr="00C16BD5">
        <w:trPr>
          <w:trHeight w:val="28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sz w:val="24"/>
                <w:szCs w:val="24"/>
              </w:rPr>
            </w:pPr>
            <w:proofErr w:type="spellStart"/>
            <w:r w:rsidRPr="00241C9E">
              <w:rPr>
                <w:sz w:val="24"/>
                <w:szCs w:val="24"/>
              </w:rPr>
              <w:t>Полипэктомия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6</w:t>
            </w:r>
          </w:p>
        </w:tc>
      </w:tr>
      <w:tr w:rsidR="00C16BD5" w:rsidRPr="00241C9E" w:rsidTr="00C16BD5">
        <w:trPr>
          <w:trHeight w:val="3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Диатермокоагуляция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D5" w:rsidRPr="00241C9E" w:rsidRDefault="00C16BD5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18</w:t>
            </w:r>
          </w:p>
        </w:tc>
      </w:tr>
    </w:tbl>
    <w:p w:rsidR="00241C9E" w:rsidRPr="00241C9E" w:rsidRDefault="00241C9E" w:rsidP="00241C9E">
      <w:pPr>
        <w:ind w:firstLine="708"/>
        <w:rPr>
          <w:sz w:val="24"/>
          <w:szCs w:val="24"/>
        </w:rPr>
      </w:pPr>
    </w:p>
    <w:p w:rsidR="00241C9E" w:rsidRPr="00241C9E" w:rsidRDefault="00241C9E" w:rsidP="00C16BD5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Связано это с большей доступностью современных контрацептивных средств, их а</w:t>
      </w:r>
      <w:r w:rsidRPr="00241C9E">
        <w:rPr>
          <w:sz w:val="24"/>
          <w:szCs w:val="24"/>
        </w:rPr>
        <w:t>к</w:t>
      </w:r>
      <w:r w:rsidRPr="00241C9E">
        <w:rPr>
          <w:sz w:val="24"/>
          <w:szCs w:val="24"/>
        </w:rPr>
        <w:t>тивной пропагандой и со снижением овариального резерва в популяции, увеличением числа бесплодных пар. Конечно, задачей ЖК является уменьшение количества абортов.</w:t>
      </w:r>
    </w:p>
    <w:p w:rsidR="00241C9E" w:rsidRPr="00241C9E" w:rsidRDefault="00241C9E" w:rsidP="00C16BD5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Врачи ЖК участвовали в программе всеобщей  диспансеризации. Женщины с впервые выявленной гинекологической патологией направлены на лечение по месту жительства.</w:t>
      </w:r>
    </w:p>
    <w:p w:rsidR="00241C9E" w:rsidRPr="00241C9E" w:rsidRDefault="00241C9E" w:rsidP="00C16BD5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В отделении регулярно проводится контроль качества медицинской помощи. Осно</w:t>
      </w:r>
      <w:r w:rsidRPr="00241C9E">
        <w:rPr>
          <w:sz w:val="24"/>
          <w:szCs w:val="24"/>
        </w:rPr>
        <w:t>в</w:t>
      </w:r>
      <w:r w:rsidRPr="00241C9E">
        <w:rPr>
          <w:sz w:val="24"/>
          <w:szCs w:val="24"/>
        </w:rPr>
        <w:t>ными недостатками по ведению медицинской документации являются небрежные записи, отсутствие возможностей динамичной оценки лабораторных исследований. По ведению б</w:t>
      </w:r>
      <w:r w:rsidRPr="00241C9E">
        <w:rPr>
          <w:sz w:val="24"/>
          <w:szCs w:val="24"/>
        </w:rPr>
        <w:t>е</w:t>
      </w:r>
      <w:r w:rsidRPr="00241C9E">
        <w:rPr>
          <w:sz w:val="24"/>
          <w:szCs w:val="24"/>
        </w:rPr>
        <w:t>ременных имеют место необоснованные госпитализации.</w:t>
      </w:r>
    </w:p>
    <w:p w:rsidR="00241C9E" w:rsidRPr="00241C9E" w:rsidRDefault="00241C9E" w:rsidP="00C16BD5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Экспертами страховых компаний регулярно проводится экспертиза качества мед</w:t>
      </w:r>
      <w:r w:rsidRPr="00241C9E">
        <w:rPr>
          <w:sz w:val="24"/>
          <w:szCs w:val="24"/>
        </w:rPr>
        <w:t>и</w:t>
      </w:r>
      <w:r w:rsidRPr="00241C9E">
        <w:rPr>
          <w:sz w:val="24"/>
          <w:szCs w:val="24"/>
        </w:rPr>
        <w:t>цинской помощи. Грубых дефектов не выявлено, штрафные санкции минимальны.</w:t>
      </w:r>
    </w:p>
    <w:p w:rsidR="00241C9E" w:rsidRPr="00241C9E" w:rsidRDefault="00241C9E" w:rsidP="00241C9E">
      <w:pPr>
        <w:rPr>
          <w:sz w:val="24"/>
          <w:szCs w:val="24"/>
        </w:rPr>
      </w:pPr>
      <w:r w:rsidRPr="00241C9E">
        <w:rPr>
          <w:sz w:val="24"/>
          <w:szCs w:val="24"/>
        </w:rPr>
        <w:t xml:space="preserve">   </w:t>
      </w:r>
      <w:r w:rsidRPr="00241C9E">
        <w:rPr>
          <w:sz w:val="24"/>
          <w:szCs w:val="24"/>
        </w:rPr>
        <w:tab/>
      </w:r>
    </w:p>
    <w:p w:rsidR="00241C9E" w:rsidRPr="00241C9E" w:rsidRDefault="00241C9E" w:rsidP="00241C9E">
      <w:pPr>
        <w:jc w:val="center"/>
        <w:rPr>
          <w:b/>
          <w:sz w:val="24"/>
          <w:szCs w:val="24"/>
        </w:rPr>
      </w:pPr>
    </w:p>
    <w:p w:rsidR="00241C9E" w:rsidRPr="00241C9E" w:rsidRDefault="00241C9E" w:rsidP="00241C9E">
      <w:pPr>
        <w:jc w:val="center"/>
        <w:rPr>
          <w:b/>
          <w:sz w:val="24"/>
          <w:szCs w:val="24"/>
        </w:rPr>
      </w:pPr>
      <w:r w:rsidRPr="00241C9E">
        <w:rPr>
          <w:b/>
          <w:sz w:val="24"/>
          <w:szCs w:val="24"/>
        </w:rPr>
        <w:t>Дневной стационар.</w:t>
      </w:r>
    </w:p>
    <w:p w:rsidR="00241C9E" w:rsidRPr="00241C9E" w:rsidRDefault="00241C9E" w:rsidP="00241C9E">
      <w:pPr>
        <w:jc w:val="center"/>
        <w:rPr>
          <w:b/>
          <w:sz w:val="24"/>
          <w:szCs w:val="24"/>
        </w:rPr>
      </w:pPr>
    </w:p>
    <w:p w:rsidR="00241C9E" w:rsidRPr="00241C9E" w:rsidRDefault="00241C9E" w:rsidP="00C16BD5">
      <w:pPr>
        <w:ind w:firstLine="708"/>
        <w:jc w:val="both"/>
        <w:rPr>
          <w:b/>
          <w:sz w:val="24"/>
          <w:szCs w:val="24"/>
        </w:rPr>
      </w:pPr>
      <w:r w:rsidRPr="00241C9E">
        <w:rPr>
          <w:sz w:val="24"/>
          <w:szCs w:val="24"/>
        </w:rPr>
        <w:t>При женской консультации в течение ряда лет работает дневной стационар,  обслуж</w:t>
      </w:r>
      <w:r w:rsidRPr="00241C9E">
        <w:rPr>
          <w:sz w:val="24"/>
          <w:szCs w:val="24"/>
        </w:rPr>
        <w:t>и</w:t>
      </w:r>
      <w:r w:rsidRPr="00241C9E">
        <w:rPr>
          <w:sz w:val="24"/>
          <w:szCs w:val="24"/>
        </w:rPr>
        <w:t xml:space="preserve">вающий беременных и гинекологических пациенток. Для стационара выделено помещение, штатные единицы (0,5 ставки врача, 1 ставка медицинской сестры, 05 ставки санитарки).    </w:t>
      </w:r>
      <w:r w:rsidRPr="00241C9E">
        <w:rPr>
          <w:sz w:val="24"/>
          <w:szCs w:val="24"/>
        </w:rPr>
        <w:tab/>
      </w:r>
      <w:r w:rsidRPr="00241C9E">
        <w:rPr>
          <w:sz w:val="24"/>
          <w:szCs w:val="24"/>
        </w:rPr>
        <w:tab/>
      </w:r>
      <w:r w:rsidRPr="00241C9E">
        <w:rPr>
          <w:sz w:val="24"/>
          <w:szCs w:val="24"/>
        </w:rPr>
        <w:tab/>
      </w:r>
      <w:r w:rsidRPr="00241C9E">
        <w:rPr>
          <w:sz w:val="24"/>
          <w:szCs w:val="24"/>
        </w:rPr>
        <w:tab/>
      </w:r>
      <w:r w:rsidRPr="00241C9E">
        <w:rPr>
          <w:sz w:val="24"/>
          <w:szCs w:val="24"/>
        </w:rPr>
        <w:tab/>
      </w:r>
      <w:r w:rsidRPr="00241C9E">
        <w:rPr>
          <w:sz w:val="24"/>
          <w:szCs w:val="24"/>
        </w:rPr>
        <w:tab/>
        <w:t>Развернуто 10 коек, 7 акушерских, 3 гинекологических. Беременные нах</w:t>
      </w:r>
      <w:r w:rsidRPr="00241C9E">
        <w:rPr>
          <w:sz w:val="24"/>
          <w:szCs w:val="24"/>
        </w:rPr>
        <w:t>о</w:t>
      </w:r>
      <w:r w:rsidRPr="00241C9E">
        <w:rPr>
          <w:sz w:val="24"/>
          <w:szCs w:val="24"/>
        </w:rPr>
        <w:t>дятся  в дневном стационаре с 8</w:t>
      </w:r>
      <w:r w:rsidRPr="00241C9E">
        <w:rPr>
          <w:sz w:val="24"/>
          <w:szCs w:val="24"/>
          <w:vertAlign w:val="superscript"/>
        </w:rPr>
        <w:t>00</w:t>
      </w:r>
      <w:r w:rsidRPr="00241C9E">
        <w:rPr>
          <w:sz w:val="24"/>
          <w:szCs w:val="24"/>
        </w:rPr>
        <w:t xml:space="preserve"> до 16</w:t>
      </w:r>
      <w:r w:rsidRPr="00241C9E">
        <w:rPr>
          <w:sz w:val="24"/>
          <w:szCs w:val="24"/>
          <w:vertAlign w:val="superscript"/>
        </w:rPr>
        <w:t>00</w:t>
      </w:r>
      <w:r w:rsidRPr="00241C9E">
        <w:rPr>
          <w:sz w:val="24"/>
          <w:szCs w:val="24"/>
        </w:rPr>
        <w:t>. В условиях дневного стационара беременные еж</w:t>
      </w:r>
      <w:r w:rsidRPr="00241C9E">
        <w:rPr>
          <w:sz w:val="24"/>
          <w:szCs w:val="24"/>
        </w:rPr>
        <w:t>е</w:t>
      </w:r>
      <w:r w:rsidRPr="00241C9E">
        <w:rPr>
          <w:sz w:val="24"/>
          <w:szCs w:val="24"/>
        </w:rPr>
        <w:t xml:space="preserve">дневно наблюдаются врачом, с коррекцией  лечения, выполнения врачебных назначений, углубленного обследования. Проводится лечение больным с акушерской и </w:t>
      </w:r>
      <w:proofErr w:type="spellStart"/>
      <w:r w:rsidRPr="00241C9E">
        <w:rPr>
          <w:sz w:val="24"/>
          <w:szCs w:val="24"/>
        </w:rPr>
        <w:t>экстрагенитал</w:t>
      </w:r>
      <w:r w:rsidRPr="00241C9E">
        <w:rPr>
          <w:sz w:val="24"/>
          <w:szCs w:val="24"/>
        </w:rPr>
        <w:t>ь</w:t>
      </w:r>
      <w:r w:rsidRPr="00241C9E">
        <w:rPr>
          <w:sz w:val="24"/>
          <w:szCs w:val="24"/>
        </w:rPr>
        <w:t>ной</w:t>
      </w:r>
      <w:proofErr w:type="spellEnd"/>
      <w:r w:rsidRPr="00241C9E">
        <w:rPr>
          <w:sz w:val="24"/>
          <w:szCs w:val="24"/>
        </w:rPr>
        <w:t xml:space="preserve"> патологией, </w:t>
      </w:r>
      <w:proofErr w:type="spellStart"/>
      <w:r w:rsidRPr="00241C9E">
        <w:rPr>
          <w:sz w:val="24"/>
          <w:szCs w:val="24"/>
        </w:rPr>
        <w:t>субкомпенсированной</w:t>
      </w:r>
      <w:proofErr w:type="spellEnd"/>
      <w:r w:rsidRPr="00241C9E">
        <w:rPr>
          <w:sz w:val="24"/>
          <w:szCs w:val="24"/>
        </w:rPr>
        <w:t xml:space="preserve"> формы. Объем оказываемой помощи: </w:t>
      </w:r>
      <w:proofErr w:type="spellStart"/>
      <w:r w:rsidRPr="00241C9E">
        <w:rPr>
          <w:sz w:val="24"/>
          <w:szCs w:val="24"/>
        </w:rPr>
        <w:t>инфузионная</w:t>
      </w:r>
      <w:proofErr w:type="spellEnd"/>
      <w:r w:rsidRPr="00241C9E">
        <w:rPr>
          <w:sz w:val="24"/>
          <w:szCs w:val="24"/>
        </w:rPr>
        <w:t xml:space="preserve"> терапия, внутримышечные и внутривенные инъекции, прием </w:t>
      </w:r>
      <w:proofErr w:type="spellStart"/>
      <w:r w:rsidRPr="00241C9E">
        <w:rPr>
          <w:sz w:val="24"/>
          <w:szCs w:val="24"/>
        </w:rPr>
        <w:t>таблетированных</w:t>
      </w:r>
      <w:proofErr w:type="spellEnd"/>
      <w:r w:rsidRPr="00241C9E">
        <w:rPr>
          <w:sz w:val="24"/>
          <w:szCs w:val="24"/>
        </w:rPr>
        <w:t xml:space="preserve"> препаратов, физиотерапевтических процедур, лечебная физкультура, и фитотерапия.</w:t>
      </w:r>
    </w:p>
    <w:p w:rsidR="00241C9E" w:rsidRPr="00241C9E" w:rsidRDefault="00241C9E" w:rsidP="00241C9E">
      <w:pPr>
        <w:rPr>
          <w:sz w:val="24"/>
          <w:szCs w:val="24"/>
        </w:rPr>
      </w:pPr>
    </w:p>
    <w:p w:rsidR="00241C9E" w:rsidRPr="00241C9E" w:rsidRDefault="00241C9E" w:rsidP="00C16BD5">
      <w:pPr>
        <w:jc w:val="center"/>
        <w:rPr>
          <w:b/>
          <w:sz w:val="24"/>
          <w:szCs w:val="24"/>
        </w:rPr>
      </w:pPr>
      <w:r w:rsidRPr="00241C9E">
        <w:rPr>
          <w:b/>
          <w:sz w:val="24"/>
          <w:szCs w:val="24"/>
        </w:rPr>
        <w:t>Структура заболеваний пролеченных в акушерском дневном стационаре</w:t>
      </w:r>
    </w:p>
    <w:p w:rsidR="00241C9E" w:rsidRPr="00241C9E" w:rsidRDefault="00241C9E" w:rsidP="00241C9E">
      <w:pPr>
        <w:rPr>
          <w:b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313"/>
        <w:gridCol w:w="2313"/>
        <w:gridCol w:w="2309"/>
      </w:tblGrid>
      <w:tr w:rsidR="00241C9E" w:rsidRPr="00241C9E" w:rsidTr="00241C9E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E" w:rsidRPr="00241C9E" w:rsidRDefault="00241C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2019г.</w:t>
            </w:r>
          </w:p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Всего пролечено</w:t>
            </w:r>
          </w:p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610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2020г.</w:t>
            </w:r>
          </w:p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Всего пролечено</w:t>
            </w:r>
          </w:p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646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b/>
                <w:sz w:val="24"/>
                <w:szCs w:val="24"/>
              </w:rPr>
            </w:pPr>
            <w:r w:rsidRPr="00241C9E">
              <w:rPr>
                <w:b/>
                <w:sz w:val="24"/>
                <w:szCs w:val="24"/>
              </w:rPr>
              <w:t>2021г.</w:t>
            </w:r>
          </w:p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Всего пролечено</w:t>
            </w:r>
          </w:p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689</w:t>
            </w:r>
          </w:p>
        </w:tc>
      </w:tr>
      <w:tr w:rsidR="00241C9E" w:rsidRPr="00241C9E" w:rsidTr="00241C9E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Угрожающий аборт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261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273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269</w:t>
            </w:r>
          </w:p>
        </w:tc>
      </w:tr>
      <w:tr w:rsidR="00241C9E" w:rsidRPr="00241C9E" w:rsidTr="00241C9E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Ранний токсикоз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30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46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55</w:t>
            </w:r>
          </w:p>
        </w:tc>
      </w:tr>
      <w:tr w:rsidR="00241C9E" w:rsidRPr="00241C9E" w:rsidTr="00241C9E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Анемия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22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38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34</w:t>
            </w:r>
          </w:p>
        </w:tc>
      </w:tr>
      <w:tr w:rsidR="00241C9E" w:rsidRPr="00241C9E" w:rsidTr="00241C9E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Плацентарная недост</w:t>
            </w:r>
            <w:r w:rsidRPr="00241C9E">
              <w:rPr>
                <w:sz w:val="24"/>
                <w:szCs w:val="24"/>
              </w:rPr>
              <w:t>а</w:t>
            </w:r>
            <w:r w:rsidRPr="00241C9E">
              <w:rPr>
                <w:sz w:val="24"/>
                <w:szCs w:val="24"/>
              </w:rPr>
              <w:t>точность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134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143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160</w:t>
            </w:r>
          </w:p>
        </w:tc>
      </w:tr>
      <w:tr w:rsidR="00241C9E" w:rsidRPr="00241C9E" w:rsidTr="00241C9E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Многоводие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78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82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79</w:t>
            </w:r>
          </w:p>
        </w:tc>
      </w:tr>
      <w:tr w:rsidR="00241C9E" w:rsidRPr="00241C9E" w:rsidTr="00241C9E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sz w:val="24"/>
                <w:szCs w:val="24"/>
              </w:rPr>
            </w:pPr>
            <w:proofErr w:type="spellStart"/>
            <w:r w:rsidRPr="00241C9E">
              <w:rPr>
                <w:sz w:val="24"/>
                <w:szCs w:val="24"/>
              </w:rPr>
              <w:t>Проф</w:t>
            </w:r>
            <w:proofErr w:type="gramStart"/>
            <w:r w:rsidRPr="00241C9E">
              <w:rPr>
                <w:sz w:val="24"/>
                <w:szCs w:val="24"/>
              </w:rPr>
              <w:t>.к</w:t>
            </w:r>
            <w:proofErr w:type="gramEnd"/>
            <w:r w:rsidRPr="00241C9E">
              <w:rPr>
                <w:sz w:val="24"/>
                <w:szCs w:val="24"/>
              </w:rPr>
              <w:t>урс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51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58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66</w:t>
            </w:r>
          </w:p>
        </w:tc>
      </w:tr>
      <w:tr w:rsidR="00241C9E" w:rsidRPr="00241C9E" w:rsidTr="00241C9E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both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 xml:space="preserve">Маловодие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34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28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9E" w:rsidRPr="00241C9E" w:rsidRDefault="00241C9E">
            <w:pPr>
              <w:jc w:val="center"/>
              <w:rPr>
                <w:sz w:val="24"/>
                <w:szCs w:val="24"/>
              </w:rPr>
            </w:pPr>
            <w:r w:rsidRPr="00241C9E">
              <w:rPr>
                <w:sz w:val="24"/>
                <w:szCs w:val="24"/>
              </w:rPr>
              <w:t>26</w:t>
            </w:r>
          </w:p>
        </w:tc>
      </w:tr>
    </w:tbl>
    <w:p w:rsidR="00241C9E" w:rsidRPr="00241C9E" w:rsidRDefault="00241C9E" w:rsidP="00241C9E">
      <w:pPr>
        <w:rPr>
          <w:sz w:val="24"/>
          <w:szCs w:val="24"/>
        </w:rPr>
      </w:pPr>
      <w:r w:rsidRPr="00241C9E">
        <w:rPr>
          <w:sz w:val="24"/>
          <w:szCs w:val="24"/>
        </w:rPr>
        <w:t xml:space="preserve"> Выполнено КТГ – исследований –887.</w:t>
      </w:r>
    </w:p>
    <w:p w:rsidR="00241C9E" w:rsidRPr="00241C9E" w:rsidRDefault="00241C9E" w:rsidP="00C16BD5">
      <w:pPr>
        <w:ind w:firstLine="708"/>
        <w:jc w:val="both"/>
        <w:rPr>
          <w:sz w:val="24"/>
          <w:szCs w:val="24"/>
        </w:rPr>
      </w:pPr>
    </w:p>
    <w:p w:rsidR="00241C9E" w:rsidRPr="00241C9E" w:rsidRDefault="00241C9E" w:rsidP="00C16BD5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 xml:space="preserve">Дневной стационар по праву является </w:t>
      </w:r>
      <w:proofErr w:type="spellStart"/>
      <w:r w:rsidRPr="00241C9E">
        <w:rPr>
          <w:sz w:val="24"/>
          <w:szCs w:val="24"/>
        </w:rPr>
        <w:t>стационарзамещающей</w:t>
      </w:r>
      <w:proofErr w:type="spellEnd"/>
      <w:r w:rsidRPr="00241C9E">
        <w:rPr>
          <w:sz w:val="24"/>
          <w:szCs w:val="24"/>
        </w:rPr>
        <w:t xml:space="preserve"> помощью. Уменьшение затрат на пациентку не как не сказывается на качестве лечения. Медикаментозную терапию все пациентки получают бесплатно в полном объеме. Исходы беременности у </w:t>
      </w:r>
      <w:proofErr w:type="gramStart"/>
      <w:r w:rsidRPr="00241C9E">
        <w:rPr>
          <w:sz w:val="24"/>
          <w:szCs w:val="24"/>
        </w:rPr>
        <w:t>пролеченных</w:t>
      </w:r>
      <w:proofErr w:type="gramEnd"/>
      <w:r w:rsidRPr="00241C9E">
        <w:rPr>
          <w:sz w:val="24"/>
          <w:szCs w:val="24"/>
        </w:rPr>
        <w:t xml:space="preserve"> в дневном стационаре благоприятные. Кроме того пребывание в дневном стационаре снижает риск внутрибольничного инфицирования беременных женщин. Процент выполнения госз</w:t>
      </w:r>
      <w:r w:rsidRPr="00241C9E">
        <w:rPr>
          <w:sz w:val="24"/>
          <w:szCs w:val="24"/>
        </w:rPr>
        <w:t>а</w:t>
      </w:r>
      <w:r w:rsidRPr="00241C9E">
        <w:rPr>
          <w:sz w:val="24"/>
          <w:szCs w:val="24"/>
        </w:rPr>
        <w:t>каза в дневном стационаре за 2021 год составил 112%.</w:t>
      </w:r>
    </w:p>
    <w:p w:rsidR="00241C9E" w:rsidRPr="00241C9E" w:rsidRDefault="00241C9E" w:rsidP="00C16BD5">
      <w:pPr>
        <w:ind w:firstLine="708"/>
        <w:jc w:val="both"/>
        <w:rPr>
          <w:sz w:val="24"/>
          <w:szCs w:val="24"/>
        </w:rPr>
      </w:pPr>
      <w:r w:rsidRPr="00241C9E">
        <w:rPr>
          <w:sz w:val="24"/>
          <w:szCs w:val="24"/>
        </w:rPr>
        <w:t>При анализе структуры ВУТ обращает внимание увеличение общего количества о</w:t>
      </w:r>
      <w:r w:rsidRPr="00241C9E">
        <w:rPr>
          <w:sz w:val="24"/>
          <w:szCs w:val="24"/>
        </w:rPr>
        <w:t>т</w:t>
      </w:r>
      <w:r w:rsidRPr="00241C9E">
        <w:rPr>
          <w:sz w:val="24"/>
          <w:szCs w:val="24"/>
        </w:rPr>
        <w:t>пуска по беременности и родам, что связано с увеличением общего числа родов и работа</w:t>
      </w:r>
      <w:r w:rsidRPr="00241C9E">
        <w:rPr>
          <w:sz w:val="24"/>
          <w:szCs w:val="24"/>
        </w:rPr>
        <w:t>ю</w:t>
      </w:r>
      <w:r w:rsidRPr="00241C9E">
        <w:rPr>
          <w:sz w:val="24"/>
          <w:szCs w:val="24"/>
        </w:rPr>
        <w:t xml:space="preserve">щих женщин. </w:t>
      </w:r>
    </w:p>
    <w:p w:rsidR="00241C9E" w:rsidRPr="00241C9E" w:rsidRDefault="00241C9E" w:rsidP="00241C9E">
      <w:pPr>
        <w:ind w:firstLine="708"/>
        <w:rPr>
          <w:sz w:val="24"/>
          <w:szCs w:val="24"/>
        </w:rPr>
      </w:pPr>
    </w:p>
    <w:p w:rsidR="00CB3CB4" w:rsidRPr="00241C9E" w:rsidRDefault="00CB3CB4" w:rsidP="001E02DB">
      <w:pPr>
        <w:jc w:val="center"/>
        <w:rPr>
          <w:b/>
          <w:sz w:val="24"/>
          <w:szCs w:val="24"/>
          <w:u w:val="single"/>
        </w:rPr>
      </w:pPr>
    </w:p>
    <w:p w:rsidR="00CB3CB4" w:rsidRDefault="00CB3CB4" w:rsidP="00CB3C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АНАЛИЗ</w:t>
      </w:r>
    </w:p>
    <w:p w:rsidR="00CB3CB4" w:rsidRDefault="00CB3CB4" w:rsidP="00CB3C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показателей работы КВДО ЗА 2021г.</w:t>
      </w:r>
    </w:p>
    <w:p w:rsidR="00CB3CB4" w:rsidRDefault="00CB3CB4" w:rsidP="00CB3CB4">
      <w:pPr>
        <w:jc w:val="center"/>
        <w:rPr>
          <w:sz w:val="24"/>
          <w:szCs w:val="24"/>
        </w:rPr>
      </w:pPr>
    </w:p>
    <w:p w:rsidR="00CB3CB4" w:rsidRDefault="00CB3CB4" w:rsidP="00CB3CB4">
      <w:pPr>
        <w:pStyle w:val="2"/>
        <w:numPr>
          <w:ilvl w:val="1"/>
          <w:numId w:val="17"/>
        </w:numPr>
        <w:suppressAutoHyphens/>
      </w:pPr>
    </w:p>
    <w:p w:rsidR="00CB3CB4" w:rsidRDefault="00CB3CB4" w:rsidP="00CB3CB4">
      <w:pPr>
        <w:pStyle w:val="2"/>
        <w:numPr>
          <w:ilvl w:val="1"/>
          <w:numId w:val="17"/>
        </w:numPr>
        <w:suppressAutoHyphens/>
      </w:pPr>
    </w:p>
    <w:p w:rsidR="00CB3CB4" w:rsidRDefault="00CB3CB4" w:rsidP="00CB3CB4">
      <w:pPr>
        <w:pStyle w:val="2"/>
        <w:numPr>
          <w:ilvl w:val="1"/>
          <w:numId w:val="17"/>
        </w:numPr>
        <w:suppressAutoHyphens/>
      </w:pPr>
    </w:p>
    <w:p w:rsidR="00CB3CB4" w:rsidRPr="00C73142" w:rsidRDefault="00CB3CB4" w:rsidP="00C73142">
      <w:pPr>
        <w:pStyle w:val="2"/>
        <w:numPr>
          <w:ilvl w:val="1"/>
          <w:numId w:val="17"/>
        </w:numPr>
        <w:suppressAutoHyphens/>
        <w:rPr>
          <w:sz w:val="24"/>
          <w:szCs w:val="24"/>
        </w:rPr>
      </w:pPr>
      <w:r w:rsidRPr="00C73142">
        <w:rPr>
          <w:sz w:val="24"/>
          <w:szCs w:val="24"/>
        </w:rPr>
        <w:t xml:space="preserve">Заболеваемость сифилисом                                                                           </w:t>
      </w:r>
      <w:r w:rsidRPr="00C73142">
        <w:rPr>
          <w:iCs/>
          <w:sz w:val="24"/>
          <w:szCs w:val="24"/>
        </w:rPr>
        <w:t xml:space="preserve"> </w:t>
      </w:r>
      <w:r w:rsidRPr="00C73142">
        <w:rPr>
          <w:sz w:val="24"/>
          <w:szCs w:val="24"/>
        </w:rPr>
        <w:t xml:space="preserve">                                            </w:t>
      </w:r>
    </w:p>
    <w:tbl>
      <w:tblPr>
        <w:tblW w:w="973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462"/>
        <w:gridCol w:w="1895"/>
        <w:gridCol w:w="1092"/>
        <w:gridCol w:w="1091"/>
        <w:gridCol w:w="1092"/>
        <w:gridCol w:w="1163"/>
        <w:gridCol w:w="1435"/>
        <w:gridCol w:w="1505"/>
      </w:tblGrid>
      <w:tr w:rsidR="00CB3CB4" w:rsidRPr="00CB3CB4" w:rsidTr="00CB3CB4">
        <w:trPr>
          <w:cantSplit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№</w:t>
            </w:r>
          </w:p>
          <w:p w:rsidR="00CB3CB4" w:rsidRPr="00CB3CB4" w:rsidRDefault="00CB3CB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sz w:val="24"/>
                <w:szCs w:val="24"/>
              </w:rPr>
              <w:t>п.п</w:t>
            </w:r>
            <w:proofErr w:type="spellEnd"/>
            <w:r w:rsidRPr="00CB3CB4">
              <w:rPr>
                <w:sz w:val="24"/>
                <w:szCs w:val="24"/>
              </w:rPr>
              <w:t>.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5A2CF9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5A2CF9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5A2CF9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5A2CF9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5A2CF9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5A2CF9">
              <w:rPr>
                <w:b/>
                <w:sz w:val="24"/>
                <w:szCs w:val="24"/>
              </w:rPr>
              <w:t>2021г.</w:t>
            </w:r>
          </w:p>
        </w:tc>
      </w:tr>
      <w:tr w:rsidR="00CB3CB4" w:rsidRPr="00CB3CB4" w:rsidTr="00CB3CB4">
        <w:trPr>
          <w:cantSplit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 w:rsidP="00CB3CB4">
            <w:pPr>
              <w:pStyle w:val="9"/>
              <w:keepNext/>
              <w:numPr>
                <w:ilvl w:val="8"/>
                <w:numId w:val="17"/>
              </w:numPr>
              <w:suppressAutoHyphens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rFonts w:ascii="Times New Roman" w:hAnsi="Times New Roman"/>
                <w:b w:val="0"/>
                <w:sz w:val="24"/>
                <w:szCs w:val="24"/>
              </w:rPr>
              <w:t>Абс</w:t>
            </w:r>
            <w:proofErr w:type="spellEnd"/>
            <w:r w:rsidRPr="00CB3CB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CB3CB4" w:rsidRPr="00CB3CB4" w:rsidRDefault="00CB3CB4" w:rsidP="00CB3CB4">
            <w:pPr>
              <w:pStyle w:val="9"/>
              <w:keepNext/>
              <w:numPr>
                <w:ilvl w:val="8"/>
                <w:numId w:val="17"/>
              </w:numPr>
              <w:suppressAutoHyphens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CB3CB4">
              <w:rPr>
                <w:rFonts w:ascii="Times New Roman" w:hAnsi="Times New Roman"/>
                <w:b w:val="0"/>
                <w:sz w:val="24"/>
                <w:szCs w:val="24"/>
              </w:rPr>
              <w:t xml:space="preserve"> число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на 100 тыс. нас.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 w:rsidP="00CB3CB4">
            <w:pPr>
              <w:pStyle w:val="9"/>
              <w:keepNext/>
              <w:numPr>
                <w:ilvl w:val="8"/>
                <w:numId w:val="17"/>
              </w:numPr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rFonts w:ascii="Times New Roman" w:hAnsi="Times New Roman"/>
                <w:b w:val="0"/>
                <w:sz w:val="24"/>
                <w:szCs w:val="24"/>
              </w:rPr>
              <w:t>Абс</w:t>
            </w:r>
            <w:proofErr w:type="spellEnd"/>
            <w:r w:rsidRPr="00CB3CB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CB3CB4" w:rsidRPr="00CB3CB4" w:rsidRDefault="00CB3CB4" w:rsidP="00CB3CB4">
            <w:pPr>
              <w:pStyle w:val="9"/>
              <w:keepNext/>
              <w:numPr>
                <w:ilvl w:val="8"/>
                <w:numId w:val="17"/>
              </w:numPr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CB3CB4">
              <w:rPr>
                <w:rFonts w:ascii="Times New Roman" w:hAnsi="Times New Roman"/>
                <w:b w:val="0"/>
                <w:sz w:val="24"/>
                <w:szCs w:val="24"/>
              </w:rPr>
              <w:t xml:space="preserve"> число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на 100 тыс. нас.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 w:rsidP="00CB3CB4">
            <w:pPr>
              <w:pStyle w:val="9"/>
              <w:keepNext/>
              <w:numPr>
                <w:ilvl w:val="8"/>
                <w:numId w:val="17"/>
              </w:numPr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rFonts w:ascii="Times New Roman" w:hAnsi="Times New Roman"/>
                <w:b w:val="0"/>
                <w:sz w:val="24"/>
                <w:szCs w:val="24"/>
              </w:rPr>
              <w:t>Абс</w:t>
            </w:r>
            <w:proofErr w:type="spellEnd"/>
            <w:r w:rsidRPr="00CB3CB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CB3CB4" w:rsidRPr="00CB3CB4" w:rsidRDefault="00CB3CB4" w:rsidP="00CB3CB4">
            <w:pPr>
              <w:pStyle w:val="9"/>
              <w:keepNext/>
              <w:numPr>
                <w:ilvl w:val="8"/>
                <w:numId w:val="17"/>
              </w:numPr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CB3CB4">
              <w:rPr>
                <w:rFonts w:ascii="Times New Roman" w:hAnsi="Times New Roman"/>
                <w:b w:val="0"/>
                <w:sz w:val="24"/>
                <w:szCs w:val="24"/>
              </w:rPr>
              <w:t xml:space="preserve"> число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на 100 тыс. нас.</w:t>
            </w:r>
          </w:p>
        </w:tc>
      </w:tr>
      <w:tr w:rsidR="00CB3CB4" w:rsidRPr="00CB3CB4" w:rsidTr="00CB3CB4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Заболеваемость сифилисом (все формы)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5,2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8,1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7,6</w:t>
            </w:r>
          </w:p>
        </w:tc>
      </w:tr>
      <w:tr w:rsidR="00CB3CB4" w:rsidRPr="00CB3CB4" w:rsidTr="00CB3CB4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Заболеваемость сифилисом (заразные формы)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3,4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2,8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3,8</w:t>
            </w:r>
          </w:p>
        </w:tc>
      </w:tr>
    </w:tbl>
    <w:p w:rsidR="00CB3CB4" w:rsidRDefault="00CB3CB4" w:rsidP="00CB3CB4">
      <w:pPr>
        <w:pStyle w:val="310"/>
        <w:rPr>
          <w:sz w:val="24"/>
        </w:rPr>
      </w:pPr>
      <w:r w:rsidRPr="00CB3CB4">
        <w:rPr>
          <w:sz w:val="24"/>
        </w:rPr>
        <w:t xml:space="preserve">За отчетный период заболеваемость сифилисом держится на уровне 2020 года. Заболеваемость заразными формами незначительно увеличилась по сравнению с прошлым годом, т.е. улучшилось раннее выявление заболевания. </w:t>
      </w:r>
    </w:p>
    <w:p w:rsidR="005A2CF9" w:rsidRDefault="005A2CF9" w:rsidP="00CB3CB4">
      <w:pPr>
        <w:pStyle w:val="310"/>
        <w:rPr>
          <w:sz w:val="24"/>
        </w:rPr>
      </w:pPr>
    </w:p>
    <w:p w:rsidR="005A2CF9" w:rsidRDefault="005A2CF9" w:rsidP="00CB3CB4">
      <w:pPr>
        <w:pStyle w:val="310"/>
        <w:rPr>
          <w:sz w:val="24"/>
        </w:rPr>
      </w:pPr>
    </w:p>
    <w:p w:rsidR="005A2CF9" w:rsidRDefault="005A2CF9" w:rsidP="00CB3CB4">
      <w:pPr>
        <w:pStyle w:val="310"/>
        <w:rPr>
          <w:sz w:val="24"/>
        </w:rPr>
      </w:pPr>
    </w:p>
    <w:p w:rsidR="00C73142" w:rsidRPr="00CB3CB4" w:rsidRDefault="00C73142" w:rsidP="00CB3CB4">
      <w:pPr>
        <w:pStyle w:val="310"/>
        <w:rPr>
          <w:sz w:val="24"/>
        </w:rPr>
      </w:pPr>
    </w:p>
    <w:p w:rsidR="00CB3CB4" w:rsidRPr="00CB3CB4" w:rsidRDefault="00CB3CB4" w:rsidP="00CB3CB4">
      <w:pPr>
        <w:pStyle w:val="310"/>
        <w:rPr>
          <w:sz w:val="24"/>
        </w:rPr>
      </w:pPr>
    </w:p>
    <w:p w:rsidR="005A2CF9" w:rsidRPr="00C73142" w:rsidRDefault="00CB3CB4" w:rsidP="005A2CF9">
      <w:pPr>
        <w:ind w:firstLine="708"/>
        <w:jc w:val="center"/>
        <w:rPr>
          <w:b/>
          <w:sz w:val="24"/>
          <w:szCs w:val="24"/>
        </w:rPr>
      </w:pPr>
      <w:r w:rsidRPr="00C73142">
        <w:rPr>
          <w:b/>
          <w:sz w:val="24"/>
          <w:szCs w:val="24"/>
        </w:rPr>
        <w:lastRenderedPageBreak/>
        <w:t xml:space="preserve">Удельный вес различных форм сифилиса среди больных </w:t>
      </w:r>
      <w:proofErr w:type="gramStart"/>
      <w:r w:rsidRPr="00C73142">
        <w:rPr>
          <w:b/>
          <w:sz w:val="24"/>
          <w:szCs w:val="24"/>
        </w:rPr>
        <w:t>с</w:t>
      </w:r>
      <w:proofErr w:type="gramEnd"/>
      <w:r w:rsidRPr="00C73142">
        <w:rPr>
          <w:b/>
          <w:sz w:val="24"/>
          <w:szCs w:val="24"/>
        </w:rPr>
        <w:t xml:space="preserve"> впервые в жизни</w:t>
      </w:r>
    </w:p>
    <w:p w:rsidR="00CB3CB4" w:rsidRPr="00C73142" w:rsidRDefault="00CB3CB4" w:rsidP="00C73142">
      <w:pPr>
        <w:ind w:firstLine="708"/>
        <w:jc w:val="center"/>
        <w:rPr>
          <w:b/>
          <w:sz w:val="24"/>
          <w:szCs w:val="24"/>
        </w:rPr>
      </w:pPr>
      <w:r w:rsidRPr="00C73142">
        <w:rPr>
          <w:b/>
          <w:sz w:val="24"/>
          <w:szCs w:val="24"/>
        </w:rPr>
        <w:t xml:space="preserve"> установленн</w:t>
      </w:r>
      <w:r w:rsidR="005A2CF9" w:rsidRPr="00C73142">
        <w:rPr>
          <w:b/>
          <w:sz w:val="24"/>
          <w:szCs w:val="24"/>
        </w:rPr>
        <w:t>ым диагнозом</w:t>
      </w:r>
    </w:p>
    <w:tbl>
      <w:tblPr>
        <w:tblW w:w="973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468"/>
        <w:gridCol w:w="3232"/>
        <w:gridCol w:w="950"/>
        <w:gridCol w:w="813"/>
        <w:gridCol w:w="909"/>
        <w:gridCol w:w="1005"/>
        <w:gridCol w:w="1144"/>
        <w:gridCol w:w="1214"/>
      </w:tblGrid>
      <w:tr w:rsidR="00CB3CB4" w:rsidRPr="00CB3CB4" w:rsidTr="00CB3CB4">
        <w:trPr>
          <w:cantSplit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№</w:t>
            </w:r>
          </w:p>
          <w:p w:rsidR="00CB3CB4" w:rsidRPr="00CB3CB4" w:rsidRDefault="00CB3CB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b/>
                <w:sz w:val="24"/>
                <w:szCs w:val="24"/>
              </w:rPr>
              <w:t>п.п</w:t>
            </w:r>
            <w:proofErr w:type="spellEnd"/>
            <w:r w:rsidRPr="00CB3C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 w:rsidP="00CB3CB4">
            <w:pPr>
              <w:pStyle w:val="9"/>
              <w:keepNext/>
              <w:numPr>
                <w:ilvl w:val="8"/>
                <w:numId w:val="17"/>
              </w:numPr>
              <w:suppressAutoHyphens/>
              <w:snapToGrid w:val="0"/>
              <w:spacing w:before="0" w:after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Диагноз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2021г.</w:t>
            </w:r>
          </w:p>
        </w:tc>
      </w:tr>
      <w:tr w:rsidR="00CB3CB4" w:rsidRPr="00CB3CB4" w:rsidTr="00CB3CB4">
        <w:trPr>
          <w:cantSplit/>
          <w:trHeight w:val="721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b/>
                <w:sz w:val="24"/>
                <w:szCs w:val="24"/>
              </w:rPr>
              <w:t>абс</w:t>
            </w:r>
            <w:proofErr w:type="spellEnd"/>
            <w:r w:rsidRPr="00CB3CB4">
              <w:rPr>
                <w:b/>
                <w:sz w:val="24"/>
                <w:szCs w:val="24"/>
              </w:rPr>
              <w:t>. число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b/>
                <w:sz w:val="24"/>
                <w:szCs w:val="24"/>
              </w:rPr>
              <w:t>абс</w:t>
            </w:r>
            <w:proofErr w:type="spellEnd"/>
            <w:r w:rsidRPr="00CB3CB4">
              <w:rPr>
                <w:b/>
                <w:sz w:val="24"/>
                <w:szCs w:val="24"/>
              </w:rPr>
              <w:t>. число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b/>
                <w:sz w:val="24"/>
                <w:szCs w:val="24"/>
              </w:rPr>
              <w:t>абс</w:t>
            </w:r>
            <w:proofErr w:type="spellEnd"/>
            <w:r w:rsidRPr="00CB3CB4">
              <w:rPr>
                <w:b/>
                <w:sz w:val="24"/>
                <w:szCs w:val="24"/>
              </w:rPr>
              <w:t>. число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%</w:t>
            </w:r>
          </w:p>
        </w:tc>
      </w:tr>
      <w:tr w:rsidR="00CB3CB4" w:rsidRPr="00CB3CB4" w:rsidTr="00CB3CB4">
        <w:trPr>
          <w:cantSplit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Сифилис первичный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18,2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B3CB4" w:rsidRPr="00CB3CB4" w:rsidTr="00CB3CB4">
        <w:trPr>
          <w:cantSplit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в том числе: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B3CB4" w:rsidRPr="00CB3CB4" w:rsidTr="00CB3CB4">
        <w:trPr>
          <w:cantSplit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sz w:val="24"/>
                <w:szCs w:val="24"/>
              </w:rPr>
              <w:t>серонегативный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B3CB4" w:rsidRPr="00CB3CB4" w:rsidTr="00CB3CB4">
        <w:trPr>
          <w:cantSplit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sz w:val="24"/>
                <w:szCs w:val="24"/>
              </w:rPr>
              <w:t>серопозитивный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B3CB4" w:rsidRPr="00CB3CB4" w:rsidTr="00CB3CB4">
        <w:trPr>
          <w:cantSplit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Сифилис вторичный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45,5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35,3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CB3CB4" w:rsidRPr="00CB3CB4" w:rsidTr="00CB3CB4">
        <w:trPr>
          <w:cantSplit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в том числе: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B3CB4" w:rsidRPr="00CB3CB4" w:rsidTr="00CB3CB4">
        <w:trPr>
          <w:cantSplit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свежий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B3CB4" w:rsidRPr="00CB3CB4" w:rsidTr="00CB3CB4">
        <w:trPr>
          <w:cantSplit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рецидивный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B3CB4" w:rsidRPr="00CB3CB4" w:rsidTr="00CB3CB4">
        <w:trPr>
          <w:cantSplit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Сифилис скрытый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36,3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64,7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CB3CB4" w:rsidRPr="00CB3CB4" w:rsidTr="00CB3CB4">
        <w:trPr>
          <w:cantSplit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В том числе: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B3CB4" w:rsidRPr="00CB3CB4" w:rsidTr="00CB3CB4">
        <w:trPr>
          <w:cantSplit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ранний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B3CB4" w:rsidRPr="00CB3CB4" w:rsidTr="00CB3CB4">
        <w:trPr>
          <w:cantSplit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поздний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B3CB4" w:rsidRPr="00CB3CB4" w:rsidTr="00CB3CB4">
        <w:trPr>
          <w:cantSplit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неуточненный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B3CB4" w:rsidRPr="00CB3CB4" w:rsidTr="00CB3CB4">
        <w:trPr>
          <w:cantSplit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Прочие формы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B3CB4" w:rsidRPr="00CB3CB4" w:rsidTr="00CB3CB4">
        <w:trPr>
          <w:cantSplit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Сифилис врожденный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CB3CB4" w:rsidRPr="00CB3CB4" w:rsidRDefault="00CB3CB4" w:rsidP="00CB3CB4">
      <w:pPr>
        <w:rPr>
          <w:sz w:val="24"/>
          <w:szCs w:val="24"/>
          <w:lang w:eastAsia="ar-SA"/>
        </w:rPr>
      </w:pPr>
    </w:p>
    <w:p w:rsidR="00CB3CB4" w:rsidRPr="00CB3CB4" w:rsidRDefault="00CB3CB4" w:rsidP="00CB3CB4">
      <w:pPr>
        <w:rPr>
          <w:sz w:val="24"/>
          <w:szCs w:val="24"/>
        </w:rPr>
      </w:pPr>
      <w:r w:rsidRPr="00CB3CB4">
        <w:rPr>
          <w:sz w:val="24"/>
          <w:szCs w:val="24"/>
        </w:rPr>
        <w:t>Удельный вес скрытого сифилиса в отчетном году уменьшился с 64,7% до 50,0%, а втори</w:t>
      </w:r>
      <w:r w:rsidRPr="00CB3CB4">
        <w:rPr>
          <w:sz w:val="24"/>
          <w:szCs w:val="24"/>
        </w:rPr>
        <w:t>ч</w:t>
      </w:r>
      <w:r w:rsidRPr="00CB3CB4">
        <w:rPr>
          <w:sz w:val="24"/>
          <w:szCs w:val="24"/>
        </w:rPr>
        <w:t>ного сифилиса увеличился с 35,3% до 50,0%</w:t>
      </w:r>
      <w:r w:rsidR="000856C2">
        <w:rPr>
          <w:sz w:val="24"/>
          <w:szCs w:val="24"/>
        </w:rPr>
        <w:t xml:space="preserve"> </w:t>
      </w:r>
      <w:r w:rsidRPr="00CB3CB4">
        <w:rPr>
          <w:sz w:val="24"/>
          <w:szCs w:val="24"/>
        </w:rPr>
        <w:t>(более раннее выявление).  В текущем году   з</w:t>
      </w:r>
      <w:r w:rsidRPr="00CB3CB4">
        <w:rPr>
          <w:sz w:val="24"/>
          <w:szCs w:val="24"/>
        </w:rPr>
        <w:t>а</w:t>
      </w:r>
      <w:r w:rsidRPr="00CB3CB4">
        <w:rPr>
          <w:sz w:val="24"/>
          <w:szCs w:val="24"/>
        </w:rPr>
        <w:t>регистрировано -18,8% случаев раннего сифилиса, поздние форм</w:t>
      </w:r>
      <w:r w:rsidR="000856C2">
        <w:rPr>
          <w:sz w:val="24"/>
          <w:szCs w:val="24"/>
        </w:rPr>
        <w:t>ы составляют-81,2% (</w:t>
      </w:r>
      <w:r w:rsidRPr="00CB3CB4">
        <w:rPr>
          <w:sz w:val="24"/>
          <w:szCs w:val="24"/>
        </w:rPr>
        <w:t>2019-63,7, 2020г-82,4%).  Заразные формы сифилиса 2021г. составили- 50,0 %.</w:t>
      </w:r>
    </w:p>
    <w:p w:rsidR="00CB3CB4" w:rsidRPr="00CB3CB4" w:rsidRDefault="00CB3CB4" w:rsidP="00CB3CB4">
      <w:pPr>
        <w:rPr>
          <w:sz w:val="24"/>
          <w:szCs w:val="24"/>
        </w:rPr>
      </w:pPr>
      <w:r w:rsidRPr="00CB3CB4">
        <w:rPr>
          <w:sz w:val="24"/>
          <w:szCs w:val="24"/>
        </w:rPr>
        <w:t xml:space="preserve">За отчетный период не зарегистрирован ни одного случая врожденного сифилиса.    </w:t>
      </w:r>
    </w:p>
    <w:p w:rsidR="00CB3CB4" w:rsidRPr="00CB3CB4" w:rsidRDefault="00CB3CB4" w:rsidP="00CB3CB4">
      <w:pPr>
        <w:ind w:firstLine="708"/>
        <w:jc w:val="both"/>
        <w:rPr>
          <w:sz w:val="24"/>
          <w:szCs w:val="24"/>
        </w:rPr>
      </w:pPr>
      <w:r w:rsidRPr="00CB3CB4">
        <w:rPr>
          <w:sz w:val="24"/>
          <w:szCs w:val="24"/>
        </w:rPr>
        <w:t xml:space="preserve">  В отчетном году не была зарегистрирована ни одной ошибка диагностики сифилиса врачами обще лечебной сети.  </w:t>
      </w:r>
    </w:p>
    <w:p w:rsidR="00CB3CB4" w:rsidRPr="00CB3CB4" w:rsidRDefault="00CB3CB4" w:rsidP="00CB3CB4">
      <w:pPr>
        <w:ind w:firstLine="708"/>
        <w:jc w:val="both"/>
        <w:rPr>
          <w:sz w:val="24"/>
          <w:szCs w:val="24"/>
        </w:rPr>
      </w:pPr>
      <w:r w:rsidRPr="00CB3CB4">
        <w:rPr>
          <w:sz w:val="24"/>
          <w:szCs w:val="24"/>
        </w:rPr>
        <w:t xml:space="preserve">В 2021г. </w:t>
      </w:r>
      <w:proofErr w:type="gramStart"/>
      <w:r w:rsidRPr="00CB3CB4">
        <w:rPr>
          <w:sz w:val="24"/>
          <w:szCs w:val="24"/>
        </w:rPr>
        <w:t>зарегистрирован</w:t>
      </w:r>
      <w:proofErr w:type="gramEnd"/>
      <w:r w:rsidRPr="00CB3CB4">
        <w:rPr>
          <w:sz w:val="24"/>
          <w:szCs w:val="24"/>
        </w:rPr>
        <w:t xml:space="preserve"> 3 случая сифилиса среди беременных, в первом триместре беременности -2, во втором триместре -1. Исход беременности –1 роды. </w:t>
      </w:r>
    </w:p>
    <w:p w:rsidR="00CB3CB4" w:rsidRPr="00CB3CB4" w:rsidRDefault="00CB3CB4" w:rsidP="00CB3CB4">
      <w:pPr>
        <w:ind w:firstLine="708"/>
        <w:jc w:val="both"/>
        <w:rPr>
          <w:sz w:val="24"/>
          <w:szCs w:val="24"/>
        </w:rPr>
      </w:pPr>
    </w:p>
    <w:p w:rsidR="00CB3CB4" w:rsidRPr="00C73142" w:rsidRDefault="00C73142" w:rsidP="00C73142">
      <w:pPr>
        <w:ind w:firstLine="708"/>
        <w:jc w:val="center"/>
        <w:rPr>
          <w:b/>
          <w:sz w:val="24"/>
          <w:szCs w:val="24"/>
        </w:rPr>
      </w:pPr>
      <w:r w:rsidRPr="00C73142">
        <w:rPr>
          <w:b/>
          <w:sz w:val="24"/>
          <w:szCs w:val="24"/>
        </w:rPr>
        <w:t>Р</w:t>
      </w:r>
      <w:r w:rsidR="00CB3CB4" w:rsidRPr="00C73142">
        <w:rPr>
          <w:b/>
          <w:sz w:val="24"/>
          <w:szCs w:val="24"/>
        </w:rPr>
        <w:t>аспределение больных сифилисом по полу и возрасту зарегистрированных в 2021г.</w:t>
      </w:r>
    </w:p>
    <w:tbl>
      <w:tblPr>
        <w:tblW w:w="0" w:type="auto"/>
        <w:tblInd w:w="-85" w:type="dxa"/>
        <w:tblLayout w:type="fixed"/>
        <w:tblLook w:val="04A0" w:firstRow="1" w:lastRow="0" w:firstColumn="1" w:lastColumn="0" w:noHBand="0" w:noVBand="1"/>
      </w:tblPr>
      <w:tblGrid>
        <w:gridCol w:w="1728"/>
        <w:gridCol w:w="1440"/>
        <w:gridCol w:w="933"/>
        <w:gridCol w:w="1367"/>
        <w:gridCol w:w="1367"/>
        <w:gridCol w:w="1368"/>
        <w:gridCol w:w="1538"/>
      </w:tblGrid>
      <w:tr w:rsidR="00CB3CB4" w:rsidRPr="00CB3CB4" w:rsidTr="00CB3CB4">
        <w:trPr>
          <w:cantSplit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женщины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Всего</w:t>
            </w:r>
          </w:p>
        </w:tc>
      </w:tr>
      <w:tr w:rsidR="00CB3CB4" w:rsidRPr="00CB3CB4" w:rsidTr="00CB3CB4">
        <w:trPr>
          <w:cantSplit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b/>
                <w:sz w:val="24"/>
                <w:szCs w:val="24"/>
              </w:rPr>
              <w:t>абс</w:t>
            </w:r>
            <w:proofErr w:type="spellEnd"/>
            <w:r w:rsidRPr="00CB3CB4">
              <w:rPr>
                <w:b/>
                <w:sz w:val="24"/>
                <w:szCs w:val="24"/>
              </w:rPr>
              <w:t>. число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b/>
                <w:sz w:val="24"/>
                <w:szCs w:val="24"/>
              </w:rPr>
              <w:t>абс</w:t>
            </w:r>
            <w:proofErr w:type="spellEnd"/>
            <w:r w:rsidRPr="00CB3CB4">
              <w:rPr>
                <w:b/>
                <w:sz w:val="24"/>
                <w:szCs w:val="24"/>
              </w:rPr>
              <w:t>. число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b/>
                <w:sz w:val="24"/>
                <w:szCs w:val="24"/>
              </w:rPr>
              <w:t>абс</w:t>
            </w:r>
            <w:proofErr w:type="spellEnd"/>
            <w:r w:rsidRPr="00CB3CB4">
              <w:rPr>
                <w:b/>
                <w:sz w:val="24"/>
                <w:szCs w:val="24"/>
              </w:rPr>
              <w:t>. число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%</w:t>
            </w:r>
          </w:p>
        </w:tc>
      </w:tr>
      <w:tr w:rsidR="00CB3CB4" w:rsidRPr="00CB3CB4" w:rsidTr="00CB3CB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0-14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</w:tr>
      <w:tr w:rsidR="00CB3CB4" w:rsidRPr="00CB3CB4" w:rsidTr="00CB3CB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15-17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</w:tr>
      <w:tr w:rsidR="00CB3CB4" w:rsidRPr="00CB3CB4" w:rsidTr="00CB3CB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18-29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62,5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50,0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56,3</w:t>
            </w:r>
          </w:p>
        </w:tc>
      </w:tr>
      <w:tr w:rsidR="00CB3CB4" w:rsidRPr="00CB3CB4" w:rsidTr="00CB3CB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30-39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12,5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25,0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18,7</w:t>
            </w:r>
          </w:p>
        </w:tc>
      </w:tr>
      <w:tr w:rsidR="00CB3CB4" w:rsidRPr="00CB3CB4" w:rsidTr="00CB3CB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40 и старше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25,0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25,0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25,0</w:t>
            </w:r>
          </w:p>
        </w:tc>
      </w:tr>
    </w:tbl>
    <w:p w:rsidR="00CB3CB4" w:rsidRPr="00CB3CB4" w:rsidRDefault="00CB3CB4" w:rsidP="00CB3CB4">
      <w:pPr>
        <w:pStyle w:val="a4"/>
        <w:ind w:firstLine="708"/>
        <w:rPr>
          <w:sz w:val="24"/>
          <w:szCs w:val="24"/>
          <w:lang w:eastAsia="ar-SA"/>
        </w:rPr>
      </w:pPr>
    </w:p>
    <w:p w:rsidR="00CB3CB4" w:rsidRPr="00CB3CB4" w:rsidRDefault="00CB3CB4" w:rsidP="00CB3CB4">
      <w:pPr>
        <w:pStyle w:val="a4"/>
        <w:ind w:firstLine="708"/>
        <w:rPr>
          <w:sz w:val="24"/>
          <w:szCs w:val="24"/>
        </w:rPr>
      </w:pPr>
      <w:r w:rsidRPr="00CB3CB4">
        <w:rPr>
          <w:sz w:val="24"/>
          <w:szCs w:val="24"/>
        </w:rPr>
        <w:t xml:space="preserve">В 2021г. взято на учет с диагнозом «сифилис» мужчин –8, женщин –8. По </w:t>
      </w:r>
      <w:proofErr w:type="gramStart"/>
      <w:r w:rsidRPr="00CB3CB4">
        <w:rPr>
          <w:sz w:val="24"/>
          <w:szCs w:val="24"/>
        </w:rPr>
        <w:t>полу бол</w:t>
      </w:r>
      <w:r w:rsidRPr="00CB3CB4">
        <w:rPr>
          <w:sz w:val="24"/>
          <w:szCs w:val="24"/>
        </w:rPr>
        <w:t>ь</w:t>
      </w:r>
      <w:r w:rsidRPr="00CB3CB4">
        <w:rPr>
          <w:sz w:val="24"/>
          <w:szCs w:val="24"/>
        </w:rPr>
        <w:t>ные</w:t>
      </w:r>
      <w:proofErr w:type="gramEnd"/>
      <w:r w:rsidRPr="00CB3CB4">
        <w:rPr>
          <w:sz w:val="24"/>
          <w:szCs w:val="24"/>
        </w:rPr>
        <w:t xml:space="preserve"> распределились следующим образом: мужчины-50,0%, женщины-50,0%. Самый выс</w:t>
      </w:r>
      <w:r w:rsidRPr="00CB3CB4">
        <w:rPr>
          <w:sz w:val="24"/>
          <w:szCs w:val="24"/>
        </w:rPr>
        <w:t>о</w:t>
      </w:r>
      <w:r w:rsidRPr="00CB3CB4">
        <w:rPr>
          <w:sz w:val="24"/>
          <w:szCs w:val="24"/>
        </w:rPr>
        <w:t>кий удельный вес среди всех возрастных групп приходится на возраст 18-29 лет – 56,3%. В отчетном году не зарегистрировано ни одного случая заболевания сифилисом среди нес</w:t>
      </w:r>
      <w:r w:rsidRPr="00CB3CB4">
        <w:rPr>
          <w:sz w:val="24"/>
          <w:szCs w:val="24"/>
        </w:rPr>
        <w:t>о</w:t>
      </w:r>
      <w:r w:rsidRPr="00CB3CB4">
        <w:rPr>
          <w:sz w:val="24"/>
          <w:szCs w:val="24"/>
        </w:rPr>
        <w:t>вершеннолетних.</w:t>
      </w:r>
    </w:p>
    <w:p w:rsidR="00CB3CB4" w:rsidRPr="00CB3CB4" w:rsidRDefault="00CB3CB4" w:rsidP="00CB3CB4">
      <w:pPr>
        <w:pStyle w:val="a4"/>
        <w:ind w:firstLine="708"/>
        <w:jc w:val="center"/>
        <w:rPr>
          <w:b/>
          <w:i/>
          <w:sz w:val="24"/>
          <w:szCs w:val="24"/>
        </w:rPr>
      </w:pPr>
    </w:p>
    <w:p w:rsidR="00CB3CB4" w:rsidRPr="00CB3CB4" w:rsidRDefault="00CB3CB4" w:rsidP="00CB3CB4">
      <w:pPr>
        <w:pStyle w:val="a4"/>
        <w:ind w:firstLine="708"/>
        <w:jc w:val="center"/>
        <w:rPr>
          <w:b/>
          <w:i/>
          <w:sz w:val="24"/>
          <w:szCs w:val="24"/>
          <w:u w:val="single"/>
        </w:rPr>
      </w:pPr>
      <w:r w:rsidRPr="00CB3CB4">
        <w:rPr>
          <w:b/>
          <w:i/>
          <w:sz w:val="24"/>
          <w:szCs w:val="24"/>
          <w:u w:val="single"/>
        </w:rPr>
        <w:t>Социальный состав больных сифилисом</w:t>
      </w:r>
    </w:p>
    <w:p w:rsidR="00CB3CB4" w:rsidRPr="00CB3CB4" w:rsidRDefault="00CB3CB4" w:rsidP="00CB3CB4">
      <w:pPr>
        <w:pStyle w:val="a4"/>
        <w:ind w:firstLine="708"/>
        <w:jc w:val="center"/>
        <w:rPr>
          <w:b/>
          <w:i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08"/>
        <w:gridCol w:w="2262"/>
      </w:tblGrid>
      <w:tr w:rsidR="00CB3CB4" w:rsidRPr="00CB3CB4" w:rsidTr="00CB3CB4">
        <w:tc>
          <w:tcPr>
            <w:tcW w:w="7308" w:type="dxa"/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 xml:space="preserve">Работающие                                                       4                                                                                                       </w:t>
            </w:r>
          </w:p>
        </w:tc>
        <w:tc>
          <w:tcPr>
            <w:tcW w:w="2262" w:type="dxa"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B3CB4" w:rsidRPr="00CB3CB4" w:rsidTr="00CB3CB4">
        <w:tc>
          <w:tcPr>
            <w:tcW w:w="7308" w:type="dxa"/>
            <w:hideMark/>
          </w:tcPr>
          <w:p w:rsidR="00CB3CB4" w:rsidRPr="00CB3CB4" w:rsidRDefault="00CB3CB4">
            <w:pPr>
              <w:pStyle w:val="a4"/>
              <w:snapToGrid w:val="0"/>
              <w:ind w:left="-3" w:right="-2298"/>
              <w:jc w:val="left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lastRenderedPageBreak/>
              <w:t>Неработающие                                                  11</w:t>
            </w:r>
          </w:p>
        </w:tc>
        <w:tc>
          <w:tcPr>
            <w:tcW w:w="2262" w:type="dxa"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B3CB4" w:rsidRPr="00CB3CB4" w:rsidTr="00CB3CB4">
        <w:tc>
          <w:tcPr>
            <w:tcW w:w="7308" w:type="dxa"/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Дошкольники                                                     -</w:t>
            </w:r>
          </w:p>
        </w:tc>
        <w:tc>
          <w:tcPr>
            <w:tcW w:w="2262" w:type="dxa"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B3CB4" w:rsidRPr="00CB3CB4" w:rsidTr="00CB3CB4">
        <w:tc>
          <w:tcPr>
            <w:tcW w:w="7308" w:type="dxa"/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Учащиеся                                                            -</w:t>
            </w:r>
          </w:p>
        </w:tc>
        <w:tc>
          <w:tcPr>
            <w:tcW w:w="2262" w:type="dxa"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val="en-US" w:eastAsia="ar-SA"/>
              </w:rPr>
            </w:pPr>
          </w:p>
        </w:tc>
      </w:tr>
      <w:tr w:rsidR="00CB3CB4" w:rsidRPr="00CB3CB4" w:rsidTr="00CB3CB4">
        <w:tc>
          <w:tcPr>
            <w:tcW w:w="7308" w:type="dxa"/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Студенты                                                             -</w:t>
            </w:r>
          </w:p>
        </w:tc>
        <w:tc>
          <w:tcPr>
            <w:tcW w:w="2262" w:type="dxa"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B3CB4" w:rsidRPr="00CB3CB4" w:rsidTr="00CB3CB4">
        <w:tc>
          <w:tcPr>
            <w:tcW w:w="7308" w:type="dxa"/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Пенсионеры                                                        1</w:t>
            </w:r>
          </w:p>
          <w:p w:rsidR="00CB3CB4" w:rsidRPr="00CB3CB4" w:rsidRDefault="00CB3CB4">
            <w:pPr>
              <w:pStyle w:val="a4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CB3CB4">
              <w:rPr>
                <w:b/>
                <w:bCs/>
                <w:sz w:val="24"/>
                <w:szCs w:val="24"/>
              </w:rPr>
              <w:t xml:space="preserve">Военнослужащие                                               -   </w:t>
            </w:r>
          </w:p>
          <w:p w:rsidR="00CB3CB4" w:rsidRPr="00CB3CB4" w:rsidRDefault="00CB3CB4">
            <w:pPr>
              <w:pStyle w:val="a4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CB3CB4">
              <w:rPr>
                <w:b/>
                <w:bCs/>
                <w:sz w:val="24"/>
                <w:szCs w:val="24"/>
              </w:rPr>
              <w:t>ИП                                                                       -</w:t>
            </w:r>
          </w:p>
          <w:p w:rsidR="00CB3CB4" w:rsidRPr="00CB3CB4" w:rsidRDefault="00CB3CB4">
            <w:pPr>
              <w:pStyle w:val="a4"/>
              <w:snapToGrid w:val="0"/>
              <w:jc w:val="left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 xml:space="preserve">Рабочие                                                               -                                                          </w:t>
            </w:r>
          </w:p>
        </w:tc>
        <w:tc>
          <w:tcPr>
            <w:tcW w:w="2262" w:type="dxa"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B3CB4" w:rsidRPr="00CB3CB4" w:rsidTr="00CB3CB4">
        <w:tc>
          <w:tcPr>
            <w:tcW w:w="7308" w:type="dxa"/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b/>
                <w:bCs/>
                <w:sz w:val="24"/>
                <w:szCs w:val="24"/>
                <w:lang w:eastAsia="ar-SA"/>
              </w:rPr>
            </w:pPr>
            <w:r w:rsidRPr="00CB3CB4">
              <w:rPr>
                <w:b/>
                <w:bCs/>
                <w:sz w:val="24"/>
                <w:szCs w:val="24"/>
              </w:rPr>
              <w:t>Имеющиеся место жительства                      16</w:t>
            </w:r>
          </w:p>
        </w:tc>
        <w:tc>
          <w:tcPr>
            <w:tcW w:w="2262" w:type="dxa"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CB3CB4" w:rsidRPr="00CB3CB4" w:rsidRDefault="00CB3CB4" w:rsidP="00CB3CB4">
      <w:pPr>
        <w:pStyle w:val="a4"/>
        <w:snapToGrid w:val="0"/>
        <w:ind w:left="-3" w:right="-2343" w:firstLine="708"/>
        <w:jc w:val="left"/>
        <w:rPr>
          <w:sz w:val="24"/>
          <w:szCs w:val="24"/>
          <w:lang w:eastAsia="ar-SA"/>
        </w:rPr>
      </w:pPr>
    </w:p>
    <w:p w:rsidR="00CB3CB4" w:rsidRPr="00CB3CB4" w:rsidRDefault="00CB3CB4" w:rsidP="00CB3CB4">
      <w:pPr>
        <w:pStyle w:val="a4"/>
        <w:snapToGrid w:val="0"/>
        <w:ind w:left="-3" w:right="-2343" w:firstLine="708"/>
        <w:jc w:val="left"/>
        <w:rPr>
          <w:sz w:val="24"/>
          <w:szCs w:val="24"/>
        </w:rPr>
      </w:pPr>
      <w:r w:rsidRPr="00CB3CB4">
        <w:rPr>
          <w:sz w:val="24"/>
          <w:szCs w:val="24"/>
        </w:rPr>
        <w:t>В 2021 году 68,8 % зарегистрированных больных сифилисо</w:t>
      </w:r>
      <w:proofErr w:type="gramStart"/>
      <w:r w:rsidRPr="00CB3CB4">
        <w:rPr>
          <w:sz w:val="24"/>
          <w:szCs w:val="24"/>
        </w:rPr>
        <w:t>м-</w:t>
      </w:r>
      <w:proofErr w:type="gramEnd"/>
      <w:r w:rsidRPr="00CB3CB4">
        <w:rPr>
          <w:sz w:val="24"/>
          <w:szCs w:val="24"/>
        </w:rPr>
        <w:t xml:space="preserve"> лица без определенных занятий.</w:t>
      </w:r>
    </w:p>
    <w:p w:rsidR="00CB3CB4" w:rsidRPr="00CB3CB4" w:rsidRDefault="00CB3CB4" w:rsidP="00CB3CB4">
      <w:pPr>
        <w:pStyle w:val="a4"/>
        <w:snapToGrid w:val="0"/>
        <w:ind w:left="-3" w:right="-2343" w:firstLine="708"/>
        <w:jc w:val="left"/>
        <w:rPr>
          <w:sz w:val="24"/>
          <w:szCs w:val="24"/>
        </w:rPr>
      </w:pPr>
      <w:r w:rsidRPr="00CB3CB4">
        <w:rPr>
          <w:sz w:val="24"/>
          <w:szCs w:val="24"/>
        </w:rPr>
        <w:t>Лиц декретированных профессий не зарегистрировано.</w:t>
      </w:r>
    </w:p>
    <w:p w:rsidR="00CB3CB4" w:rsidRPr="00CB3CB4" w:rsidRDefault="00CB3CB4" w:rsidP="00CB3CB4">
      <w:pPr>
        <w:pStyle w:val="a4"/>
        <w:snapToGrid w:val="0"/>
        <w:ind w:left="-3" w:right="-2343" w:firstLine="708"/>
        <w:jc w:val="left"/>
        <w:rPr>
          <w:sz w:val="24"/>
          <w:szCs w:val="24"/>
        </w:rPr>
      </w:pPr>
    </w:p>
    <w:p w:rsidR="00CB3CB4" w:rsidRPr="00C73142" w:rsidRDefault="00CB3CB4" w:rsidP="00C73142">
      <w:pPr>
        <w:pStyle w:val="310"/>
        <w:rPr>
          <w:sz w:val="24"/>
        </w:rPr>
      </w:pPr>
      <w:r w:rsidRPr="00CB3CB4">
        <w:rPr>
          <w:sz w:val="24"/>
        </w:rPr>
        <w:t xml:space="preserve">В 2021г. активно выявлено -14 больных сифилисом </w:t>
      </w:r>
      <w:proofErr w:type="gramStart"/>
      <w:r w:rsidRPr="00CB3CB4">
        <w:rPr>
          <w:sz w:val="24"/>
        </w:rPr>
        <w:t>из</w:t>
      </w:r>
      <w:proofErr w:type="gramEnd"/>
      <w:r w:rsidRPr="00CB3CB4">
        <w:rPr>
          <w:sz w:val="24"/>
        </w:rPr>
        <w:t xml:space="preserve"> впервые взятых на учет, что с</w:t>
      </w:r>
      <w:r w:rsidR="000856C2">
        <w:rPr>
          <w:sz w:val="24"/>
        </w:rPr>
        <w:t>оставляет — 87,5% (</w:t>
      </w:r>
      <w:r w:rsidRPr="00CB3CB4">
        <w:rPr>
          <w:sz w:val="24"/>
        </w:rPr>
        <w:t xml:space="preserve">2019г-100,0%, 2020г-94,1%). Показатель говорит об эффективной работе врачей </w:t>
      </w:r>
      <w:proofErr w:type="spellStart"/>
      <w:r w:rsidRPr="00CB3CB4">
        <w:rPr>
          <w:sz w:val="24"/>
        </w:rPr>
        <w:t>дерматовенерологов</w:t>
      </w:r>
      <w:proofErr w:type="spellEnd"/>
      <w:r w:rsidRPr="00CB3CB4">
        <w:rPr>
          <w:sz w:val="24"/>
        </w:rPr>
        <w:t xml:space="preserve"> и обще лечебной сети по активному выявлению сифилиса в г. Пятиг</w:t>
      </w:r>
      <w:r w:rsidR="00C73142">
        <w:rPr>
          <w:sz w:val="24"/>
        </w:rPr>
        <w:t>орске.</w:t>
      </w:r>
    </w:p>
    <w:tbl>
      <w:tblPr>
        <w:tblW w:w="0" w:type="auto"/>
        <w:tblInd w:w="-155" w:type="dxa"/>
        <w:tblLayout w:type="fixed"/>
        <w:tblLook w:val="04A0" w:firstRow="1" w:lastRow="0" w:firstColumn="1" w:lastColumn="0" w:noHBand="0" w:noVBand="1"/>
      </w:tblPr>
      <w:tblGrid>
        <w:gridCol w:w="648"/>
        <w:gridCol w:w="4137"/>
        <w:gridCol w:w="2393"/>
        <w:gridCol w:w="2703"/>
      </w:tblGrid>
      <w:tr w:rsidR="00CB3CB4" w:rsidRPr="00CB3CB4" w:rsidTr="00CB3CB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№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 xml:space="preserve">Кем </w:t>
            </w:r>
            <w:proofErr w:type="gramStart"/>
            <w:r w:rsidRPr="00CB3CB4">
              <w:rPr>
                <w:sz w:val="24"/>
                <w:szCs w:val="24"/>
              </w:rPr>
              <w:t>выявлен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sz w:val="24"/>
                <w:szCs w:val="24"/>
              </w:rPr>
              <w:t>Абс</w:t>
            </w:r>
            <w:proofErr w:type="spellEnd"/>
            <w:r w:rsidRPr="00CB3CB4">
              <w:rPr>
                <w:sz w:val="24"/>
                <w:szCs w:val="24"/>
              </w:rPr>
              <w:t>. число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%</w:t>
            </w:r>
          </w:p>
        </w:tc>
      </w:tr>
      <w:tr w:rsidR="00CB3CB4" w:rsidRPr="00CB3CB4" w:rsidTr="00CB3CB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CB3CB4">
              <w:rPr>
                <w:sz w:val="24"/>
                <w:szCs w:val="24"/>
              </w:rPr>
              <w:t>Акушер-гинекологи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4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28,6</w:t>
            </w:r>
          </w:p>
        </w:tc>
      </w:tr>
      <w:tr w:rsidR="00CB3CB4" w:rsidRPr="00CB3CB4" w:rsidTr="00CB3CB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Стационары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21,4</w:t>
            </w:r>
          </w:p>
        </w:tc>
      </w:tr>
      <w:tr w:rsidR="00CB3CB4" w:rsidRPr="00CB3CB4" w:rsidTr="00CB3CB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Мед</w:t>
            </w:r>
            <w:proofErr w:type="gramStart"/>
            <w:r w:rsidRPr="00CB3CB4">
              <w:rPr>
                <w:sz w:val="24"/>
                <w:szCs w:val="24"/>
              </w:rPr>
              <w:t>.</w:t>
            </w:r>
            <w:proofErr w:type="gramEnd"/>
            <w:r w:rsidRPr="00CB3CB4">
              <w:rPr>
                <w:sz w:val="24"/>
                <w:szCs w:val="24"/>
              </w:rPr>
              <w:t xml:space="preserve"> </w:t>
            </w:r>
            <w:proofErr w:type="gramStart"/>
            <w:r w:rsidRPr="00CB3CB4">
              <w:rPr>
                <w:sz w:val="24"/>
                <w:szCs w:val="24"/>
              </w:rPr>
              <w:t>о</w:t>
            </w:r>
            <w:proofErr w:type="gramEnd"/>
            <w:r w:rsidRPr="00CB3CB4">
              <w:rPr>
                <w:sz w:val="24"/>
                <w:szCs w:val="24"/>
              </w:rPr>
              <w:t>смотры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14,3</w:t>
            </w:r>
          </w:p>
        </w:tc>
      </w:tr>
      <w:tr w:rsidR="00CB3CB4" w:rsidRPr="00CB3CB4" w:rsidTr="00CB3CB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4.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Поликлиники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14,3</w:t>
            </w:r>
          </w:p>
        </w:tc>
      </w:tr>
      <w:tr w:rsidR="00CB3CB4" w:rsidRPr="00CB3CB4" w:rsidTr="00CB3CB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5.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CB3CB4">
              <w:rPr>
                <w:sz w:val="24"/>
                <w:szCs w:val="24"/>
              </w:rPr>
              <w:t>Дермато-венерологи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21,4</w:t>
            </w:r>
          </w:p>
        </w:tc>
      </w:tr>
      <w:tr w:rsidR="00CB3CB4" w:rsidRPr="00CB3CB4" w:rsidTr="00CB3CB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7.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Прочие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</w:tr>
    </w:tbl>
    <w:p w:rsidR="00CB3CB4" w:rsidRPr="00CB3CB4" w:rsidRDefault="00CB3CB4" w:rsidP="00CB3CB4">
      <w:pPr>
        <w:jc w:val="both"/>
        <w:rPr>
          <w:sz w:val="24"/>
          <w:szCs w:val="24"/>
          <w:lang w:eastAsia="ar-SA"/>
        </w:rPr>
      </w:pPr>
      <w:r w:rsidRPr="00CB3CB4">
        <w:rPr>
          <w:sz w:val="24"/>
          <w:szCs w:val="24"/>
        </w:rPr>
        <w:t xml:space="preserve">   Наибольший удельный вес в активном выявлении больных сифилисом занимают акушер-гинекологи-28,6%.     </w:t>
      </w:r>
    </w:p>
    <w:p w:rsidR="00CB3CB4" w:rsidRPr="00CB3CB4" w:rsidRDefault="00CB3CB4" w:rsidP="00CB3CB4">
      <w:pPr>
        <w:jc w:val="both"/>
        <w:rPr>
          <w:sz w:val="24"/>
          <w:szCs w:val="24"/>
        </w:rPr>
      </w:pPr>
    </w:p>
    <w:p w:rsidR="00CB3CB4" w:rsidRPr="00CB3CB4" w:rsidRDefault="00CB3CB4" w:rsidP="00CB3CB4">
      <w:pPr>
        <w:jc w:val="center"/>
        <w:rPr>
          <w:b/>
          <w:sz w:val="24"/>
          <w:szCs w:val="24"/>
        </w:rPr>
      </w:pPr>
      <w:r w:rsidRPr="00CB3CB4">
        <w:rPr>
          <w:b/>
          <w:sz w:val="24"/>
          <w:szCs w:val="24"/>
        </w:rPr>
        <w:t>Обследование контактов больных сифилисом.</w:t>
      </w:r>
    </w:p>
    <w:p w:rsidR="00CB3CB4" w:rsidRPr="00CB3CB4" w:rsidRDefault="00CB3CB4" w:rsidP="00CB3CB4">
      <w:pPr>
        <w:pStyle w:val="a4"/>
        <w:ind w:firstLine="708"/>
        <w:rPr>
          <w:sz w:val="24"/>
          <w:szCs w:val="24"/>
        </w:rPr>
      </w:pPr>
      <w:r w:rsidRPr="00CB3CB4">
        <w:rPr>
          <w:sz w:val="24"/>
          <w:szCs w:val="24"/>
        </w:rPr>
        <w:t>Подлежало обследованию всего контактных лиц – 51, обследовано-48. Процент о</w:t>
      </w:r>
      <w:r w:rsidRPr="00CB3CB4">
        <w:rPr>
          <w:sz w:val="24"/>
          <w:szCs w:val="24"/>
        </w:rPr>
        <w:t>б</w:t>
      </w:r>
      <w:r w:rsidRPr="00CB3CB4">
        <w:rPr>
          <w:sz w:val="24"/>
          <w:szCs w:val="24"/>
        </w:rPr>
        <w:t>следования контактных лиц по сифилису в 2021г</w:t>
      </w:r>
      <w:proofErr w:type="gramStart"/>
      <w:r w:rsidR="000856C2">
        <w:rPr>
          <w:sz w:val="24"/>
          <w:szCs w:val="24"/>
        </w:rPr>
        <w:t>.с</w:t>
      </w:r>
      <w:proofErr w:type="gramEnd"/>
      <w:r w:rsidR="000856C2">
        <w:rPr>
          <w:sz w:val="24"/>
          <w:szCs w:val="24"/>
        </w:rPr>
        <w:t>оставил – 94,1% (</w:t>
      </w:r>
      <w:r w:rsidRPr="00CB3CB4">
        <w:rPr>
          <w:sz w:val="24"/>
          <w:szCs w:val="24"/>
        </w:rPr>
        <w:t>2019-83,3%, 2020г-88,9%), при этом выявлено 2 больных сифилисом.</w:t>
      </w:r>
    </w:p>
    <w:p w:rsidR="00CB3CB4" w:rsidRPr="00CB3CB4" w:rsidRDefault="00CB3CB4" w:rsidP="00CB3CB4">
      <w:pPr>
        <w:pStyle w:val="a4"/>
        <w:ind w:firstLine="708"/>
        <w:rPr>
          <w:sz w:val="24"/>
          <w:szCs w:val="24"/>
        </w:rPr>
      </w:pPr>
      <w:r w:rsidRPr="00CB3CB4">
        <w:rPr>
          <w:sz w:val="24"/>
          <w:szCs w:val="24"/>
        </w:rPr>
        <w:t xml:space="preserve">Оперативность работы по обследованию </w:t>
      </w:r>
      <w:proofErr w:type="gramStart"/>
      <w:r w:rsidRPr="00CB3CB4">
        <w:rPr>
          <w:sz w:val="24"/>
          <w:szCs w:val="24"/>
        </w:rPr>
        <w:t>лиц, бывших в половом контакте составила</w:t>
      </w:r>
      <w:proofErr w:type="gramEnd"/>
      <w:r w:rsidRPr="00CB3CB4">
        <w:rPr>
          <w:sz w:val="24"/>
          <w:szCs w:val="24"/>
        </w:rPr>
        <w:t>:</w:t>
      </w:r>
    </w:p>
    <w:p w:rsidR="00CB3CB4" w:rsidRPr="00CB3CB4" w:rsidRDefault="00CB3CB4" w:rsidP="00CB3CB4">
      <w:pPr>
        <w:pStyle w:val="a4"/>
        <w:widowControl/>
        <w:numPr>
          <w:ilvl w:val="0"/>
          <w:numId w:val="25"/>
        </w:numPr>
        <w:suppressAutoHyphens/>
        <w:autoSpaceDE/>
        <w:autoSpaceDN/>
        <w:adjustRightInd/>
        <w:spacing w:line="240" w:lineRule="auto"/>
        <w:ind w:right="0"/>
        <w:rPr>
          <w:sz w:val="24"/>
          <w:szCs w:val="24"/>
        </w:rPr>
      </w:pPr>
      <w:r w:rsidRPr="00CB3CB4">
        <w:rPr>
          <w:sz w:val="24"/>
          <w:szCs w:val="24"/>
        </w:rPr>
        <w:t>в первые сутки        - 11</w:t>
      </w:r>
    </w:p>
    <w:p w:rsidR="00CB3CB4" w:rsidRPr="00CB3CB4" w:rsidRDefault="00CB3CB4" w:rsidP="00CB3CB4">
      <w:pPr>
        <w:pStyle w:val="a4"/>
        <w:widowControl/>
        <w:numPr>
          <w:ilvl w:val="0"/>
          <w:numId w:val="25"/>
        </w:numPr>
        <w:suppressAutoHyphens/>
        <w:autoSpaceDE/>
        <w:autoSpaceDN/>
        <w:adjustRightInd/>
        <w:spacing w:line="240" w:lineRule="auto"/>
        <w:ind w:right="0"/>
        <w:rPr>
          <w:sz w:val="24"/>
          <w:szCs w:val="24"/>
        </w:rPr>
      </w:pPr>
      <w:r w:rsidRPr="00CB3CB4">
        <w:rPr>
          <w:sz w:val="24"/>
          <w:szCs w:val="24"/>
        </w:rPr>
        <w:t>до 3-х дней              - 35</w:t>
      </w:r>
    </w:p>
    <w:p w:rsidR="00CB3CB4" w:rsidRPr="00CB3CB4" w:rsidRDefault="00CB3CB4" w:rsidP="00CB3CB4">
      <w:pPr>
        <w:pStyle w:val="a4"/>
        <w:widowControl/>
        <w:numPr>
          <w:ilvl w:val="0"/>
          <w:numId w:val="25"/>
        </w:numPr>
        <w:suppressAutoHyphens/>
        <w:autoSpaceDE/>
        <w:autoSpaceDN/>
        <w:adjustRightInd/>
        <w:spacing w:line="240" w:lineRule="auto"/>
        <w:ind w:right="0"/>
        <w:rPr>
          <w:sz w:val="24"/>
          <w:szCs w:val="24"/>
        </w:rPr>
      </w:pPr>
      <w:r w:rsidRPr="00CB3CB4">
        <w:rPr>
          <w:sz w:val="24"/>
          <w:szCs w:val="24"/>
        </w:rPr>
        <w:t>до 7- дней                - 1</w:t>
      </w:r>
    </w:p>
    <w:p w:rsidR="00CB3CB4" w:rsidRPr="00CB3CB4" w:rsidRDefault="00CB3CB4" w:rsidP="00CB3CB4">
      <w:pPr>
        <w:pStyle w:val="a4"/>
        <w:widowControl/>
        <w:numPr>
          <w:ilvl w:val="0"/>
          <w:numId w:val="25"/>
        </w:numPr>
        <w:suppressAutoHyphens/>
        <w:autoSpaceDE/>
        <w:autoSpaceDN/>
        <w:adjustRightInd/>
        <w:spacing w:line="240" w:lineRule="auto"/>
        <w:ind w:right="0"/>
        <w:rPr>
          <w:sz w:val="24"/>
          <w:szCs w:val="24"/>
        </w:rPr>
      </w:pPr>
      <w:r w:rsidRPr="00CB3CB4">
        <w:rPr>
          <w:sz w:val="24"/>
          <w:szCs w:val="24"/>
        </w:rPr>
        <w:t>до 14 дней               - 1</w:t>
      </w:r>
    </w:p>
    <w:p w:rsidR="00CB3CB4" w:rsidRPr="00CB3CB4" w:rsidRDefault="00CB3CB4" w:rsidP="00CB3CB4">
      <w:pPr>
        <w:pStyle w:val="a4"/>
        <w:widowControl/>
        <w:numPr>
          <w:ilvl w:val="0"/>
          <w:numId w:val="25"/>
        </w:numPr>
        <w:suppressAutoHyphens/>
        <w:autoSpaceDE/>
        <w:autoSpaceDN/>
        <w:adjustRightInd/>
        <w:spacing w:line="240" w:lineRule="auto"/>
        <w:ind w:right="0"/>
        <w:rPr>
          <w:sz w:val="24"/>
          <w:szCs w:val="24"/>
        </w:rPr>
      </w:pPr>
      <w:r w:rsidRPr="00CB3CB4">
        <w:rPr>
          <w:sz w:val="24"/>
          <w:szCs w:val="24"/>
        </w:rPr>
        <w:t>до 30 и более дней -0</w:t>
      </w:r>
    </w:p>
    <w:p w:rsidR="00CB3CB4" w:rsidRPr="00CB3CB4" w:rsidRDefault="00CB3CB4" w:rsidP="00CB3CB4">
      <w:pPr>
        <w:pStyle w:val="a4"/>
        <w:ind w:firstLine="417"/>
        <w:rPr>
          <w:sz w:val="24"/>
          <w:szCs w:val="24"/>
        </w:rPr>
      </w:pPr>
      <w:r w:rsidRPr="00CB3CB4">
        <w:rPr>
          <w:sz w:val="24"/>
          <w:szCs w:val="24"/>
        </w:rPr>
        <w:t>Число обследованных контактов на одного больного составляет 1: 3,0.  Все вновь взятые на учет больные получают лечение в условиях стационара, либо в Пятигорске в дневном стационаре, либо в краевом диспансере. Превентивное лечение в 2021г. -13человек.</w:t>
      </w:r>
    </w:p>
    <w:p w:rsidR="00CB3CB4" w:rsidRPr="00CB3CB4" w:rsidRDefault="00CB3CB4" w:rsidP="00CB3CB4">
      <w:pPr>
        <w:pStyle w:val="a4"/>
        <w:ind w:firstLine="417"/>
        <w:rPr>
          <w:sz w:val="24"/>
          <w:szCs w:val="24"/>
        </w:rPr>
      </w:pPr>
      <w:r w:rsidRPr="00CB3CB4">
        <w:rPr>
          <w:sz w:val="24"/>
          <w:szCs w:val="24"/>
        </w:rPr>
        <w:t xml:space="preserve">В отчетном году было снято с учета -11 человек, ранее </w:t>
      </w:r>
      <w:proofErr w:type="gramStart"/>
      <w:r w:rsidRPr="00CB3CB4">
        <w:rPr>
          <w:sz w:val="24"/>
          <w:szCs w:val="24"/>
        </w:rPr>
        <w:t>состоявшие</w:t>
      </w:r>
      <w:proofErr w:type="gramEnd"/>
      <w:r w:rsidRPr="00CB3CB4">
        <w:rPr>
          <w:sz w:val="24"/>
          <w:szCs w:val="24"/>
        </w:rPr>
        <w:t xml:space="preserve"> на диспансерном учете по поводу сифилиса, на конец года состоят – 68человек.</w:t>
      </w:r>
      <w:r w:rsidRPr="00CB3CB4">
        <w:rPr>
          <w:sz w:val="24"/>
          <w:szCs w:val="24"/>
        </w:rPr>
        <w:tab/>
      </w:r>
    </w:p>
    <w:p w:rsidR="00CB3CB4" w:rsidRPr="00CB3CB4" w:rsidRDefault="00CB3CB4" w:rsidP="00C73142">
      <w:pPr>
        <w:pStyle w:val="a4"/>
        <w:rPr>
          <w:b/>
          <w:sz w:val="24"/>
          <w:szCs w:val="24"/>
        </w:rPr>
      </w:pPr>
    </w:p>
    <w:p w:rsidR="00CB3CB4" w:rsidRPr="00C73142" w:rsidRDefault="00CB3CB4" w:rsidP="00C73142">
      <w:pPr>
        <w:pStyle w:val="a4"/>
        <w:jc w:val="center"/>
        <w:rPr>
          <w:b/>
          <w:sz w:val="24"/>
          <w:szCs w:val="24"/>
        </w:rPr>
      </w:pPr>
      <w:r w:rsidRPr="00CB3CB4">
        <w:rPr>
          <w:b/>
          <w:sz w:val="24"/>
          <w:szCs w:val="24"/>
        </w:rPr>
        <w:t>Заболеваемость гонореей</w:t>
      </w:r>
    </w:p>
    <w:tbl>
      <w:tblPr>
        <w:tblW w:w="973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481"/>
        <w:gridCol w:w="1882"/>
        <w:gridCol w:w="1028"/>
        <w:gridCol w:w="1121"/>
        <w:gridCol w:w="1120"/>
        <w:gridCol w:w="1199"/>
        <w:gridCol w:w="1422"/>
        <w:gridCol w:w="1482"/>
      </w:tblGrid>
      <w:tr w:rsidR="00CB3CB4" w:rsidRPr="00CB3CB4" w:rsidTr="00CB3CB4">
        <w:trPr>
          <w:cantSplit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№</w:t>
            </w:r>
          </w:p>
          <w:p w:rsidR="00CB3CB4" w:rsidRPr="00CB3CB4" w:rsidRDefault="00CB3CB4">
            <w:pPr>
              <w:pStyle w:val="a4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b/>
                <w:sz w:val="24"/>
                <w:szCs w:val="24"/>
              </w:rPr>
              <w:t>п.п</w:t>
            </w:r>
            <w:proofErr w:type="spellEnd"/>
            <w:r w:rsidRPr="00CB3C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Диагноз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2021г.</w:t>
            </w:r>
          </w:p>
        </w:tc>
      </w:tr>
      <w:tr w:rsidR="00CB3CB4" w:rsidRPr="00CB3CB4" w:rsidTr="00CB3CB4">
        <w:trPr>
          <w:cantSplit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b/>
                <w:sz w:val="24"/>
                <w:szCs w:val="24"/>
              </w:rPr>
              <w:t>абс</w:t>
            </w:r>
            <w:proofErr w:type="spellEnd"/>
            <w:r w:rsidRPr="00CB3CB4">
              <w:rPr>
                <w:b/>
                <w:sz w:val="24"/>
                <w:szCs w:val="24"/>
              </w:rPr>
              <w:t>. число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на 100 тыс.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b/>
                <w:sz w:val="24"/>
                <w:szCs w:val="24"/>
              </w:rPr>
              <w:t>абс</w:t>
            </w:r>
            <w:proofErr w:type="spellEnd"/>
            <w:r w:rsidRPr="00CB3CB4">
              <w:rPr>
                <w:b/>
                <w:sz w:val="24"/>
                <w:szCs w:val="24"/>
              </w:rPr>
              <w:t>. число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на 100 тыс.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b/>
                <w:sz w:val="24"/>
                <w:szCs w:val="24"/>
              </w:rPr>
              <w:t>абс</w:t>
            </w:r>
            <w:proofErr w:type="spellEnd"/>
            <w:r w:rsidRPr="00CB3CB4">
              <w:rPr>
                <w:b/>
                <w:sz w:val="24"/>
                <w:szCs w:val="24"/>
              </w:rPr>
              <w:t>. число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на 100 тыс.</w:t>
            </w:r>
          </w:p>
        </w:tc>
      </w:tr>
      <w:tr w:rsidR="00CB3CB4" w:rsidRPr="00CB3CB4" w:rsidTr="00CB3CB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 xml:space="preserve">Всего больных </w:t>
            </w:r>
            <w:r w:rsidRPr="00CB3CB4">
              <w:rPr>
                <w:sz w:val="24"/>
                <w:szCs w:val="24"/>
              </w:rPr>
              <w:lastRenderedPageBreak/>
              <w:t>гонореей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1,9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3,8</w:t>
            </w:r>
          </w:p>
        </w:tc>
      </w:tr>
      <w:tr w:rsidR="00CB3CB4" w:rsidRPr="00CB3CB4" w:rsidTr="00CB3CB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Гонорея острая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1,9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3,8</w:t>
            </w:r>
          </w:p>
        </w:tc>
      </w:tr>
      <w:tr w:rsidR="00CB3CB4" w:rsidRPr="00CB3CB4" w:rsidTr="00CB3CB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Гонорея хр</w:t>
            </w:r>
            <w:r w:rsidRPr="00CB3CB4">
              <w:rPr>
                <w:sz w:val="24"/>
                <w:szCs w:val="24"/>
              </w:rPr>
              <w:t>о</w:t>
            </w:r>
            <w:r w:rsidRPr="00CB3CB4">
              <w:rPr>
                <w:sz w:val="24"/>
                <w:szCs w:val="24"/>
              </w:rPr>
              <w:t>ническая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</w:tr>
    </w:tbl>
    <w:p w:rsidR="00CB3CB4" w:rsidRPr="00CB3CB4" w:rsidRDefault="00CB3CB4" w:rsidP="00C73142">
      <w:pPr>
        <w:pStyle w:val="a4"/>
        <w:ind w:firstLine="708"/>
        <w:rPr>
          <w:sz w:val="24"/>
          <w:szCs w:val="24"/>
        </w:rPr>
      </w:pPr>
      <w:r w:rsidRPr="00CB3CB4">
        <w:rPr>
          <w:sz w:val="24"/>
          <w:szCs w:val="24"/>
        </w:rPr>
        <w:t xml:space="preserve">  Заболеваемость гонореей в городе Пятигорске на протяжении ряда лет находится на низком уровне. В отчетном периоде произошел рост по сравнению с 2020г. в 2 раза, но все равно это единичные случаи. Не выявлено в отчетном году ни одной хронической и осло</w:t>
      </w:r>
      <w:r w:rsidRPr="00CB3CB4">
        <w:rPr>
          <w:sz w:val="24"/>
          <w:szCs w:val="24"/>
        </w:rPr>
        <w:t>ж</w:t>
      </w:r>
      <w:r w:rsidRPr="00CB3CB4">
        <w:rPr>
          <w:sz w:val="24"/>
          <w:szCs w:val="24"/>
        </w:rPr>
        <w:t xml:space="preserve">ненной гонореи.   </w:t>
      </w:r>
    </w:p>
    <w:p w:rsidR="00CB3CB4" w:rsidRPr="00C73142" w:rsidRDefault="00CB3CB4" w:rsidP="00C73142">
      <w:pPr>
        <w:pStyle w:val="a4"/>
        <w:ind w:firstLine="708"/>
        <w:jc w:val="center"/>
        <w:rPr>
          <w:b/>
          <w:sz w:val="24"/>
          <w:szCs w:val="24"/>
        </w:rPr>
      </w:pPr>
      <w:r w:rsidRPr="00C73142">
        <w:rPr>
          <w:b/>
          <w:sz w:val="24"/>
          <w:szCs w:val="24"/>
        </w:rPr>
        <w:t>Распределение больных гонореей по полу и возрасту</w:t>
      </w:r>
    </w:p>
    <w:tbl>
      <w:tblPr>
        <w:tblW w:w="973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2447"/>
        <w:gridCol w:w="1439"/>
        <w:gridCol w:w="900"/>
        <w:gridCol w:w="1439"/>
        <w:gridCol w:w="1079"/>
        <w:gridCol w:w="1439"/>
        <w:gridCol w:w="992"/>
      </w:tblGrid>
      <w:tr w:rsidR="00CB3CB4" w:rsidRPr="00CB3CB4" w:rsidTr="00CB3CB4">
        <w:trPr>
          <w:cantSplit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женщины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всего больных</w:t>
            </w:r>
          </w:p>
        </w:tc>
      </w:tr>
      <w:tr w:rsidR="00CB3CB4" w:rsidRPr="00CB3CB4" w:rsidTr="00CB3CB4">
        <w:trPr>
          <w:cantSplit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b/>
                <w:sz w:val="24"/>
                <w:szCs w:val="24"/>
              </w:rPr>
              <w:t>абс</w:t>
            </w:r>
            <w:proofErr w:type="spellEnd"/>
            <w:r w:rsidRPr="00CB3CB4">
              <w:rPr>
                <w:b/>
                <w:sz w:val="24"/>
                <w:szCs w:val="24"/>
              </w:rPr>
              <w:t>. число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b/>
                <w:sz w:val="24"/>
                <w:szCs w:val="24"/>
              </w:rPr>
              <w:t>абс</w:t>
            </w:r>
            <w:proofErr w:type="spellEnd"/>
            <w:r w:rsidRPr="00CB3CB4">
              <w:rPr>
                <w:b/>
                <w:sz w:val="24"/>
                <w:szCs w:val="24"/>
              </w:rPr>
              <w:t>. число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b/>
                <w:sz w:val="24"/>
                <w:szCs w:val="24"/>
              </w:rPr>
              <w:t>абс</w:t>
            </w:r>
            <w:proofErr w:type="spellEnd"/>
            <w:r w:rsidRPr="00CB3CB4">
              <w:rPr>
                <w:b/>
                <w:sz w:val="24"/>
                <w:szCs w:val="24"/>
              </w:rPr>
              <w:t>. число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%</w:t>
            </w:r>
          </w:p>
        </w:tc>
      </w:tr>
      <w:tr w:rsidR="00CB3CB4" w:rsidRPr="00CB3CB4" w:rsidTr="00CB3CB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0-1год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</w:tr>
      <w:tr w:rsidR="00CB3CB4" w:rsidRPr="00CB3CB4" w:rsidTr="00CB3CB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2-14 -лет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</w:tr>
      <w:tr w:rsidR="00CB3CB4" w:rsidRPr="00CB3CB4" w:rsidTr="00CB3CB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15-17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</w:tr>
      <w:tr w:rsidR="00CB3CB4" w:rsidRPr="00CB3CB4" w:rsidTr="00CB3CB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18-29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85,7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87,5</w:t>
            </w:r>
          </w:p>
        </w:tc>
      </w:tr>
      <w:tr w:rsidR="00CB3CB4" w:rsidRPr="00CB3CB4" w:rsidTr="00CB3CB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30-39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14,3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12,5</w:t>
            </w:r>
          </w:p>
        </w:tc>
      </w:tr>
      <w:tr w:rsidR="00CB3CB4" w:rsidRPr="00CB3CB4" w:rsidTr="00CB3CB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40 лет и старше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</w:tr>
    </w:tbl>
    <w:p w:rsidR="00CB3CB4" w:rsidRPr="00CB3CB4" w:rsidRDefault="00CB3CB4" w:rsidP="00CB3CB4">
      <w:pPr>
        <w:pStyle w:val="a4"/>
        <w:ind w:firstLine="708"/>
        <w:rPr>
          <w:sz w:val="24"/>
          <w:szCs w:val="24"/>
          <w:lang w:eastAsia="ar-SA"/>
        </w:rPr>
      </w:pPr>
    </w:p>
    <w:p w:rsidR="00CB3CB4" w:rsidRPr="00CB3CB4" w:rsidRDefault="00CB3CB4" w:rsidP="00CB3CB4">
      <w:pPr>
        <w:pStyle w:val="a4"/>
        <w:ind w:firstLine="708"/>
        <w:rPr>
          <w:sz w:val="24"/>
          <w:szCs w:val="24"/>
        </w:rPr>
      </w:pPr>
      <w:r w:rsidRPr="00CB3CB4">
        <w:rPr>
          <w:sz w:val="24"/>
          <w:szCs w:val="24"/>
        </w:rPr>
        <w:t>Самый высокий удельный вес среди всех возрастных групп больных гонореей зан</w:t>
      </w:r>
      <w:r w:rsidRPr="00CB3CB4">
        <w:rPr>
          <w:sz w:val="24"/>
          <w:szCs w:val="24"/>
        </w:rPr>
        <w:t>и</w:t>
      </w:r>
      <w:r w:rsidRPr="00CB3CB4">
        <w:rPr>
          <w:sz w:val="24"/>
          <w:szCs w:val="24"/>
        </w:rPr>
        <w:t>мает возрастная группа 18-29 лет – 87,5%.  В отчетном году не зарегистрировано ни одного случая заболевания у несовершеннолетних. В отчетном году не зарегистрировано ни одного случая детской гонореи, бленнореи.</w:t>
      </w:r>
    </w:p>
    <w:p w:rsidR="00CB3CB4" w:rsidRPr="00CB3CB4" w:rsidRDefault="00CB3CB4" w:rsidP="00CB3CB4">
      <w:pPr>
        <w:pStyle w:val="a4"/>
        <w:ind w:firstLine="708"/>
        <w:rPr>
          <w:sz w:val="24"/>
          <w:szCs w:val="24"/>
        </w:rPr>
      </w:pPr>
    </w:p>
    <w:p w:rsidR="00CB3CB4" w:rsidRPr="00CB3CB4" w:rsidRDefault="00CB3CB4" w:rsidP="00CB3CB4">
      <w:pPr>
        <w:pStyle w:val="a4"/>
        <w:ind w:firstLine="708"/>
        <w:jc w:val="center"/>
        <w:rPr>
          <w:b/>
          <w:bCs/>
          <w:sz w:val="24"/>
          <w:szCs w:val="24"/>
        </w:rPr>
      </w:pPr>
      <w:r w:rsidRPr="00CB3CB4">
        <w:rPr>
          <w:b/>
          <w:bCs/>
          <w:sz w:val="24"/>
          <w:szCs w:val="24"/>
        </w:rPr>
        <w:t>Социальный состав больных гонореей.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CB3CB4" w:rsidRPr="00CB3CB4" w:rsidTr="00CB3CB4">
        <w:tc>
          <w:tcPr>
            <w:tcW w:w="9570" w:type="dxa"/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i/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Работающие</w:t>
            </w:r>
            <w:r>
              <w:rPr>
                <w:sz w:val="24"/>
                <w:szCs w:val="24"/>
              </w:rPr>
              <w:t xml:space="preserve">  </w:t>
            </w:r>
            <w:r w:rsidRPr="00CB3CB4">
              <w:rPr>
                <w:sz w:val="24"/>
                <w:szCs w:val="24"/>
              </w:rPr>
              <w:t xml:space="preserve">    </w:t>
            </w:r>
            <w:r w:rsidRPr="00CB3CB4">
              <w:rPr>
                <w:i/>
                <w:sz w:val="24"/>
                <w:szCs w:val="24"/>
              </w:rPr>
              <w:t xml:space="preserve">                                                 -                                                                                                         </w:t>
            </w:r>
          </w:p>
        </w:tc>
      </w:tr>
      <w:tr w:rsidR="00CB3CB4" w:rsidRPr="00CB3CB4" w:rsidTr="00CB3CB4">
        <w:tc>
          <w:tcPr>
            <w:tcW w:w="9570" w:type="dxa"/>
            <w:hideMark/>
          </w:tcPr>
          <w:p w:rsidR="00CB3CB4" w:rsidRPr="00CB3CB4" w:rsidRDefault="00CB3CB4">
            <w:pPr>
              <w:pStyle w:val="a4"/>
              <w:snapToGrid w:val="0"/>
              <w:ind w:left="-3" w:right="-2298"/>
              <w:jc w:val="left"/>
              <w:rPr>
                <w:bCs/>
                <w:sz w:val="24"/>
                <w:szCs w:val="24"/>
                <w:lang w:eastAsia="ar-SA"/>
              </w:rPr>
            </w:pPr>
            <w:r w:rsidRPr="00CB3CB4">
              <w:rPr>
                <w:bCs/>
                <w:sz w:val="24"/>
                <w:szCs w:val="24"/>
              </w:rPr>
              <w:t xml:space="preserve">Неработающие                  </w:t>
            </w:r>
            <w:r>
              <w:rPr>
                <w:bCs/>
                <w:sz w:val="24"/>
                <w:szCs w:val="24"/>
              </w:rPr>
              <w:t xml:space="preserve">                              </w:t>
            </w:r>
            <w:r w:rsidRPr="00CB3CB4">
              <w:rPr>
                <w:bCs/>
                <w:sz w:val="24"/>
                <w:szCs w:val="24"/>
              </w:rPr>
              <w:t>8</w:t>
            </w:r>
          </w:p>
        </w:tc>
      </w:tr>
      <w:tr w:rsidR="00CB3CB4" w:rsidRPr="00CB3CB4" w:rsidTr="00CB3CB4">
        <w:tc>
          <w:tcPr>
            <w:tcW w:w="9570" w:type="dxa"/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bCs/>
                <w:sz w:val="24"/>
                <w:szCs w:val="24"/>
                <w:lang w:eastAsia="ar-SA"/>
              </w:rPr>
            </w:pPr>
            <w:r w:rsidRPr="00CB3CB4">
              <w:rPr>
                <w:bCs/>
                <w:sz w:val="24"/>
                <w:szCs w:val="24"/>
              </w:rPr>
              <w:t xml:space="preserve">Дошкольники                   </w:t>
            </w:r>
            <w:r>
              <w:rPr>
                <w:bCs/>
                <w:sz w:val="24"/>
                <w:szCs w:val="24"/>
              </w:rPr>
              <w:t xml:space="preserve">                              </w:t>
            </w:r>
            <w:r w:rsidRPr="00CB3CB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3CB4">
              <w:rPr>
                <w:bCs/>
                <w:sz w:val="24"/>
                <w:szCs w:val="24"/>
              </w:rPr>
              <w:t>-</w:t>
            </w:r>
          </w:p>
        </w:tc>
      </w:tr>
      <w:tr w:rsidR="00CB3CB4" w:rsidRPr="00CB3CB4" w:rsidTr="00CB3CB4">
        <w:tc>
          <w:tcPr>
            <w:tcW w:w="9570" w:type="dxa"/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 xml:space="preserve">Учащиеся        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CB3CB4">
              <w:rPr>
                <w:sz w:val="24"/>
                <w:szCs w:val="24"/>
              </w:rPr>
              <w:t xml:space="preserve"> -</w:t>
            </w:r>
          </w:p>
        </w:tc>
      </w:tr>
      <w:tr w:rsidR="00CB3CB4" w:rsidRPr="00CB3CB4" w:rsidTr="00CB3CB4">
        <w:tc>
          <w:tcPr>
            <w:tcW w:w="9570" w:type="dxa"/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bCs/>
                <w:sz w:val="24"/>
                <w:szCs w:val="24"/>
                <w:lang w:eastAsia="ar-SA"/>
              </w:rPr>
            </w:pPr>
            <w:r w:rsidRPr="00CB3CB4">
              <w:rPr>
                <w:bCs/>
                <w:sz w:val="24"/>
                <w:szCs w:val="24"/>
              </w:rPr>
              <w:t xml:space="preserve">Студенты                           </w:t>
            </w:r>
            <w:r>
              <w:rPr>
                <w:bCs/>
                <w:sz w:val="24"/>
                <w:szCs w:val="24"/>
              </w:rPr>
              <w:t xml:space="preserve">                               </w:t>
            </w:r>
            <w:r w:rsidRPr="00CB3CB4">
              <w:rPr>
                <w:bCs/>
                <w:sz w:val="24"/>
                <w:szCs w:val="24"/>
              </w:rPr>
              <w:t xml:space="preserve">- </w:t>
            </w:r>
          </w:p>
        </w:tc>
      </w:tr>
      <w:tr w:rsidR="00CB3CB4" w:rsidRPr="00CB3CB4" w:rsidTr="00CB3CB4">
        <w:tc>
          <w:tcPr>
            <w:tcW w:w="9570" w:type="dxa"/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bCs/>
                <w:sz w:val="24"/>
                <w:szCs w:val="24"/>
                <w:lang w:eastAsia="ar-SA"/>
              </w:rPr>
            </w:pPr>
            <w:r w:rsidRPr="00CB3CB4">
              <w:rPr>
                <w:bCs/>
                <w:sz w:val="24"/>
                <w:szCs w:val="24"/>
              </w:rPr>
              <w:t xml:space="preserve">Пенсионеры                      </w:t>
            </w:r>
            <w:r>
              <w:rPr>
                <w:bCs/>
                <w:sz w:val="24"/>
                <w:szCs w:val="24"/>
              </w:rPr>
              <w:t xml:space="preserve">                              </w:t>
            </w:r>
            <w:r w:rsidRPr="00CB3CB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3CB4">
              <w:rPr>
                <w:bCs/>
                <w:sz w:val="24"/>
                <w:szCs w:val="24"/>
              </w:rPr>
              <w:t>-</w:t>
            </w:r>
          </w:p>
          <w:p w:rsidR="00CB3CB4" w:rsidRPr="00CB3CB4" w:rsidRDefault="00CB3CB4" w:rsidP="00CB3CB4">
            <w:pPr>
              <w:pStyle w:val="a4"/>
              <w:tabs>
                <w:tab w:val="left" w:pos="4570"/>
              </w:tabs>
              <w:snapToGrid w:val="0"/>
              <w:jc w:val="left"/>
              <w:rPr>
                <w:bCs/>
                <w:sz w:val="24"/>
                <w:szCs w:val="24"/>
                <w:lang w:eastAsia="ar-SA"/>
              </w:rPr>
            </w:pPr>
            <w:r w:rsidRPr="00CB3CB4">
              <w:rPr>
                <w:bCs/>
                <w:sz w:val="24"/>
                <w:szCs w:val="24"/>
              </w:rPr>
              <w:t xml:space="preserve">Военнослужащие               </w:t>
            </w:r>
            <w:r>
              <w:rPr>
                <w:bCs/>
                <w:sz w:val="24"/>
                <w:szCs w:val="24"/>
              </w:rPr>
              <w:t xml:space="preserve">                             </w:t>
            </w:r>
            <w:r w:rsidRPr="00CB3CB4">
              <w:rPr>
                <w:bCs/>
                <w:sz w:val="24"/>
                <w:szCs w:val="24"/>
              </w:rPr>
              <w:t xml:space="preserve">-                                                          </w:t>
            </w:r>
          </w:p>
        </w:tc>
      </w:tr>
      <w:tr w:rsidR="00CB3CB4" w:rsidRPr="00CB3CB4" w:rsidTr="00CB3CB4">
        <w:tc>
          <w:tcPr>
            <w:tcW w:w="9570" w:type="dxa"/>
          </w:tcPr>
          <w:p w:rsidR="00CB3CB4" w:rsidRPr="00CB3CB4" w:rsidRDefault="00CB3CB4">
            <w:pPr>
              <w:pStyle w:val="a4"/>
              <w:snapToGrid w:val="0"/>
              <w:jc w:val="left"/>
              <w:rPr>
                <w:bCs/>
                <w:sz w:val="24"/>
                <w:szCs w:val="24"/>
                <w:lang w:eastAsia="ar-SA"/>
              </w:rPr>
            </w:pPr>
            <w:r w:rsidRPr="00CB3CB4">
              <w:rPr>
                <w:bCs/>
                <w:sz w:val="24"/>
                <w:szCs w:val="24"/>
              </w:rPr>
              <w:t>Имеющиеся место жительства                      8</w:t>
            </w:r>
          </w:p>
          <w:p w:rsidR="00CB3CB4" w:rsidRPr="00CB3CB4" w:rsidRDefault="00CB3CB4">
            <w:pPr>
              <w:pStyle w:val="a4"/>
              <w:snapToGrid w:val="0"/>
              <w:jc w:val="left"/>
              <w:rPr>
                <w:bCs/>
                <w:sz w:val="24"/>
                <w:szCs w:val="24"/>
                <w:lang w:eastAsia="ar-SA"/>
              </w:rPr>
            </w:pPr>
          </w:p>
        </w:tc>
      </w:tr>
    </w:tbl>
    <w:p w:rsidR="00CB3CB4" w:rsidRPr="00CB3CB4" w:rsidRDefault="00CB3CB4" w:rsidP="00C73142">
      <w:pPr>
        <w:pStyle w:val="a4"/>
        <w:ind w:firstLine="708"/>
        <w:rPr>
          <w:sz w:val="24"/>
          <w:szCs w:val="24"/>
          <w:lang w:eastAsia="ar-SA"/>
        </w:rPr>
      </w:pPr>
      <w:r w:rsidRPr="00CB3CB4">
        <w:rPr>
          <w:sz w:val="24"/>
          <w:szCs w:val="24"/>
        </w:rPr>
        <w:t>В 2021г. активно выявлен</w:t>
      </w:r>
      <w:r>
        <w:rPr>
          <w:sz w:val="24"/>
          <w:szCs w:val="24"/>
        </w:rPr>
        <w:t>а</w:t>
      </w:r>
      <w:r w:rsidRPr="00CB3CB4">
        <w:rPr>
          <w:sz w:val="24"/>
          <w:szCs w:val="24"/>
        </w:rPr>
        <w:t xml:space="preserve"> 1 больная. Из числа половых контактов больных не   в</w:t>
      </w:r>
      <w:r w:rsidRPr="00CB3CB4">
        <w:rPr>
          <w:sz w:val="24"/>
          <w:szCs w:val="24"/>
        </w:rPr>
        <w:t>ы</w:t>
      </w:r>
      <w:r w:rsidRPr="00CB3CB4">
        <w:rPr>
          <w:sz w:val="24"/>
          <w:szCs w:val="24"/>
        </w:rPr>
        <w:t>явлено.   Подлежало обследованию контактных лиц по гонореи –14, обследовано 11 конта</w:t>
      </w:r>
      <w:r w:rsidRPr="00CB3CB4">
        <w:rPr>
          <w:sz w:val="24"/>
          <w:szCs w:val="24"/>
        </w:rPr>
        <w:t>к</w:t>
      </w:r>
      <w:r w:rsidRPr="00CB3CB4">
        <w:rPr>
          <w:sz w:val="24"/>
          <w:szCs w:val="24"/>
        </w:rPr>
        <w:t>тов заболевших, в том числе бывших в половом контакте -2. Процент обследования ко</w:t>
      </w:r>
      <w:r w:rsidRPr="00CB3CB4">
        <w:rPr>
          <w:sz w:val="24"/>
          <w:szCs w:val="24"/>
        </w:rPr>
        <w:t>н</w:t>
      </w:r>
      <w:r w:rsidRPr="00CB3CB4">
        <w:rPr>
          <w:sz w:val="24"/>
          <w:szCs w:val="24"/>
        </w:rPr>
        <w:t>тактных лиц по гонореи в 2021г.</w:t>
      </w:r>
      <w:r>
        <w:rPr>
          <w:sz w:val="24"/>
          <w:szCs w:val="24"/>
        </w:rPr>
        <w:t xml:space="preserve"> </w:t>
      </w:r>
      <w:r w:rsidRPr="00CB3CB4">
        <w:rPr>
          <w:sz w:val="24"/>
          <w:szCs w:val="24"/>
        </w:rPr>
        <w:t>составил – 78,6%. Число обследованных контактов на о</w:t>
      </w:r>
      <w:r w:rsidRPr="00CB3CB4">
        <w:rPr>
          <w:sz w:val="24"/>
          <w:szCs w:val="24"/>
        </w:rPr>
        <w:t>д</w:t>
      </w:r>
      <w:r w:rsidRPr="00CB3CB4">
        <w:rPr>
          <w:sz w:val="24"/>
          <w:szCs w:val="24"/>
        </w:rPr>
        <w:t>ного больного составляет за отчетный год - 1:1,4. Все вновь взятые на учет больные гонор</w:t>
      </w:r>
      <w:r w:rsidRPr="00CB3CB4">
        <w:rPr>
          <w:sz w:val="24"/>
          <w:szCs w:val="24"/>
        </w:rPr>
        <w:t>е</w:t>
      </w:r>
      <w:r w:rsidRPr="00CB3CB4">
        <w:rPr>
          <w:sz w:val="24"/>
          <w:szCs w:val="24"/>
        </w:rPr>
        <w:t>ей пролечены. Лечение гонореи и контрольное наблюдение проводятся согласно методич</w:t>
      </w:r>
      <w:r w:rsidRPr="00CB3CB4">
        <w:rPr>
          <w:sz w:val="24"/>
          <w:szCs w:val="24"/>
        </w:rPr>
        <w:t>е</w:t>
      </w:r>
      <w:r w:rsidRPr="00CB3CB4">
        <w:rPr>
          <w:sz w:val="24"/>
          <w:szCs w:val="24"/>
        </w:rPr>
        <w:t>ским рекомендациям.</w:t>
      </w:r>
    </w:p>
    <w:p w:rsidR="00CB3CB4" w:rsidRPr="00C73142" w:rsidRDefault="00CB3CB4" w:rsidP="00C73142">
      <w:pPr>
        <w:pStyle w:val="a4"/>
        <w:ind w:firstLine="708"/>
        <w:jc w:val="center"/>
        <w:rPr>
          <w:b/>
          <w:sz w:val="24"/>
          <w:szCs w:val="24"/>
        </w:rPr>
      </w:pPr>
      <w:r w:rsidRPr="00CB3CB4">
        <w:rPr>
          <w:b/>
          <w:sz w:val="24"/>
          <w:szCs w:val="24"/>
        </w:rPr>
        <w:t>Заболеваемость инфекциями передающимися половым путем (ИППП)</w:t>
      </w:r>
    </w:p>
    <w:tbl>
      <w:tblPr>
        <w:tblW w:w="973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335"/>
        <w:gridCol w:w="2031"/>
        <w:gridCol w:w="1173"/>
        <w:gridCol w:w="1228"/>
        <w:gridCol w:w="1227"/>
        <w:gridCol w:w="1227"/>
        <w:gridCol w:w="1227"/>
        <w:gridCol w:w="1287"/>
      </w:tblGrid>
      <w:tr w:rsidR="00CB3CB4" w:rsidRPr="00CB3CB4" w:rsidTr="00CB3CB4"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№</w:t>
            </w:r>
          </w:p>
          <w:p w:rsidR="00CB3CB4" w:rsidRPr="00CB3CB4" w:rsidRDefault="00CB3CB4">
            <w:pPr>
              <w:pStyle w:val="a4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b/>
                <w:sz w:val="24"/>
                <w:szCs w:val="24"/>
              </w:rPr>
              <w:t>п.п</w:t>
            </w:r>
            <w:proofErr w:type="spellEnd"/>
            <w:r w:rsidRPr="00CB3CB4">
              <w:rPr>
                <w:b/>
                <w:sz w:val="24"/>
                <w:szCs w:val="24"/>
              </w:rPr>
              <w:lastRenderedPageBreak/>
              <w:t>.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lastRenderedPageBreak/>
              <w:t>Диагноз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2021г.</w:t>
            </w:r>
          </w:p>
        </w:tc>
      </w:tr>
      <w:tr w:rsidR="00CB3CB4" w:rsidRPr="00CB3CB4" w:rsidTr="00CB3CB4"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b/>
                <w:sz w:val="24"/>
                <w:szCs w:val="24"/>
              </w:rPr>
              <w:t>абс</w:t>
            </w:r>
            <w:proofErr w:type="spellEnd"/>
            <w:r w:rsidRPr="00CB3CB4">
              <w:rPr>
                <w:b/>
                <w:sz w:val="24"/>
                <w:szCs w:val="24"/>
              </w:rPr>
              <w:t>. число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на 100 тыс.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b/>
                <w:sz w:val="24"/>
                <w:szCs w:val="24"/>
              </w:rPr>
              <w:t>абс</w:t>
            </w:r>
            <w:proofErr w:type="spellEnd"/>
            <w:r w:rsidRPr="00CB3CB4">
              <w:rPr>
                <w:b/>
                <w:sz w:val="24"/>
                <w:szCs w:val="24"/>
              </w:rPr>
              <w:t>. число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на 100 тыс.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b/>
                <w:sz w:val="24"/>
                <w:szCs w:val="24"/>
              </w:rPr>
              <w:t>абс</w:t>
            </w:r>
            <w:proofErr w:type="spellEnd"/>
            <w:r w:rsidRPr="00CB3CB4">
              <w:rPr>
                <w:b/>
                <w:sz w:val="24"/>
                <w:szCs w:val="24"/>
              </w:rPr>
              <w:t>. число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на 100 тыс.</w:t>
            </w:r>
          </w:p>
        </w:tc>
      </w:tr>
      <w:tr w:rsidR="00CB3CB4" w:rsidRPr="00CB3CB4" w:rsidTr="00CB3CB4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Трихомониаз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4,7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2,4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2,8</w:t>
            </w:r>
          </w:p>
        </w:tc>
      </w:tr>
      <w:tr w:rsidR="00CB3CB4" w:rsidRPr="00CB3CB4" w:rsidTr="00CB3CB4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Хламидиоз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2,4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1,9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3,8</w:t>
            </w:r>
          </w:p>
        </w:tc>
      </w:tr>
      <w:tr w:rsidR="00CB3CB4" w:rsidRPr="00CB3CB4" w:rsidTr="00CB3CB4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Герпес уроген</w:t>
            </w:r>
            <w:r w:rsidRPr="00CB3CB4">
              <w:rPr>
                <w:sz w:val="24"/>
                <w:szCs w:val="24"/>
              </w:rPr>
              <w:t>и</w:t>
            </w:r>
            <w:r w:rsidRPr="00CB3CB4">
              <w:rPr>
                <w:sz w:val="24"/>
                <w:szCs w:val="24"/>
              </w:rPr>
              <w:t>тальный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4,7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7,6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13,3</w:t>
            </w:r>
          </w:p>
        </w:tc>
      </w:tr>
      <w:tr w:rsidR="00CB3CB4" w:rsidRPr="00CB3CB4" w:rsidTr="00CB3CB4"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left"/>
              <w:rPr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sz w:val="24"/>
                <w:szCs w:val="24"/>
              </w:rPr>
              <w:t>Аногенитальные</w:t>
            </w:r>
            <w:proofErr w:type="spellEnd"/>
            <w:r w:rsidRPr="00CB3CB4">
              <w:rPr>
                <w:sz w:val="24"/>
                <w:szCs w:val="24"/>
              </w:rPr>
              <w:t xml:space="preserve"> бородавки</w:t>
            </w:r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1,4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16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7,6</w:t>
            </w:r>
          </w:p>
        </w:tc>
      </w:tr>
    </w:tbl>
    <w:p w:rsidR="00CB3CB4" w:rsidRPr="00CB3CB4" w:rsidRDefault="00CB3CB4" w:rsidP="00CB3CB4">
      <w:pPr>
        <w:pStyle w:val="a4"/>
        <w:ind w:firstLine="708"/>
        <w:rPr>
          <w:sz w:val="24"/>
          <w:szCs w:val="24"/>
          <w:lang w:eastAsia="ar-SA"/>
        </w:rPr>
      </w:pPr>
    </w:p>
    <w:p w:rsidR="00CB3CB4" w:rsidRPr="00CB3CB4" w:rsidRDefault="00CB3CB4" w:rsidP="00CB3CB4">
      <w:pPr>
        <w:pStyle w:val="a4"/>
        <w:ind w:firstLine="708"/>
        <w:rPr>
          <w:sz w:val="24"/>
          <w:szCs w:val="24"/>
        </w:rPr>
      </w:pPr>
      <w:r w:rsidRPr="00CB3CB4">
        <w:rPr>
          <w:sz w:val="24"/>
          <w:szCs w:val="24"/>
        </w:rPr>
        <w:t xml:space="preserve"> Приведенные данные в табл. №7 не отражают истинной картины заболеваемости ИППП в г. Пятигорске, т.к. в городе более 10 лабораторий, которые занимаются диагност</w:t>
      </w:r>
      <w:r w:rsidRPr="00CB3CB4">
        <w:rPr>
          <w:sz w:val="24"/>
          <w:szCs w:val="24"/>
        </w:rPr>
        <w:t>и</w:t>
      </w:r>
      <w:r w:rsidRPr="00CB3CB4">
        <w:rPr>
          <w:sz w:val="24"/>
          <w:szCs w:val="24"/>
        </w:rPr>
        <w:t>кой данных заболеваний и зачастую без направления врача. В связи с этим, экстренные и</w:t>
      </w:r>
      <w:r w:rsidRPr="00CB3CB4">
        <w:rPr>
          <w:sz w:val="24"/>
          <w:szCs w:val="24"/>
        </w:rPr>
        <w:t>з</w:t>
      </w:r>
      <w:r w:rsidRPr="00CB3CB4">
        <w:rPr>
          <w:sz w:val="24"/>
          <w:szCs w:val="24"/>
        </w:rPr>
        <w:t>вещения в отделение не отправляются, учет ИППП должным образом не ведется.   Лабор</w:t>
      </w:r>
      <w:r w:rsidRPr="00CB3CB4">
        <w:rPr>
          <w:sz w:val="24"/>
          <w:szCs w:val="24"/>
        </w:rPr>
        <w:t>а</w:t>
      </w:r>
      <w:r w:rsidRPr="00CB3CB4">
        <w:rPr>
          <w:sz w:val="24"/>
          <w:szCs w:val="24"/>
        </w:rPr>
        <w:t>тории по диагностике ИППП пр</w:t>
      </w:r>
      <w:r w:rsidR="00E61447">
        <w:rPr>
          <w:sz w:val="24"/>
          <w:szCs w:val="24"/>
        </w:rPr>
        <w:t>инадлежат различным ведомствам, соответственно</w:t>
      </w:r>
      <w:r w:rsidRPr="00CB3CB4">
        <w:rPr>
          <w:sz w:val="24"/>
          <w:szCs w:val="24"/>
        </w:rPr>
        <w:t xml:space="preserve"> контр</w:t>
      </w:r>
      <w:r w:rsidRPr="00CB3CB4">
        <w:rPr>
          <w:sz w:val="24"/>
          <w:szCs w:val="24"/>
        </w:rPr>
        <w:t>о</w:t>
      </w:r>
      <w:r w:rsidRPr="00CB3CB4">
        <w:rPr>
          <w:sz w:val="24"/>
          <w:szCs w:val="24"/>
        </w:rPr>
        <w:t>лиро</w:t>
      </w:r>
      <w:r w:rsidR="00E61447">
        <w:rPr>
          <w:sz w:val="24"/>
          <w:szCs w:val="24"/>
        </w:rPr>
        <w:t xml:space="preserve">вать </w:t>
      </w:r>
      <w:r w:rsidRPr="00CB3CB4">
        <w:rPr>
          <w:sz w:val="24"/>
          <w:szCs w:val="24"/>
        </w:rPr>
        <w:t>и координировать их работу по данному направлению не представляется возмо</w:t>
      </w:r>
      <w:r w:rsidRPr="00CB3CB4">
        <w:rPr>
          <w:sz w:val="24"/>
          <w:szCs w:val="24"/>
        </w:rPr>
        <w:t>ж</w:t>
      </w:r>
      <w:r w:rsidRPr="00CB3CB4">
        <w:rPr>
          <w:sz w:val="24"/>
          <w:szCs w:val="24"/>
        </w:rPr>
        <w:t xml:space="preserve">ным в связи с отсутствием правовых оснований. </w:t>
      </w:r>
    </w:p>
    <w:p w:rsidR="00CB3CB4" w:rsidRPr="00CB3CB4" w:rsidRDefault="00CB3CB4" w:rsidP="00E61447">
      <w:pPr>
        <w:pStyle w:val="a4"/>
        <w:ind w:firstLine="708"/>
        <w:rPr>
          <w:sz w:val="24"/>
          <w:szCs w:val="24"/>
        </w:rPr>
      </w:pPr>
      <w:r w:rsidRPr="00CB3CB4">
        <w:rPr>
          <w:sz w:val="24"/>
          <w:szCs w:val="24"/>
        </w:rPr>
        <w:t>За последние годы заболеваемость венерическими болезнями и ИППП в городе нев</w:t>
      </w:r>
      <w:r w:rsidRPr="00CB3CB4">
        <w:rPr>
          <w:sz w:val="24"/>
          <w:szCs w:val="24"/>
        </w:rPr>
        <w:t>ы</w:t>
      </w:r>
      <w:r w:rsidRPr="00CB3CB4">
        <w:rPr>
          <w:sz w:val="24"/>
          <w:szCs w:val="24"/>
        </w:rPr>
        <w:t>сокая. Ряд причин вызывает сомнения в достоверности статистических данных. Доступность специфических лекарственных препаратов, предназначенных для лечения венерических б</w:t>
      </w:r>
      <w:r w:rsidRPr="00CB3CB4">
        <w:rPr>
          <w:sz w:val="24"/>
          <w:szCs w:val="24"/>
        </w:rPr>
        <w:t>о</w:t>
      </w:r>
      <w:r w:rsidRPr="00CB3CB4">
        <w:rPr>
          <w:sz w:val="24"/>
          <w:szCs w:val="24"/>
        </w:rPr>
        <w:t xml:space="preserve">лезней и ИППП, доступность информации по лечению в </w:t>
      </w:r>
      <w:proofErr w:type="spellStart"/>
      <w:proofErr w:type="gramStart"/>
      <w:r w:rsidRPr="00CB3CB4">
        <w:rPr>
          <w:sz w:val="24"/>
          <w:szCs w:val="24"/>
        </w:rPr>
        <w:t>соц</w:t>
      </w:r>
      <w:proofErr w:type="spellEnd"/>
      <w:proofErr w:type="gramEnd"/>
      <w:r w:rsidRPr="00CB3CB4">
        <w:rPr>
          <w:sz w:val="24"/>
          <w:szCs w:val="24"/>
        </w:rPr>
        <w:t xml:space="preserve"> сетях, дает возможность бол</w:t>
      </w:r>
      <w:r w:rsidRPr="00CB3CB4">
        <w:rPr>
          <w:sz w:val="24"/>
          <w:szCs w:val="24"/>
        </w:rPr>
        <w:t>ь</w:t>
      </w:r>
      <w:r w:rsidRPr="00CB3CB4">
        <w:rPr>
          <w:sz w:val="24"/>
          <w:szCs w:val="24"/>
        </w:rPr>
        <w:t>ным заниматься самолечением. Имеют место случаи обращения больных к врачам других специальностей для лечения венерических заболеваний и ИППП. Наличие анонимных каб</w:t>
      </w:r>
      <w:r w:rsidRPr="00CB3CB4">
        <w:rPr>
          <w:sz w:val="24"/>
          <w:szCs w:val="24"/>
        </w:rPr>
        <w:t>и</w:t>
      </w:r>
      <w:r w:rsidRPr="00CB3CB4">
        <w:rPr>
          <w:sz w:val="24"/>
          <w:szCs w:val="24"/>
        </w:rPr>
        <w:t>нетов обследования и лечения венерических заболеваний во всех городах КМВ дает во</w:t>
      </w:r>
      <w:r w:rsidRPr="00CB3CB4">
        <w:rPr>
          <w:sz w:val="24"/>
          <w:szCs w:val="24"/>
        </w:rPr>
        <w:t>з</w:t>
      </w:r>
      <w:r w:rsidRPr="00CB3CB4">
        <w:rPr>
          <w:sz w:val="24"/>
          <w:szCs w:val="24"/>
        </w:rPr>
        <w:t>можность обращения в эти кабинеты жителей г. Пятигорска. Все вышеперечисленное по</w:t>
      </w:r>
      <w:r w:rsidRPr="00CB3CB4">
        <w:rPr>
          <w:sz w:val="24"/>
          <w:szCs w:val="24"/>
        </w:rPr>
        <w:t>з</w:t>
      </w:r>
      <w:r w:rsidRPr="00CB3CB4">
        <w:rPr>
          <w:sz w:val="24"/>
          <w:szCs w:val="24"/>
        </w:rPr>
        <w:t>воляет сделать вывод, что заболеваемость данными инфекциями в г. Пятигорске значител</w:t>
      </w:r>
      <w:r w:rsidRPr="00CB3CB4">
        <w:rPr>
          <w:sz w:val="24"/>
          <w:szCs w:val="24"/>
        </w:rPr>
        <w:t>ь</w:t>
      </w:r>
      <w:r w:rsidRPr="00CB3CB4">
        <w:rPr>
          <w:sz w:val="24"/>
          <w:szCs w:val="24"/>
        </w:rPr>
        <w:t xml:space="preserve">но выше той, которая зарегистрирована официально в отчетном году. </w:t>
      </w:r>
    </w:p>
    <w:p w:rsidR="00CB3CB4" w:rsidRPr="00CB3CB4" w:rsidRDefault="00CB3CB4" w:rsidP="00CB3CB4">
      <w:pPr>
        <w:pStyle w:val="a4"/>
        <w:ind w:firstLine="708"/>
        <w:jc w:val="center"/>
        <w:rPr>
          <w:sz w:val="24"/>
          <w:szCs w:val="24"/>
        </w:rPr>
      </w:pPr>
    </w:p>
    <w:p w:rsidR="00CB3CB4" w:rsidRPr="00C73142" w:rsidRDefault="00CB3CB4" w:rsidP="00C73142">
      <w:pPr>
        <w:pStyle w:val="a4"/>
        <w:ind w:firstLine="708"/>
        <w:jc w:val="center"/>
        <w:rPr>
          <w:sz w:val="24"/>
          <w:szCs w:val="24"/>
        </w:rPr>
      </w:pPr>
      <w:r w:rsidRPr="00CB3CB4">
        <w:rPr>
          <w:b/>
          <w:sz w:val="24"/>
          <w:szCs w:val="24"/>
        </w:rPr>
        <w:t>Заболеваемость заразными кожными заболеваниями</w:t>
      </w:r>
    </w:p>
    <w:tbl>
      <w:tblPr>
        <w:tblW w:w="973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673"/>
        <w:gridCol w:w="1680"/>
        <w:gridCol w:w="1176"/>
        <w:gridCol w:w="1230"/>
        <w:gridCol w:w="1229"/>
        <w:gridCol w:w="1229"/>
        <w:gridCol w:w="1229"/>
        <w:gridCol w:w="1289"/>
      </w:tblGrid>
      <w:tr w:rsidR="00CB3CB4" w:rsidRPr="00CB3CB4" w:rsidTr="00CB3CB4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B3CB4">
              <w:rPr>
                <w:b/>
                <w:sz w:val="24"/>
                <w:szCs w:val="24"/>
              </w:rPr>
              <w:t>п</w:t>
            </w:r>
            <w:proofErr w:type="gramEnd"/>
            <w:r w:rsidRPr="00CB3CB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Диагноз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2021г.</w:t>
            </w:r>
          </w:p>
        </w:tc>
      </w:tr>
      <w:tr w:rsidR="00CB3CB4" w:rsidRPr="00CB3CB4" w:rsidTr="00CB3CB4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CB4" w:rsidRPr="00CB3CB4" w:rsidRDefault="00CB3CB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b/>
                <w:sz w:val="24"/>
                <w:szCs w:val="24"/>
              </w:rPr>
              <w:t>абс</w:t>
            </w:r>
            <w:proofErr w:type="spellEnd"/>
            <w:r w:rsidRPr="00CB3CB4">
              <w:rPr>
                <w:b/>
                <w:sz w:val="24"/>
                <w:szCs w:val="24"/>
              </w:rPr>
              <w:t>. число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на 100 тыс.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b/>
                <w:sz w:val="24"/>
                <w:szCs w:val="24"/>
              </w:rPr>
              <w:t>абс</w:t>
            </w:r>
            <w:proofErr w:type="spellEnd"/>
            <w:r w:rsidRPr="00CB3CB4">
              <w:rPr>
                <w:b/>
                <w:sz w:val="24"/>
                <w:szCs w:val="24"/>
              </w:rPr>
              <w:t>. число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на 100 тыс.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B3CB4">
              <w:rPr>
                <w:b/>
                <w:sz w:val="24"/>
                <w:szCs w:val="24"/>
              </w:rPr>
              <w:t>абс</w:t>
            </w:r>
            <w:proofErr w:type="spellEnd"/>
            <w:r w:rsidRPr="00CB3CB4">
              <w:rPr>
                <w:b/>
                <w:sz w:val="24"/>
                <w:szCs w:val="24"/>
              </w:rPr>
              <w:t>. число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B3CB4">
              <w:rPr>
                <w:b/>
                <w:sz w:val="24"/>
                <w:szCs w:val="24"/>
              </w:rPr>
              <w:t>на 100 тыс.</w:t>
            </w:r>
          </w:p>
        </w:tc>
      </w:tr>
      <w:tr w:rsidR="00CB3CB4" w:rsidRPr="00CB3CB4" w:rsidTr="00CB3CB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Чесотка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15,6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12,8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4,3</w:t>
            </w:r>
          </w:p>
        </w:tc>
      </w:tr>
      <w:tr w:rsidR="00CB3CB4" w:rsidRPr="00CB3CB4" w:rsidTr="00CB3CB4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2.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Микросп</w:t>
            </w:r>
            <w:r w:rsidRPr="00CB3CB4">
              <w:rPr>
                <w:sz w:val="24"/>
                <w:szCs w:val="24"/>
              </w:rPr>
              <w:t>о</w:t>
            </w:r>
            <w:r w:rsidRPr="00CB3CB4">
              <w:rPr>
                <w:sz w:val="24"/>
                <w:szCs w:val="24"/>
              </w:rPr>
              <w:t>рия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158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74,9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213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100,9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205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97,2</w:t>
            </w:r>
          </w:p>
        </w:tc>
      </w:tr>
      <w:tr w:rsidR="00CB3CB4" w:rsidRPr="00CB3CB4" w:rsidTr="00CB3CB4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Микозы стоп и кистей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245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116,1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143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67,8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182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B4" w:rsidRPr="00CB3CB4" w:rsidRDefault="00CB3CB4">
            <w:pPr>
              <w:pStyle w:val="a4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B3CB4">
              <w:rPr>
                <w:sz w:val="24"/>
                <w:szCs w:val="24"/>
              </w:rPr>
              <w:t>86,3</w:t>
            </w:r>
          </w:p>
        </w:tc>
      </w:tr>
    </w:tbl>
    <w:p w:rsidR="00CB3CB4" w:rsidRPr="00CB3CB4" w:rsidRDefault="00CB3CB4" w:rsidP="00CB3CB4">
      <w:pPr>
        <w:pStyle w:val="a4"/>
        <w:ind w:firstLine="708"/>
        <w:rPr>
          <w:sz w:val="24"/>
          <w:szCs w:val="24"/>
          <w:lang w:eastAsia="ar-SA"/>
        </w:rPr>
      </w:pPr>
    </w:p>
    <w:p w:rsidR="00CB3CB4" w:rsidRPr="00CB3CB4" w:rsidRDefault="00CB3CB4" w:rsidP="00CB3CB4">
      <w:pPr>
        <w:pStyle w:val="a4"/>
        <w:ind w:firstLine="708"/>
        <w:rPr>
          <w:sz w:val="24"/>
          <w:szCs w:val="24"/>
        </w:rPr>
      </w:pPr>
      <w:r w:rsidRPr="00CB3CB4">
        <w:rPr>
          <w:sz w:val="24"/>
          <w:szCs w:val="24"/>
        </w:rPr>
        <w:t>В 2021г. заболеваемость чесоткой значительно снизилась по сравнению с 2020г. (в три раза). Дерматологи ставят диагноз чесотки только при лабораторном подтверждении. Чесоточного клеща обнаружить сложно. Считаю заболеваемость чесоткой значительно в</w:t>
      </w:r>
      <w:r w:rsidRPr="00CB3CB4">
        <w:rPr>
          <w:sz w:val="24"/>
          <w:szCs w:val="24"/>
        </w:rPr>
        <w:t>ы</w:t>
      </w:r>
      <w:r w:rsidRPr="00CB3CB4">
        <w:rPr>
          <w:sz w:val="24"/>
          <w:szCs w:val="24"/>
        </w:rPr>
        <w:t>ше, если учитывать только клиническую картину заболевания. Заболеваемость микроспор</w:t>
      </w:r>
      <w:r w:rsidRPr="00CB3CB4">
        <w:rPr>
          <w:sz w:val="24"/>
          <w:szCs w:val="24"/>
        </w:rPr>
        <w:t>и</w:t>
      </w:r>
      <w:r w:rsidRPr="00CB3CB4">
        <w:rPr>
          <w:sz w:val="24"/>
          <w:szCs w:val="24"/>
        </w:rPr>
        <w:t>ей в городе остается на высоком уровне, в отчетном году держится на уровне прошлого г</w:t>
      </w:r>
      <w:r w:rsidRPr="00CB3CB4">
        <w:rPr>
          <w:sz w:val="24"/>
          <w:szCs w:val="24"/>
        </w:rPr>
        <w:t>о</w:t>
      </w:r>
      <w:r w:rsidRPr="00CB3CB4">
        <w:rPr>
          <w:sz w:val="24"/>
          <w:szCs w:val="24"/>
        </w:rPr>
        <w:t>да. Увеличилась заболеваемость микозами стоп и кистей на 27,3%. В 2021г. осмотрено ко</w:t>
      </w:r>
      <w:r w:rsidRPr="00CB3CB4">
        <w:rPr>
          <w:sz w:val="24"/>
          <w:szCs w:val="24"/>
        </w:rPr>
        <w:t>н</w:t>
      </w:r>
      <w:r w:rsidRPr="00CB3CB4">
        <w:rPr>
          <w:sz w:val="24"/>
          <w:szCs w:val="24"/>
        </w:rPr>
        <w:t xml:space="preserve">тактных лиц по микроспории – 615 человек, при этом выявлено 21 больной, по чесотке осмотрено – 36контактных лиц, больных выявлено -3. </w:t>
      </w:r>
    </w:p>
    <w:p w:rsidR="00CB3CB4" w:rsidRPr="00CB3CB4" w:rsidRDefault="00CB3CB4" w:rsidP="00CB3CB4">
      <w:pPr>
        <w:pStyle w:val="a4"/>
        <w:rPr>
          <w:b/>
          <w:sz w:val="24"/>
          <w:szCs w:val="24"/>
          <w:u w:val="single"/>
        </w:rPr>
      </w:pPr>
    </w:p>
    <w:p w:rsidR="00CB3CB4" w:rsidRPr="00CB3CB4" w:rsidRDefault="00CB3CB4" w:rsidP="00CB3CB4">
      <w:pPr>
        <w:pStyle w:val="a4"/>
        <w:rPr>
          <w:b/>
          <w:sz w:val="24"/>
          <w:szCs w:val="24"/>
          <w:u w:val="single"/>
        </w:rPr>
      </w:pPr>
      <w:r w:rsidRPr="00CB3CB4">
        <w:rPr>
          <w:b/>
          <w:sz w:val="24"/>
          <w:szCs w:val="24"/>
          <w:u w:val="single"/>
        </w:rPr>
        <w:lastRenderedPageBreak/>
        <w:t>ВЫВОДЫ:</w:t>
      </w:r>
    </w:p>
    <w:p w:rsidR="00CB3CB4" w:rsidRPr="00CB3CB4" w:rsidRDefault="00CB3CB4" w:rsidP="00CB3CB4">
      <w:pPr>
        <w:pStyle w:val="a4"/>
        <w:widowControl/>
        <w:numPr>
          <w:ilvl w:val="0"/>
          <w:numId w:val="19"/>
        </w:numPr>
        <w:suppressAutoHyphens/>
        <w:autoSpaceDE/>
        <w:autoSpaceDN/>
        <w:adjustRightInd/>
        <w:spacing w:line="240" w:lineRule="auto"/>
        <w:ind w:right="0"/>
        <w:rPr>
          <w:sz w:val="24"/>
          <w:szCs w:val="24"/>
        </w:rPr>
      </w:pPr>
      <w:r w:rsidRPr="00CB3CB4">
        <w:rPr>
          <w:sz w:val="24"/>
          <w:szCs w:val="24"/>
        </w:rPr>
        <w:t>В 2021году заболеваемость сифилисом держится на уровне 2020г.</w:t>
      </w:r>
    </w:p>
    <w:p w:rsidR="00CB3CB4" w:rsidRPr="00CB3CB4" w:rsidRDefault="00CB3CB4" w:rsidP="00CB3CB4">
      <w:pPr>
        <w:widowControl/>
        <w:numPr>
          <w:ilvl w:val="0"/>
          <w:numId w:val="19"/>
        </w:numPr>
        <w:suppressAutoHyphens/>
        <w:autoSpaceDE/>
        <w:autoSpaceDN/>
        <w:adjustRightInd/>
        <w:rPr>
          <w:sz w:val="24"/>
          <w:szCs w:val="24"/>
        </w:rPr>
      </w:pPr>
      <w:r w:rsidRPr="00CB3CB4">
        <w:rPr>
          <w:sz w:val="24"/>
          <w:szCs w:val="24"/>
        </w:rPr>
        <w:t xml:space="preserve"> Доля сифилиса, скрытого и сифилиса вторичного в структуре вновь зарегистрированных случаев составляет по 50.0%, высокая доля поздних форм сифилиса-81,2% (2019г -63,7%, 2020г-82,4%).  </w:t>
      </w:r>
    </w:p>
    <w:p w:rsidR="00CB3CB4" w:rsidRPr="00CB3CB4" w:rsidRDefault="00CB3CB4" w:rsidP="00CB3CB4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B3CB4">
        <w:rPr>
          <w:sz w:val="24"/>
          <w:szCs w:val="24"/>
        </w:rPr>
        <w:t>В 2021году не было зарегистрировано ни 1 случая врожденного сифилиса.</w:t>
      </w:r>
    </w:p>
    <w:p w:rsidR="00CB3CB4" w:rsidRPr="00CB3CB4" w:rsidRDefault="00CB3CB4" w:rsidP="00CB3CB4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B3CB4">
        <w:rPr>
          <w:sz w:val="24"/>
          <w:szCs w:val="24"/>
        </w:rPr>
        <w:t>В отчетном году не было зарегистрировано ни одной ошибки диагностики сифилиса врачами обще лечебной сети.</w:t>
      </w:r>
    </w:p>
    <w:p w:rsidR="00CB3CB4" w:rsidRPr="00CB3CB4" w:rsidRDefault="00CB3CB4" w:rsidP="00CB3CB4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B3CB4">
        <w:rPr>
          <w:sz w:val="24"/>
          <w:szCs w:val="24"/>
        </w:rPr>
        <w:t>В социальном составе больных сифилисом наибольший удельный вес занимают лица без определенных занятий – 68,8%.</w:t>
      </w:r>
    </w:p>
    <w:p w:rsidR="00CB3CB4" w:rsidRPr="00CB3CB4" w:rsidRDefault="00CB3CB4" w:rsidP="00CB3CB4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B3CB4">
        <w:rPr>
          <w:sz w:val="24"/>
          <w:szCs w:val="24"/>
        </w:rPr>
        <w:t xml:space="preserve">По-прежнему, на высоком уровне сохраняется показатель активного выявления больных сифилисом – 87,5%. </w:t>
      </w:r>
    </w:p>
    <w:p w:rsidR="00CB3CB4" w:rsidRPr="00CB3CB4" w:rsidRDefault="00CB3CB4" w:rsidP="00CB3CB4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B3CB4">
        <w:rPr>
          <w:sz w:val="24"/>
          <w:szCs w:val="24"/>
        </w:rPr>
        <w:t xml:space="preserve">Заболеваемость гонореей в городе невысокая 3,8 на 100тыс. населения. </w:t>
      </w:r>
    </w:p>
    <w:p w:rsidR="00CB3CB4" w:rsidRPr="00CB3CB4" w:rsidRDefault="00CB3CB4" w:rsidP="00CB3CB4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B3CB4">
        <w:rPr>
          <w:sz w:val="24"/>
          <w:szCs w:val="24"/>
        </w:rPr>
        <w:t>За отчетный год не выявлено ни одной хронической гонореи.</w:t>
      </w:r>
    </w:p>
    <w:p w:rsidR="00CB3CB4" w:rsidRPr="00CB3CB4" w:rsidRDefault="00CB3CB4" w:rsidP="00CB3CB4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B3CB4">
        <w:rPr>
          <w:sz w:val="24"/>
          <w:szCs w:val="24"/>
        </w:rPr>
        <w:t>Активное выявление больных гонореей составило в отчетном году -12,5%.</w:t>
      </w:r>
    </w:p>
    <w:p w:rsidR="00CB3CB4" w:rsidRPr="00CB3CB4" w:rsidRDefault="00CB3CB4" w:rsidP="00CB3CB4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B3CB4">
        <w:rPr>
          <w:sz w:val="24"/>
          <w:szCs w:val="24"/>
        </w:rPr>
        <w:t xml:space="preserve">Активно велась работа с контактами венерических больных. Процент обследования контактных лиц по сифилису составил-94,1%, по гонореи-78,6%. </w:t>
      </w:r>
    </w:p>
    <w:p w:rsidR="00CB3CB4" w:rsidRPr="00CB3CB4" w:rsidRDefault="00CB3CB4" w:rsidP="00CB3CB4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B3CB4">
        <w:rPr>
          <w:sz w:val="24"/>
          <w:szCs w:val="24"/>
        </w:rPr>
        <w:t>Нет достоверного учета больных с ИППП.</w:t>
      </w:r>
    </w:p>
    <w:p w:rsidR="00CB3CB4" w:rsidRPr="00CB3CB4" w:rsidRDefault="00CB3CB4" w:rsidP="00CB3CB4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B3CB4">
        <w:rPr>
          <w:sz w:val="24"/>
          <w:szCs w:val="24"/>
        </w:rPr>
        <w:t>Заболеваемость микроспорией держится на уровне 2020г. Заболеваемость микозами стоп и кистей в городе в отчетном году увеличилась значительно на 27,3%. Заболеваемость чесоткой уменьшилась в 3 раза.</w:t>
      </w:r>
    </w:p>
    <w:p w:rsidR="00CB3CB4" w:rsidRPr="00CB3CB4" w:rsidRDefault="00CB3CB4" w:rsidP="00CB3CB4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B3CB4">
        <w:rPr>
          <w:sz w:val="24"/>
          <w:szCs w:val="24"/>
        </w:rPr>
        <w:t xml:space="preserve"> Не зарегистрировано ни одного случая трихофитии в отчетном году.</w:t>
      </w:r>
    </w:p>
    <w:p w:rsidR="00CB3CB4" w:rsidRPr="00CB3CB4" w:rsidRDefault="00CB3CB4" w:rsidP="00CB3CB4">
      <w:pPr>
        <w:pStyle w:val="a4"/>
        <w:ind w:firstLine="708"/>
        <w:rPr>
          <w:b/>
          <w:sz w:val="24"/>
          <w:szCs w:val="24"/>
        </w:rPr>
      </w:pPr>
    </w:p>
    <w:p w:rsidR="001E02DB" w:rsidRDefault="001E02DB" w:rsidP="00E61447">
      <w:pPr>
        <w:pStyle w:val="a4"/>
        <w:rPr>
          <w:b/>
        </w:rPr>
      </w:pPr>
    </w:p>
    <w:p w:rsidR="00B02B8D" w:rsidRPr="00B02B8D" w:rsidRDefault="001F64DB" w:rsidP="00B02B8D">
      <w:pPr>
        <w:pStyle w:val="ad"/>
        <w:jc w:val="center"/>
        <w:rPr>
          <w:b/>
          <w:sz w:val="24"/>
          <w:szCs w:val="24"/>
        </w:rPr>
      </w:pPr>
      <w:r w:rsidRPr="00B02B8D">
        <w:rPr>
          <w:b/>
          <w:sz w:val="24"/>
          <w:szCs w:val="24"/>
        </w:rPr>
        <w:t>Анализ деятельности стационара</w:t>
      </w:r>
    </w:p>
    <w:p w:rsidR="001F64DB" w:rsidRPr="00B02B8D" w:rsidRDefault="001F64DB" w:rsidP="001F64DB">
      <w:pPr>
        <w:pStyle w:val="ad"/>
        <w:jc w:val="center"/>
        <w:rPr>
          <w:b/>
          <w:sz w:val="24"/>
          <w:szCs w:val="24"/>
        </w:rPr>
      </w:pPr>
      <w:r w:rsidRPr="00B02B8D">
        <w:rPr>
          <w:b/>
          <w:sz w:val="24"/>
          <w:szCs w:val="24"/>
        </w:rPr>
        <w:t>ГБУЗ СК «Пятигорская ГКБ № 2»</w:t>
      </w:r>
    </w:p>
    <w:p w:rsidR="001F64DB" w:rsidRPr="00B02B8D" w:rsidRDefault="001F64DB" w:rsidP="001F64DB">
      <w:pPr>
        <w:pStyle w:val="ad"/>
        <w:jc w:val="center"/>
        <w:rPr>
          <w:b/>
          <w:sz w:val="24"/>
          <w:szCs w:val="24"/>
        </w:rPr>
      </w:pPr>
    </w:p>
    <w:p w:rsidR="001F64DB" w:rsidRPr="00B02B8D" w:rsidRDefault="001F64DB" w:rsidP="001F64DB">
      <w:pPr>
        <w:jc w:val="center"/>
        <w:outlineLvl w:val="0"/>
        <w:rPr>
          <w:b/>
          <w:i/>
          <w:sz w:val="24"/>
          <w:szCs w:val="24"/>
        </w:rPr>
      </w:pPr>
      <w:r w:rsidRPr="00B02B8D">
        <w:rPr>
          <w:b/>
          <w:i/>
          <w:sz w:val="24"/>
          <w:szCs w:val="24"/>
        </w:rPr>
        <w:t>Штаты и кадровый состав  кабинетов врачей</w:t>
      </w:r>
    </w:p>
    <w:p w:rsidR="001F64DB" w:rsidRPr="00B02B8D" w:rsidRDefault="001F64DB" w:rsidP="001F64DB">
      <w:pPr>
        <w:outlineLvl w:val="0"/>
        <w:rPr>
          <w:i/>
          <w:sz w:val="24"/>
          <w:szCs w:val="24"/>
        </w:rPr>
      </w:pPr>
      <w:r w:rsidRPr="00B02B8D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</w:p>
    <w:tbl>
      <w:tblPr>
        <w:tblW w:w="103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53"/>
        <w:gridCol w:w="1084"/>
        <w:gridCol w:w="992"/>
        <w:gridCol w:w="1134"/>
        <w:gridCol w:w="1134"/>
        <w:gridCol w:w="1134"/>
        <w:gridCol w:w="1134"/>
      </w:tblGrid>
      <w:tr w:rsidR="001F64DB" w:rsidRPr="00B02B8D" w:rsidTr="001F64DB">
        <w:trPr>
          <w:trHeight w:val="300"/>
        </w:trPr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Число штатных должностей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Число занятых должностей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Число физических лиц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Имеют квалификационную категорию</w:t>
            </w:r>
          </w:p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F64DB" w:rsidRPr="00B02B8D" w:rsidTr="001F64DB">
        <w:trPr>
          <w:cantSplit/>
          <w:trHeight w:val="1797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(специальности)</w:t>
            </w:r>
          </w:p>
        </w:tc>
        <w:tc>
          <w:tcPr>
            <w:tcW w:w="1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высшую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первую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1F64DB" w:rsidRPr="00B02B8D" w:rsidRDefault="001F64DB">
            <w:pPr>
              <w:spacing w:line="276" w:lineRule="auto"/>
              <w:ind w:left="113" w:right="113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вторую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Врачи - 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CF2E3E">
              <w:rPr>
                <w:b/>
                <w:bCs/>
                <w:color w:val="000000"/>
                <w:sz w:val="24"/>
                <w:szCs w:val="24"/>
                <w:lang w:eastAsia="en-US"/>
              </w:rPr>
              <w:t>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CF2E3E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C800C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/>
                <w:bCs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3A2195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3A2195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9026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F64DB" w:rsidRPr="00B02B8D" w:rsidTr="001F64DB">
        <w:trPr>
          <w:trHeight w:val="1014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Врачи-организаторы здравоохр</w:t>
            </w:r>
            <w:r w:rsidRPr="00B02B8D">
              <w:rPr>
                <w:sz w:val="24"/>
                <w:szCs w:val="24"/>
                <w:lang w:eastAsia="en-US"/>
              </w:rPr>
              <w:t>а</w:t>
            </w:r>
            <w:r w:rsidRPr="00B02B8D">
              <w:rPr>
                <w:sz w:val="24"/>
                <w:szCs w:val="24"/>
                <w:lang w:eastAsia="en-US"/>
              </w:rPr>
              <w:t xml:space="preserve">нения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CF2E3E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1F64DB" w:rsidRPr="00B02B8D">
              <w:rPr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CF2E3E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1F64DB" w:rsidRPr="00B02B8D">
              <w:rPr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B0301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1F64DB" w:rsidRPr="00B03018" w:rsidRDefault="00B0301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B03018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F64DB" w:rsidRPr="00B03018" w:rsidRDefault="00B0301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B03018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F64DB" w:rsidRPr="00B03018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4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pStyle w:val="afe"/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акушер-гинеколог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аллерголог –  иммунолог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B0301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анестезиолог-реаниматолог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F324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F324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2432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432" w:rsidRPr="00B02B8D" w:rsidRDefault="00F32432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бактериолог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432" w:rsidRDefault="00F324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432" w:rsidRDefault="00F324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432" w:rsidRPr="00B02B8D" w:rsidRDefault="00F324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432" w:rsidRPr="00B03018" w:rsidRDefault="00F324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432" w:rsidRPr="00B03018" w:rsidRDefault="00F324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432" w:rsidRPr="00B03018" w:rsidRDefault="00F324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гастроэнтеролог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F324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1F64DB" w:rsidRPr="00B02B8D">
              <w:rPr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B0301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инфекционист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F324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1F64DB" w:rsidRPr="00B02B8D">
              <w:rPr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F324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16</w:t>
            </w:r>
            <w:r w:rsidR="001F64DB" w:rsidRPr="00B02B8D">
              <w:rPr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F324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B03018" w:rsidRDefault="00F324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кардиолог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5,5</w:t>
            </w:r>
            <w:r w:rsidR="00F32432">
              <w:rPr>
                <w:bCs/>
                <w:color w:val="000000"/>
                <w:sz w:val="24"/>
                <w:szCs w:val="24"/>
                <w:lang w:eastAsia="en-US"/>
              </w:rPr>
              <w:t>0</w:t>
            </w: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F324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КДЛ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F324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11,50</w:t>
            </w:r>
            <w:r w:rsidR="001F64DB" w:rsidRPr="00B02B8D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B0301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3,</w:t>
            </w:r>
            <w:r w:rsidR="001F64DB" w:rsidRPr="00B02B8D">
              <w:rPr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B0301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B0301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B0301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мануальный терапевт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F324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F324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  <w:r w:rsidR="001F64DB" w:rsidRPr="00B02B8D">
              <w:rPr>
                <w:bCs/>
                <w:color w:val="000000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F324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1F64DB" w:rsidRPr="00B02B8D">
              <w:rPr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F324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невролог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7,</w:t>
            </w:r>
            <w:r w:rsidR="00F32432">
              <w:rPr>
                <w:bCs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B0301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нефролог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1,5</w:t>
            </w:r>
            <w:r w:rsidR="00F32432">
              <w:rPr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F32432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32432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F32432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32432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F32432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32432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02B8D">
              <w:rPr>
                <w:color w:val="000000"/>
                <w:sz w:val="24"/>
                <w:szCs w:val="24"/>
                <w:lang w:eastAsia="en-US"/>
              </w:rPr>
              <w:t>оториноларинголог</w:t>
            </w:r>
            <w:proofErr w:type="spellEnd"/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F324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1F64DB" w:rsidRPr="00B02B8D">
              <w:rPr>
                <w:bCs/>
                <w:color w:val="000000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F324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0 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B0301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B0301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1 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офтальмолог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B0301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D84C2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CF2E3E" w:rsidRDefault="00D84C2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D84C24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D84C2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приемного отделения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CF2E3E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B0301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пульмонолог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ревматолог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рентгенолог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B0301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B0301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B0301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02B8D">
              <w:rPr>
                <w:color w:val="000000"/>
                <w:sz w:val="24"/>
                <w:szCs w:val="24"/>
                <w:lang w:eastAsia="en-US"/>
              </w:rPr>
              <w:t>рефлексотерапевт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B0301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статистик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терапевт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B0301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02B8D">
              <w:rPr>
                <w:color w:val="000000"/>
                <w:sz w:val="24"/>
                <w:szCs w:val="24"/>
                <w:lang w:eastAsia="en-US"/>
              </w:rPr>
              <w:t>трансфузиолог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0 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уролог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B0301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УЗД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B0301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F64DB" w:rsidRPr="00B02B8D" w:rsidTr="001F64DB">
        <w:trPr>
          <w:trHeight w:val="309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физиотерапевт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 xml:space="preserve">1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 xml:space="preserve">-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3018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3018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ФД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 xml:space="preserve">7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C800C3" w:rsidRDefault="00C800C3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C800C3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C800C3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C800C3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C800C3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02B8D">
              <w:rPr>
                <w:color w:val="000000"/>
                <w:sz w:val="24"/>
                <w:szCs w:val="24"/>
                <w:lang w:eastAsia="en-US"/>
              </w:rPr>
              <w:t>эндоскопист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C800C3" w:rsidRDefault="00C800C3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C800C3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C800C3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C800C3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C800C3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эпидемиолог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64DB" w:rsidRPr="00C800C3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C800C3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64DB" w:rsidRPr="00C800C3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C800C3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F64DB" w:rsidRPr="00C800C3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C800C3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1F64DB">
        <w:trPr>
          <w:trHeight w:val="315"/>
        </w:trPr>
        <w:tc>
          <w:tcPr>
            <w:tcW w:w="3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F64DB" w:rsidRPr="00CF2E3E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F64DB" w:rsidRPr="00CF2E3E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F64DB" w:rsidRPr="00CF2E3E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F64DB" w:rsidRPr="00B02B8D" w:rsidTr="001F64DB">
        <w:trPr>
          <w:trHeight w:val="68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1F64DB" w:rsidP="00B02B8D">
            <w:pPr>
              <w:spacing w:line="276" w:lineRule="auto"/>
              <w:ind w:firstLineChars="17" w:firstLine="41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CF2E3E" w:rsidRDefault="001F64DB">
            <w:pPr>
              <w:spacing w:line="276" w:lineRule="auto"/>
              <w:rPr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CF2E3E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CF2E3E" w:rsidRDefault="001F64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1F64DB" w:rsidRPr="00B02B8D" w:rsidRDefault="001F64DB" w:rsidP="001F64DB">
      <w:pPr>
        <w:pStyle w:val="ad"/>
        <w:jc w:val="center"/>
        <w:rPr>
          <w:b/>
          <w:sz w:val="24"/>
          <w:szCs w:val="24"/>
        </w:rPr>
      </w:pPr>
    </w:p>
    <w:p w:rsidR="001F64DB" w:rsidRPr="00B02B8D" w:rsidRDefault="001F64DB" w:rsidP="001F64DB">
      <w:pPr>
        <w:ind w:firstLine="709"/>
        <w:outlineLvl w:val="0"/>
        <w:rPr>
          <w:sz w:val="24"/>
          <w:szCs w:val="24"/>
          <w:highlight w:val="green"/>
        </w:rPr>
      </w:pPr>
    </w:p>
    <w:p w:rsidR="001F64DB" w:rsidRDefault="001F64DB" w:rsidP="001F64DB">
      <w:pPr>
        <w:jc w:val="center"/>
        <w:outlineLvl w:val="0"/>
        <w:rPr>
          <w:b/>
          <w:i/>
          <w:sz w:val="24"/>
          <w:szCs w:val="24"/>
        </w:rPr>
      </w:pPr>
      <w:r w:rsidRPr="00B02B8D">
        <w:rPr>
          <w:b/>
          <w:i/>
          <w:sz w:val="24"/>
          <w:szCs w:val="24"/>
        </w:rPr>
        <w:t>Динамика коечной  мощности и структуры  коечного фонда стационара</w:t>
      </w:r>
    </w:p>
    <w:p w:rsidR="00D743E4" w:rsidRPr="00B02B8D" w:rsidRDefault="00D743E4" w:rsidP="001F64DB">
      <w:pPr>
        <w:jc w:val="center"/>
        <w:outlineLvl w:val="0"/>
        <w:rPr>
          <w:b/>
          <w:i/>
          <w:sz w:val="24"/>
          <w:szCs w:val="24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5995"/>
        <w:gridCol w:w="1441"/>
        <w:gridCol w:w="1199"/>
        <w:gridCol w:w="1126"/>
      </w:tblGrid>
      <w:tr w:rsidR="00BB23D6" w:rsidTr="00BB23D6">
        <w:trPr>
          <w:trHeight w:val="390"/>
        </w:trPr>
        <w:tc>
          <w:tcPr>
            <w:tcW w:w="5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23D6" w:rsidRDefault="00BB23D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2021 г.</w:t>
            </w:r>
          </w:p>
        </w:tc>
      </w:tr>
      <w:tr w:rsidR="00BB23D6" w:rsidTr="00BB23D6">
        <w:trPr>
          <w:trHeight w:val="39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Коечная мощность отделений  стационара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493</w:t>
            </w:r>
          </w:p>
        </w:tc>
      </w:tr>
      <w:tr w:rsidR="00BB23D6" w:rsidTr="00BB23D6">
        <w:trPr>
          <w:trHeight w:val="39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Профиль коек: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ХХХ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ХХХ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ХХХ</w:t>
            </w:r>
          </w:p>
        </w:tc>
      </w:tr>
      <w:tr w:rsidR="00BB23D6" w:rsidTr="00BB23D6">
        <w:trPr>
          <w:trHeight w:val="39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Аллергологические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BB23D6" w:rsidTr="00BB23D6">
        <w:trPr>
          <w:trHeight w:val="39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Гастроэнтерологические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</w:tr>
      <w:tr w:rsidR="00BB23D6" w:rsidTr="00BB23D6">
        <w:trPr>
          <w:trHeight w:val="39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D6" w:rsidRDefault="00BB23D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Инфекционные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132</w:t>
            </w:r>
          </w:p>
        </w:tc>
      </w:tr>
      <w:tr w:rsidR="00BB23D6" w:rsidTr="00BB23D6">
        <w:trPr>
          <w:trHeight w:val="39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D6" w:rsidRPr="00BB23D6" w:rsidRDefault="00BB23D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Из них для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COVID</w:t>
            </w:r>
            <w:r>
              <w:rPr>
                <w:color w:val="000000"/>
                <w:sz w:val="24"/>
                <w:szCs w:val="24"/>
                <w:lang w:eastAsia="en-US"/>
              </w:rPr>
              <w:t>-19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120</w:t>
            </w:r>
          </w:p>
        </w:tc>
      </w:tr>
      <w:tr w:rsidR="00BB23D6" w:rsidTr="00BB23D6">
        <w:trPr>
          <w:trHeight w:val="39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Кардиологические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</w:tr>
      <w:tr w:rsidR="00BB23D6" w:rsidTr="00BB23D6">
        <w:trPr>
          <w:trHeight w:val="39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Неврологические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</w:tr>
      <w:tr w:rsidR="00BB23D6" w:rsidTr="00BB23D6">
        <w:trPr>
          <w:trHeight w:val="39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Нефрологические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BB23D6" w:rsidTr="00BB23D6">
        <w:trPr>
          <w:trHeight w:val="39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Пульмонологические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</w:tr>
      <w:tr w:rsidR="00BB23D6" w:rsidTr="00BB23D6">
        <w:trPr>
          <w:trHeight w:val="39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D6" w:rsidRDefault="00BB23D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Реабилитационные для взрослых больных с заболев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>ниями опорно-двигательного аппарата и периферич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>ской нервной системы</w:t>
            </w:r>
            <w:proofErr w:type="gram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</w:tr>
      <w:tr w:rsidR="00BB23D6" w:rsidTr="00BB23D6">
        <w:trPr>
          <w:trHeight w:val="390"/>
        </w:trPr>
        <w:tc>
          <w:tcPr>
            <w:tcW w:w="5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Реанимационные</w:t>
            </w:r>
            <w:proofErr w:type="gramEnd"/>
            <w:r w:rsidR="000856C2">
              <w:rPr>
                <w:color w:val="000000"/>
                <w:sz w:val="24"/>
                <w:szCs w:val="24"/>
                <w:lang w:eastAsia="en-US"/>
              </w:rPr>
              <w:t xml:space="preserve"> всего: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8A4793" w:rsidTr="00BB23D6">
        <w:trPr>
          <w:trHeight w:val="390"/>
        </w:trPr>
        <w:tc>
          <w:tcPr>
            <w:tcW w:w="5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793" w:rsidRDefault="000856C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 них д</w:t>
            </w:r>
            <w:r w:rsidR="008A4793">
              <w:rPr>
                <w:color w:val="000000"/>
                <w:sz w:val="24"/>
                <w:szCs w:val="24"/>
                <w:lang w:eastAsia="en-US"/>
              </w:rPr>
              <w:t xml:space="preserve">ля </w:t>
            </w:r>
            <w:r w:rsidR="008A4793">
              <w:rPr>
                <w:color w:val="000000"/>
                <w:sz w:val="24"/>
                <w:szCs w:val="24"/>
                <w:lang w:val="en-US" w:eastAsia="en-US"/>
              </w:rPr>
              <w:t>COVID</w:t>
            </w:r>
            <w:r w:rsidR="008A4793">
              <w:rPr>
                <w:color w:val="000000"/>
                <w:sz w:val="24"/>
                <w:szCs w:val="24"/>
                <w:lang w:eastAsia="en-US"/>
              </w:rPr>
              <w:t>-19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4793" w:rsidRDefault="008A479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4793" w:rsidRDefault="008A479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4793" w:rsidRDefault="008A479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BB23D6" w:rsidTr="00BB23D6">
        <w:trPr>
          <w:trHeight w:val="390"/>
        </w:trPr>
        <w:tc>
          <w:tcPr>
            <w:tcW w:w="5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Ревматологические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23D6" w:rsidRDefault="008A479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</w:tr>
      <w:tr w:rsidR="00BB23D6" w:rsidTr="00BB23D6">
        <w:trPr>
          <w:trHeight w:val="39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D6" w:rsidRDefault="00BB23D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Терапевтические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D6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D6" w:rsidRDefault="008A479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102</w:t>
            </w:r>
          </w:p>
        </w:tc>
      </w:tr>
    </w:tbl>
    <w:p w:rsidR="00D743E4" w:rsidRDefault="00D743E4" w:rsidP="00D743E4">
      <w:pPr>
        <w:jc w:val="both"/>
        <w:rPr>
          <w:color w:val="000000"/>
          <w:sz w:val="24"/>
          <w:szCs w:val="24"/>
        </w:rPr>
      </w:pPr>
    </w:p>
    <w:p w:rsidR="00D743E4" w:rsidRDefault="00D743E4" w:rsidP="00C73142">
      <w:pPr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Общая ко</w:t>
      </w:r>
      <w:r w:rsidR="008A4793">
        <w:rPr>
          <w:sz w:val="24"/>
          <w:szCs w:val="24"/>
        </w:rPr>
        <w:t>ечная  мощность и структура коечного фонда</w:t>
      </w:r>
      <w:r w:rsidR="008A4793" w:rsidRPr="008A4793">
        <w:rPr>
          <w:sz w:val="24"/>
          <w:szCs w:val="24"/>
        </w:rPr>
        <w:t xml:space="preserve"> </w:t>
      </w:r>
      <w:r w:rsidR="008A4793">
        <w:rPr>
          <w:sz w:val="24"/>
          <w:szCs w:val="24"/>
        </w:rPr>
        <w:t>стационара  ГБУЗ СК «Пят</w:t>
      </w:r>
      <w:r w:rsidR="008A4793">
        <w:rPr>
          <w:sz w:val="24"/>
          <w:szCs w:val="24"/>
        </w:rPr>
        <w:t>и</w:t>
      </w:r>
      <w:r w:rsidR="008A4793">
        <w:rPr>
          <w:sz w:val="24"/>
          <w:szCs w:val="24"/>
        </w:rPr>
        <w:t>горская ГКБ № 2» в 2021 г. (по сравнению с 2020 г.)  изменились в связи с присоединением инфекционной больницы.</w:t>
      </w:r>
    </w:p>
    <w:p w:rsidR="00C73142" w:rsidRPr="00C73142" w:rsidRDefault="00C73142" w:rsidP="00C73142">
      <w:pPr>
        <w:ind w:firstLine="709"/>
        <w:outlineLvl w:val="0"/>
        <w:rPr>
          <w:sz w:val="24"/>
          <w:szCs w:val="24"/>
        </w:rPr>
      </w:pPr>
    </w:p>
    <w:p w:rsidR="001F64DB" w:rsidRPr="00B02B8D" w:rsidRDefault="001F64DB" w:rsidP="001F64DB">
      <w:pPr>
        <w:jc w:val="center"/>
        <w:outlineLvl w:val="0"/>
        <w:rPr>
          <w:b/>
          <w:i/>
          <w:sz w:val="24"/>
          <w:szCs w:val="24"/>
        </w:rPr>
      </w:pPr>
      <w:r w:rsidRPr="00B02B8D">
        <w:rPr>
          <w:b/>
          <w:i/>
          <w:sz w:val="24"/>
          <w:szCs w:val="24"/>
        </w:rPr>
        <w:t>Динамика структуры  путей поступления пациентов в стационар</w:t>
      </w:r>
    </w:p>
    <w:p w:rsidR="001F64DB" w:rsidRPr="00B02B8D" w:rsidRDefault="001F64DB" w:rsidP="001F64DB">
      <w:pPr>
        <w:jc w:val="center"/>
        <w:outlineLvl w:val="0"/>
        <w:rPr>
          <w:b/>
          <w:i/>
          <w:sz w:val="24"/>
          <w:szCs w:val="24"/>
        </w:rPr>
      </w:pPr>
      <w:r w:rsidRPr="00B02B8D">
        <w:rPr>
          <w:b/>
          <w:i/>
          <w:sz w:val="24"/>
          <w:szCs w:val="24"/>
        </w:rPr>
        <w:t xml:space="preserve"> ГБУЗ СК «Пятигорская ГКБ № 2»</w:t>
      </w:r>
    </w:p>
    <w:p w:rsidR="001F64DB" w:rsidRPr="00B02B8D" w:rsidRDefault="001F64DB" w:rsidP="001F64DB">
      <w:pPr>
        <w:jc w:val="center"/>
        <w:rPr>
          <w:i/>
          <w:color w:val="000000"/>
          <w:sz w:val="24"/>
          <w:szCs w:val="24"/>
        </w:rPr>
      </w:pP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6440"/>
        <w:gridCol w:w="1080"/>
        <w:gridCol w:w="1080"/>
        <w:gridCol w:w="1080"/>
      </w:tblGrid>
      <w:tr w:rsidR="00BB23D6" w:rsidRPr="00B02B8D" w:rsidTr="00BB23D6">
        <w:trPr>
          <w:trHeight w:val="390"/>
        </w:trPr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3D6" w:rsidRPr="00B02B8D" w:rsidRDefault="00BB23D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0" w:name="RANGE!A16:D21"/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Показатели</w:t>
            </w:r>
            <w:bookmarkEnd w:id="0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Pr="00B02B8D" w:rsidRDefault="00BB23D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Pr="00B02B8D" w:rsidRDefault="00BB23D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23D6" w:rsidRPr="00B02B8D" w:rsidRDefault="00BB23D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2021 г.</w:t>
            </w:r>
          </w:p>
        </w:tc>
      </w:tr>
      <w:tr w:rsidR="00BB23D6" w:rsidRPr="00B02B8D" w:rsidTr="00BB23D6">
        <w:trPr>
          <w:trHeight w:val="1140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3D6" w:rsidRPr="00B02B8D" w:rsidRDefault="00BB23D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Доля больных, поступивших в стационар терапевтического профиля по экстренным показаниям по СП </w:t>
            </w:r>
            <w:proofErr w:type="gramStart"/>
            <w:r w:rsidRPr="00B02B8D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Pr="00B02B8D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Pr="00B02B8D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3D6" w:rsidRPr="00B02B8D" w:rsidRDefault="0049237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31,5</w:t>
            </w:r>
          </w:p>
        </w:tc>
      </w:tr>
      <w:tr w:rsidR="00BB23D6" w:rsidRPr="00B02B8D" w:rsidTr="00BB23D6">
        <w:trPr>
          <w:trHeight w:val="1140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3D6" w:rsidRPr="00B02B8D" w:rsidRDefault="00BB23D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Доля больных, поступивших в стационар терапевтического профиля по экстренным показаниям (кроме СП)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Pr="00B02B8D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Pr="00B02B8D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3D6" w:rsidRPr="00B02B8D" w:rsidRDefault="0049237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13,5</w:t>
            </w:r>
          </w:p>
        </w:tc>
      </w:tr>
      <w:tr w:rsidR="00BB23D6" w:rsidRPr="00B02B8D" w:rsidTr="00BB23D6">
        <w:trPr>
          <w:trHeight w:val="1140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3D6" w:rsidRPr="00B02B8D" w:rsidRDefault="00BB23D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Доля больных, поступивших в стационар терапевтического профиля планово из поликлиник </w:t>
            </w:r>
            <w:proofErr w:type="gramStart"/>
            <w:r w:rsidRPr="00B02B8D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Pr="00B02B8D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65,3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Pr="00B02B8D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63,9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3D6" w:rsidRPr="00B02B8D" w:rsidRDefault="0049237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BB23D6" w:rsidRPr="00B02B8D" w:rsidTr="00BB23D6">
        <w:trPr>
          <w:trHeight w:val="1140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3D6" w:rsidRPr="00B02B8D" w:rsidRDefault="00BB23D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Доля больных, поступивших в стационар терапевтического профиля  по самообращению </w:t>
            </w:r>
            <w:proofErr w:type="gramStart"/>
            <w:r w:rsidRPr="00B02B8D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Pr="00B02B8D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Pr="00B02B8D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3D6" w:rsidRPr="00B02B8D" w:rsidRDefault="0049237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BB23D6" w:rsidRPr="00B02B8D" w:rsidTr="00BB23D6">
        <w:trPr>
          <w:trHeight w:val="765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3D6" w:rsidRPr="00B02B8D" w:rsidRDefault="00BB23D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Количество отказов в госпитализации (отсутствие показ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Pr="00B02B8D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23D6" w:rsidRPr="00B02B8D" w:rsidRDefault="00BB23D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3D6" w:rsidRPr="00B02B8D" w:rsidRDefault="0049237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679</w:t>
            </w:r>
          </w:p>
        </w:tc>
      </w:tr>
    </w:tbl>
    <w:p w:rsidR="001F64DB" w:rsidRPr="00B02B8D" w:rsidRDefault="001F64DB" w:rsidP="001F64DB">
      <w:pPr>
        <w:jc w:val="center"/>
        <w:rPr>
          <w:color w:val="000000"/>
          <w:sz w:val="24"/>
          <w:szCs w:val="24"/>
          <w:highlight w:val="green"/>
        </w:rPr>
      </w:pPr>
    </w:p>
    <w:p w:rsidR="001F64DB" w:rsidRPr="00B02B8D" w:rsidRDefault="001F64DB" w:rsidP="001F64DB">
      <w:pPr>
        <w:ind w:firstLine="709"/>
        <w:outlineLvl w:val="0"/>
        <w:rPr>
          <w:sz w:val="24"/>
          <w:szCs w:val="24"/>
        </w:rPr>
      </w:pPr>
      <w:r w:rsidRPr="00B02B8D">
        <w:rPr>
          <w:sz w:val="24"/>
          <w:szCs w:val="24"/>
        </w:rPr>
        <w:t>.</w:t>
      </w:r>
    </w:p>
    <w:p w:rsidR="001F64DB" w:rsidRPr="00B02B8D" w:rsidRDefault="001F64DB" w:rsidP="001F64DB">
      <w:pPr>
        <w:ind w:firstLine="709"/>
        <w:outlineLvl w:val="0"/>
        <w:rPr>
          <w:sz w:val="24"/>
          <w:szCs w:val="24"/>
          <w:highlight w:val="green"/>
        </w:rPr>
      </w:pPr>
      <w:r w:rsidRPr="00B02B8D">
        <w:rPr>
          <w:sz w:val="24"/>
          <w:szCs w:val="24"/>
          <w:highlight w:val="green"/>
        </w:rPr>
        <w:t xml:space="preserve"> </w:t>
      </w:r>
    </w:p>
    <w:p w:rsidR="001F64DB" w:rsidRPr="00B02B8D" w:rsidRDefault="001F64DB" w:rsidP="001F64DB">
      <w:pPr>
        <w:ind w:firstLine="709"/>
        <w:jc w:val="center"/>
        <w:outlineLvl w:val="0"/>
        <w:rPr>
          <w:b/>
          <w:i/>
          <w:sz w:val="24"/>
          <w:szCs w:val="24"/>
        </w:rPr>
      </w:pPr>
      <w:r w:rsidRPr="00B02B8D">
        <w:rPr>
          <w:b/>
          <w:i/>
          <w:sz w:val="24"/>
          <w:szCs w:val="24"/>
        </w:rPr>
        <w:t xml:space="preserve">Динамика показателей работы койки стационара </w:t>
      </w:r>
    </w:p>
    <w:p w:rsidR="001F64DB" w:rsidRPr="00B02B8D" w:rsidRDefault="001F64DB" w:rsidP="001F64DB">
      <w:pPr>
        <w:ind w:firstLine="709"/>
        <w:jc w:val="center"/>
        <w:outlineLvl w:val="0"/>
        <w:rPr>
          <w:i/>
          <w:sz w:val="24"/>
          <w:szCs w:val="24"/>
        </w:rPr>
      </w:pPr>
      <w:r w:rsidRPr="00B02B8D">
        <w:rPr>
          <w:i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6440"/>
        <w:gridCol w:w="1080"/>
        <w:gridCol w:w="1080"/>
        <w:gridCol w:w="1080"/>
      </w:tblGrid>
      <w:tr w:rsidR="000906AA" w:rsidRPr="00B02B8D" w:rsidTr="000906AA">
        <w:trPr>
          <w:trHeight w:val="390"/>
          <w:tblHeader/>
        </w:trPr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06AA" w:rsidRPr="00B02B8D" w:rsidRDefault="000906A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6AA" w:rsidRPr="00B02B8D" w:rsidRDefault="000906A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color w:val="000000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6AA" w:rsidRPr="00B02B8D" w:rsidRDefault="000906A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color w:val="000000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6AA" w:rsidRPr="00B02B8D" w:rsidRDefault="000906A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2021 г.</w:t>
            </w:r>
          </w:p>
        </w:tc>
      </w:tr>
      <w:tr w:rsidR="000906AA" w:rsidRPr="00B02B8D" w:rsidTr="000906AA">
        <w:trPr>
          <w:trHeight w:val="390"/>
          <w:tblHeader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06AA" w:rsidRPr="00B02B8D" w:rsidRDefault="000906A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Выписано больных из стационара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6AA" w:rsidRPr="00B02B8D" w:rsidRDefault="000906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6AA" w:rsidRPr="00B02B8D" w:rsidRDefault="000906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906AA" w:rsidRPr="00B02B8D" w:rsidRDefault="00614B5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15 253</w:t>
            </w:r>
          </w:p>
        </w:tc>
      </w:tr>
      <w:tr w:rsidR="000906AA" w:rsidRPr="00B02B8D" w:rsidTr="000906AA">
        <w:trPr>
          <w:trHeight w:val="390"/>
          <w:tblHeader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06AA" w:rsidRPr="00B02B8D" w:rsidRDefault="000906A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Проведено койко-дней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6AA" w:rsidRPr="00B02B8D" w:rsidRDefault="000906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115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6AA" w:rsidRPr="00B02B8D" w:rsidRDefault="000906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90 446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906AA" w:rsidRPr="00B02B8D" w:rsidRDefault="00614B5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148 477</w:t>
            </w:r>
          </w:p>
        </w:tc>
      </w:tr>
      <w:tr w:rsidR="000906AA" w:rsidRPr="00B02B8D" w:rsidTr="000906AA">
        <w:trPr>
          <w:trHeight w:val="390"/>
          <w:tblHeader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06AA" w:rsidRPr="00B02B8D" w:rsidRDefault="000906A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Среднегодовое число коек в стационаре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6AA" w:rsidRPr="00B02B8D" w:rsidRDefault="000906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6AA" w:rsidRPr="00B02B8D" w:rsidRDefault="000906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906AA" w:rsidRPr="00B02B8D" w:rsidRDefault="00614B5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ED5F44">
              <w:rPr>
                <w:color w:val="000000"/>
                <w:sz w:val="24"/>
                <w:szCs w:val="24"/>
                <w:lang w:eastAsia="en-US"/>
              </w:rPr>
              <w:t>93</w:t>
            </w:r>
          </w:p>
        </w:tc>
      </w:tr>
      <w:tr w:rsidR="000906AA" w:rsidRPr="00B02B8D" w:rsidTr="000906AA">
        <w:trPr>
          <w:trHeight w:val="390"/>
          <w:tblHeader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06AA" w:rsidRPr="00B02B8D" w:rsidRDefault="000906A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Выполнение плана госпитализаций (ОМС</w:t>
            </w:r>
            <w:proofErr w:type="gramStart"/>
            <w:r w:rsidRPr="00B02B8D">
              <w:rPr>
                <w:color w:val="000000"/>
                <w:sz w:val="24"/>
                <w:szCs w:val="24"/>
                <w:lang w:eastAsia="en-US"/>
              </w:rPr>
              <w:t>) (%)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6AA" w:rsidRPr="00B02B8D" w:rsidRDefault="000906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101,7</w:t>
            </w:r>
            <w:r w:rsidR="00390593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6AA" w:rsidRPr="00B02B8D" w:rsidRDefault="000906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78,4</w:t>
            </w:r>
            <w:r w:rsidR="00390593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906AA" w:rsidRPr="00B02B8D" w:rsidRDefault="00F805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168,09</w:t>
            </w:r>
          </w:p>
        </w:tc>
      </w:tr>
      <w:tr w:rsidR="000906AA" w:rsidRPr="00B02B8D" w:rsidTr="000906AA">
        <w:trPr>
          <w:trHeight w:val="765"/>
          <w:tblHeader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06AA" w:rsidRPr="00B02B8D" w:rsidRDefault="005D639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Среднегодовая занятость (функция</w:t>
            </w:r>
            <w:r w:rsidR="000906AA" w:rsidRPr="00B02B8D">
              <w:rPr>
                <w:color w:val="000000"/>
                <w:sz w:val="24"/>
                <w:szCs w:val="24"/>
                <w:lang w:eastAsia="en-US"/>
              </w:rPr>
              <w:t>) больничной койки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6AA" w:rsidRPr="00B02B8D" w:rsidRDefault="000906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308,5</w:t>
            </w:r>
            <w:r w:rsidR="00390593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6AA" w:rsidRPr="00B02B8D" w:rsidRDefault="000906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226,7</w:t>
            </w:r>
            <w:r w:rsidR="00390593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906AA" w:rsidRPr="00B02B8D" w:rsidRDefault="00F805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299,95</w:t>
            </w:r>
          </w:p>
        </w:tc>
      </w:tr>
      <w:tr w:rsidR="000906AA" w:rsidRPr="00B02B8D" w:rsidTr="000906AA">
        <w:trPr>
          <w:trHeight w:val="390"/>
          <w:tblHeader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06AA" w:rsidRPr="00B02B8D" w:rsidRDefault="000906A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Степень использования коечного фонда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6AA" w:rsidRPr="00B02B8D" w:rsidRDefault="000906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93</w:t>
            </w:r>
            <w:r w:rsidR="00BC452F">
              <w:rPr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6AA" w:rsidRPr="00B02B8D" w:rsidRDefault="000906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65</w:t>
            </w:r>
            <w:r w:rsidR="00BC452F">
              <w:rPr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906AA" w:rsidRPr="00B02B8D" w:rsidRDefault="00F805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D6393">
              <w:rPr>
                <w:color w:val="000000"/>
                <w:sz w:val="24"/>
                <w:szCs w:val="24"/>
                <w:lang w:eastAsia="en-US"/>
              </w:rPr>
              <w:t>126,4</w:t>
            </w:r>
          </w:p>
        </w:tc>
      </w:tr>
      <w:tr w:rsidR="000906AA" w:rsidRPr="00B02B8D" w:rsidTr="000906AA">
        <w:trPr>
          <w:trHeight w:val="390"/>
          <w:tblHeader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06AA" w:rsidRPr="00B02B8D" w:rsidRDefault="000906A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Оборот койки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6AA" w:rsidRPr="00B02B8D" w:rsidRDefault="000906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27,3</w:t>
            </w:r>
            <w:r w:rsidR="00390593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6AA" w:rsidRPr="00B02B8D" w:rsidRDefault="000906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906AA" w:rsidRPr="00B02B8D" w:rsidRDefault="00ED5F4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31,76</w:t>
            </w:r>
          </w:p>
        </w:tc>
      </w:tr>
      <w:tr w:rsidR="000906AA" w:rsidRPr="00B02B8D" w:rsidTr="000906AA">
        <w:trPr>
          <w:trHeight w:val="765"/>
          <w:tblHeader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06AA" w:rsidRPr="00B02B8D" w:rsidRDefault="000906A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Средняя длительность пребывания больного в стационаре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906AA" w:rsidRPr="00B02B8D" w:rsidRDefault="000906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11.4</w:t>
            </w:r>
            <w:r w:rsidR="00390593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906AA" w:rsidRPr="00B02B8D" w:rsidRDefault="000906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11,2</w:t>
            </w:r>
            <w:r w:rsidR="00390593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0906AA" w:rsidRPr="00B02B8D" w:rsidRDefault="0039059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9,49</w:t>
            </w:r>
          </w:p>
        </w:tc>
      </w:tr>
      <w:tr w:rsidR="000906AA" w:rsidRPr="00B02B8D" w:rsidTr="000906AA">
        <w:trPr>
          <w:trHeight w:val="390"/>
          <w:tblHeader/>
        </w:trPr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06AA" w:rsidRPr="00B02B8D" w:rsidRDefault="000906A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Время простоя койки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06AA" w:rsidRPr="00B02B8D" w:rsidRDefault="000906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56,5</w:t>
            </w:r>
            <w:r w:rsidR="00390593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06AA" w:rsidRPr="00B02B8D" w:rsidRDefault="000906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138,3</w:t>
            </w:r>
            <w:r w:rsidR="00390593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6AA" w:rsidRPr="00B02B8D" w:rsidRDefault="0039059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65,50</w:t>
            </w:r>
          </w:p>
        </w:tc>
      </w:tr>
    </w:tbl>
    <w:p w:rsidR="001F64DB" w:rsidRPr="00B02B8D" w:rsidRDefault="001F64DB" w:rsidP="001F64DB">
      <w:pPr>
        <w:jc w:val="both"/>
        <w:rPr>
          <w:sz w:val="24"/>
          <w:szCs w:val="24"/>
        </w:rPr>
      </w:pPr>
    </w:p>
    <w:p w:rsidR="001F64DB" w:rsidRDefault="001F64DB" w:rsidP="001F64DB">
      <w:pPr>
        <w:jc w:val="both"/>
        <w:rPr>
          <w:sz w:val="24"/>
          <w:szCs w:val="24"/>
        </w:rPr>
      </w:pPr>
      <w:r w:rsidRPr="00B02B8D">
        <w:rPr>
          <w:sz w:val="24"/>
          <w:szCs w:val="24"/>
        </w:rPr>
        <w:t xml:space="preserve">В 2020 г.  в связи с выявлением пациентов, подозрительных на новую </w:t>
      </w:r>
      <w:proofErr w:type="spellStart"/>
      <w:r w:rsidRPr="00B02B8D">
        <w:rPr>
          <w:sz w:val="24"/>
          <w:szCs w:val="24"/>
        </w:rPr>
        <w:t>коронавирусную</w:t>
      </w:r>
      <w:proofErr w:type="spellEnd"/>
      <w:r w:rsidRPr="00B02B8D">
        <w:rPr>
          <w:sz w:val="24"/>
          <w:szCs w:val="24"/>
        </w:rPr>
        <w:t xml:space="preserve"> и</w:t>
      </w:r>
      <w:r w:rsidRPr="00B02B8D">
        <w:rPr>
          <w:sz w:val="24"/>
          <w:szCs w:val="24"/>
        </w:rPr>
        <w:t>н</w:t>
      </w:r>
      <w:r w:rsidRPr="00B02B8D">
        <w:rPr>
          <w:sz w:val="24"/>
          <w:szCs w:val="24"/>
        </w:rPr>
        <w:t xml:space="preserve">фекцию </w:t>
      </w:r>
      <w:r w:rsidRPr="00B02B8D">
        <w:rPr>
          <w:sz w:val="24"/>
          <w:szCs w:val="24"/>
          <w:lang w:val="en-US"/>
        </w:rPr>
        <w:t>COVID</w:t>
      </w:r>
      <w:r w:rsidRPr="00B02B8D">
        <w:rPr>
          <w:sz w:val="24"/>
          <w:szCs w:val="24"/>
        </w:rPr>
        <w:t xml:space="preserve">-19 в соматических отделениях стационара, по распоряжению </w:t>
      </w:r>
      <w:proofErr w:type="spellStart"/>
      <w:r w:rsidRPr="00B02B8D">
        <w:rPr>
          <w:sz w:val="24"/>
          <w:szCs w:val="24"/>
        </w:rPr>
        <w:t>Роспотребн</w:t>
      </w:r>
      <w:r w:rsidRPr="00B02B8D">
        <w:rPr>
          <w:sz w:val="24"/>
          <w:szCs w:val="24"/>
        </w:rPr>
        <w:t>а</w:t>
      </w:r>
      <w:r w:rsidRPr="00B02B8D">
        <w:rPr>
          <w:sz w:val="24"/>
          <w:szCs w:val="24"/>
        </w:rPr>
        <w:t>дзора</w:t>
      </w:r>
      <w:proofErr w:type="spellEnd"/>
      <w:r w:rsidRPr="00B02B8D">
        <w:rPr>
          <w:sz w:val="24"/>
          <w:szCs w:val="24"/>
        </w:rPr>
        <w:t xml:space="preserve"> данные отделения были закрыты на карантин, в следствии - снижение показателя среднегодовой занятости больничной койки и показателя степени использования коечного фонда, как результат этого, увеличилось время простоя койки.</w:t>
      </w:r>
    </w:p>
    <w:p w:rsidR="00C73142" w:rsidRPr="00B02B8D" w:rsidRDefault="00C73142" w:rsidP="001F64DB">
      <w:pPr>
        <w:jc w:val="both"/>
        <w:rPr>
          <w:sz w:val="24"/>
          <w:szCs w:val="24"/>
        </w:rPr>
      </w:pPr>
    </w:p>
    <w:p w:rsidR="001F64DB" w:rsidRPr="00C73142" w:rsidRDefault="001F64DB" w:rsidP="00C73142">
      <w:pPr>
        <w:jc w:val="center"/>
        <w:rPr>
          <w:b/>
          <w:sz w:val="24"/>
          <w:szCs w:val="24"/>
        </w:rPr>
      </w:pPr>
      <w:r w:rsidRPr="00C73142">
        <w:rPr>
          <w:b/>
          <w:sz w:val="24"/>
          <w:szCs w:val="24"/>
        </w:rPr>
        <w:t>Показатели деятельности лече</w:t>
      </w:r>
      <w:r w:rsidR="005D6393" w:rsidRPr="00C73142">
        <w:rPr>
          <w:b/>
          <w:sz w:val="24"/>
          <w:szCs w:val="24"/>
        </w:rPr>
        <w:t>бных отделений</w:t>
      </w:r>
      <w:r w:rsidR="00422FBC" w:rsidRPr="00C73142">
        <w:rPr>
          <w:b/>
          <w:sz w:val="24"/>
          <w:szCs w:val="24"/>
        </w:rPr>
        <w:t xml:space="preserve"> и </w:t>
      </w:r>
      <w:r w:rsidR="005D6393" w:rsidRPr="00C73142">
        <w:rPr>
          <w:b/>
          <w:sz w:val="24"/>
          <w:szCs w:val="24"/>
        </w:rPr>
        <w:t xml:space="preserve"> стационара</w:t>
      </w:r>
      <w:r w:rsidR="00422FBC" w:rsidRPr="00C73142">
        <w:rPr>
          <w:b/>
          <w:sz w:val="24"/>
          <w:szCs w:val="24"/>
        </w:rPr>
        <w:t xml:space="preserve"> в целом  за</w:t>
      </w:r>
      <w:r w:rsidR="005D6393" w:rsidRPr="00C73142">
        <w:rPr>
          <w:b/>
          <w:sz w:val="24"/>
          <w:szCs w:val="24"/>
        </w:rPr>
        <w:t xml:space="preserve"> 20</w:t>
      </w:r>
      <w:r w:rsidR="00C73142">
        <w:rPr>
          <w:b/>
          <w:sz w:val="24"/>
          <w:szCs w:val="24"/>
        </w:rPr>
        <w:t>21 г.</w:t>
      </w:r>
    </w:p>
    <w:p w:rsidR="001F64DB" w:rsidRPr="00B02B8D" w:rsidRDefault="001F64DB" w:rsidP="001F64DB">
      <w:pPr>
        <w:jc w:val="both"/>
        <w:rPr>
          <w:i/>
          <w:sz w:val="24"/>
          <w:szCs w:val="24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2828"/>
        <w:gridCol w:w="1150"/>
        <w:gridCol w:w="1140"/>
        <w:gridCol w:w="1377"/>
        <w:gridCol w:w="1474"/>
        <w:gridCol w:w="1090"/>
        <w:gridCol w:w="985"/>
      </w:tblGrid>
      <w:tr w:rsidR="001F64DB" w:rsidRPr="00B02B8D" w:rsidTr="001F64DB">
        <w:trPr>
          <w:cantSplit/>
          <w:trHeight w:val="3390"/>
          <w:tblHeader/>
        </w:trPr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Отделение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Среднее пребывание больного на койке (факт)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Оборот койки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Занятость (функция койки)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Среднесуточное число бол</w:t>
            </w:r>
            <w:r w:rsidRPr="00B02B8D">
              <w:rPr>
                <w:sz w:val="24"/>
                <w:szCs w:val="24"/>
                <w:lang w:eastAsia="en-US"/>
              </w:rPr>
              <w:t>ь</w:t>
            </w:r>
            <w:r w:rsidRPr="00B02B8D">
              <w:rPr>
                <w:sz w:val="24"/>
                <w:szCs w:val="24"/>
                <w:lang w:eastAsia="en-US"/>
              </w:rPr>
              <w:t>ных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Выполнение плана койко-дней</w:t>
            </w:r>
            <w:proofErr w:type="gramStart"/>
            <w:r w:rsidRPr="00B02B8D">
              <w:rPr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64DB" w:rsidRPr="00B02B8D" w:rsidRDefault="001F64D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Выполнение плана госпитал</w:t>
            </w:r>
            <w:r w:rsidRPr="00B02B8D">
              <w:rPr>
                <w:sz w:val="24"/>
                <w:szCs w:val="24"/>
                <w:lang w:eastAsia="en-US"/>
              </w:rPr>
              <w:t>и</w:t>
            </w:r>
            <w:r w:rsidRPr="00B02B8D">
              <w:rPr>
                <w:sz w:val="24"/>
                <w:szCs w:val="24"/>
                <w:lang w:eastAsia="en-US"/>
              </w:rPr>
              <w:t>заций</w:t>
            </w:r>
            <w:proofErr w:type="gramStart"/>
            <w:r w:rsidRPr="00B02B8D">
              <w:rPr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1F64DB" w:rsidRPr="00B02B8D" w:rsidTr="00504BD1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BC4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Гастроэнтероло</w:t>
            </w:r>
            <w:r w:rsidR="001F64DB" w:rsidRPr="00B02B8D">
              <w:rPr>
                <w:sz w:val="24"/>
                <w:szCs w:val="24"/>
                <w:lang w:eastAsia="en-US"/>
              </w:rPr>
              <w:t>ги</w:t>
            </w:r>
            <w:r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24,15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264,42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22,46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504BD1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24,55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268,57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22,07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84,14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101,38</w:t>
            </w:r>
          </w:p>
        </w:tc>
      </w:tr>
      <w:tr w:rsidR="001F64DB" w:rsidRPr="00B02B8D" w:rsidTr="00504BD1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0,38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BC452F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C452F" w:rsidRPr="00B02B8D" w:rsidRDefault="00BC4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Инфекционное № 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16,03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22,52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348,05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21,88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BC452F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C452F" w:rsidRPr="00B02B8D" w:rsidRDefault="00BC4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16,06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22,33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345,71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21,74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BC452F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C452F" w:rsidRPr="00B02B8D" w:rsidRDefault="00BC4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BC452F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C452F" w:rsidRPr="00B02B8D" w:rsidRDefault="00BC4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Инфекционное № 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25,24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367,95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23,13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BC452F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C452F" w:rsidRPr="00B02B8D" w:rsidRDefault="00BC4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504BD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24,90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366,33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23,03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BC452F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C452F" w:rsidRPr="00B02B8D" w:rsidRDefault="00BC4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0,10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BC452F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C452F" w:rsidRPr="00B02B8D" w:rsidRDefault="00BC4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Инфекционное № 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32,21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451,10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28,36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BC452F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C452F" w:rsidRPr="00B02B8D" w:rsidRDefault="00BC4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31,74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448,52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28,20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BC452F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C452F" w:rsidRPr="00B02B8D" w:rsidRDefault="00BC4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0,16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BC452F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C452F" w:rsidRPr="00504BD1" w:rsidRDefault="00504B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Отделение для оказания медицинской помощи пациентам с новой </w:t>
            </w:r>
            <w:proofErr w:type="spellStart"/>
            <w:r>
              <w:rPr>
                <w:sz w:val="24"/>
                <w:szCs w:val="24"/>
                <w:lang w:eastAsia="en-US"/>
              </w:rPr>
              <w:t>кор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lastRenderedPageBreak/>
              <w:t>навирусной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инфекцией </w:t>
            </w:r>
            <w:r>
              <w:rPr>
                <w:sz w:val="24"/>
                <w:szCs w:val="24"/>
                <w:lang w:val="en-US" w:eastAsia="en-US"/>
              </w:rPr>
              <w:t>COVID</w:t>
            </w:r>
            <w:r>
              <w:rPr>
                <w:sz w:val="24"/>
                <w:szCs w:val="24"/>
                <w:lang w:eastAsia="en-US"/>
              </w:rPr>
              <w:t>-19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14,62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28,90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424,04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29,04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BC452F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C452F" w:rsidRPr="00B02B8D" w:rsidRDefault="00BC4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lastRenderedPageBreak/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28,68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421,24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28,85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BC452F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C452F" w:rsidRPr="00B02B8D" w:rsidRDefault="00BC4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0,19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2647CF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Кардиологи</w:t>
            </w:r>
            <w:r w:rsidR="00BC452F"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26,20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272,28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45,50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2647CF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26,33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275,27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45,25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86,74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104,76</w:t>
            </w:r>
          </w:p>
        </w:tc>
      </w:tr>
      <w:tr w:rsidR="001F64DB" w:rsidRPr="00B02B8D" w:rsidTr="002647CF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93,00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2647CF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Неврологи</w:t>
            </w:r>
            <w:r w:rsidR="00BC452F"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27,17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304,84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2647C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51,78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2647CF">
        <w:trPr>
          <w:trHeight w:val="3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11,69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27,86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313,10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51,47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97,80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111,21</w:t>
            </w:r>
          </w:p>
        </w:tc>
      </w:tr>
      <w:tr w:rsidR="001F64DB" w:rsidRPr="00B02B8D" w:rsidTr="002647CF">
        <w:trPr>
          <w:trHeight w:val="390"/>
        </w:trPr>
        <w:tc>
          <w:tcPr>
            <w:tcW w:w="2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9,50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57,00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0,31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2647CF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BC4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ОРИТ № 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52,25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201,00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3,30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BC452F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C452F" w:rsidRDefault="00BC4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49,67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197,83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3,25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70,65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BC452F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C452F" w:rsidRDefault="00BC4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BC452F" w:rsidRPr="00B02B8D" w:rsidTr="001F64DB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C452F" w:rsidRDefault="00BC4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ОРИТ № 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20,92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227,25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8,39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52F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300ABC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20,92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227,25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8,39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182,29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300ABC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300ABC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Пульмонологи</w:t>
            </w:r>
            <w:r w:rsidR="00BC452F"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22,37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249,48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21,19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300ABC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22,95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256,43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21,08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79,18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112,77</w:t>
            </w:r>
          </w:p>
        </w:tc>
      </w:tr>
      <w:tr w:rsidR="001F64DB" w:rsidRPr="00B02B8D" w:rsidTr="00300ABC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41,00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0,11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300ABC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BC4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Медицинская</w:t>
            </w:r>
          </w:p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реабилитац</w:t>
            </w:r>
            <w:r w:rsidR="00BC452F">
              <w:rPr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31,57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456,60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25,02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2B8D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300ABC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300AB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31,45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454,75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24,92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140,79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96,55</w:t>
            </w:r>
          </w:p>
        </w:tc>
      </w:tr>
      <w:tr w:rsidR="001F64DB" w:rsidRPr="00B02B8D" w:rsidTr="00300ABC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300ABC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Ревматологи</w:t>
            </w:r>
            <w:r w:rsidR="00BC452F"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307,68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300ABC">
        <w:trPr>
          <w:trHeight w:val="39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315,20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25,91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171,82</w:t>
            </w:r>
          </w:p>
        </w:tc>
      </w:tr>
      <w:tr w:rsidR="001F64DB" w:rsidRPr="00B02B8D" w:rsidTr="00300ABC">
        <w:trPr>
          <w:trHeight w:val="3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300ABC">
        <w:trPr>
          <w:trHeight w:val="3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Терапевтическое № 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54,07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300ABC">
        <w:trPr>
          <w:trHeight w:val="3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302,23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53,82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96,68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DC28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99,94</w:t>
            </w:r>
          </w:p>
        </w:tc>
      </w:tr>
      <w:tr w:rsidR="001F64DB" w:rsidRPr="00B02B8D" w:rsidTr="00300ABC">
        <w:trPr>
          <w:trHeight w:val="3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lastRenderedPageBreak/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300ABC">
        <w:trPr>
          <w:trHeight w:val="3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Терапевтическое № 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296,24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53,57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300ABC">
        <w:trPr>
          <w:trHeight w:val="3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53,37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96,39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92,21</w:t>
            </w:r>
          </w:p>
        </w:tc>
      </w:tr>
      <w:tr w:rsidR="001F64DB" w:rsidRPr="00B02B8D" w:rsidTr="00300ABC">
        <w:trPr>
          <w:trHeight w:val="3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4DB" w:rsidRPr="00B02B8D" w:rsidRDefault="001F64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4DB" w:rsidRPr="00B02B8D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22FBC" w:rsidRPr="00B02B8D" w:rsidTr="00300ABC">
        <w:trPr>
          <w:trHeight w:val="3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FBC" w:rsidRPr="00B02B8D" w:rsidRDefault="00422F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C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C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C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C" w:rsidRDefault="00B54F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C" w:rsidRPr="00B02B8D" w:rsidRDefault="00B54F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C" w:rsidRPr="00B02B8D" w:rsidRDefault="00B54F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22FBC" w:rsidRPr="00B02B8D" w:rsidTr="00300ABC">
        <w:trPr>
          <w:trHeight w:val="3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FBC" w:rsidRDefault="00422F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ОМС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C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C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C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303,04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C" w:rsidRDefault="00B54F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404,33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C" w:rsidRPr="00B02B8D" w:rsidRDefault="00B54F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125,65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C" w:rsidRPr="00B02B8D" w:rsidRDefault="00B54F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168,09</w:t>
            </w:r>
          </w:p>
        </w:tc>
      </w:tr>
      <w:tr w:rsidR="00422FBC" w:rsidRPr="00B02B8D" w:rsidTr="00300ABC">
        <w:trPr>
          <w:trHeight w:val="3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FBC" w:rsidRDefault="00422F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02B8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02B8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02B8D">
              <w:rPr>
                <w:sz w:val="24"/>
                <w:szCs w:val="24"/>
                <w:lang w:eastAsia="en-US"/>
              </w:rPr>
              <w:t>. не ОМС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C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C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C" w:rsidRDefault="00422F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112,12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C" w:rsidRDefault="00B54F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C" w:rsidRPr="00B02B8D" w:rsidRDefault="00B54F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C" w:rsidRPr="00B02B8D" w:rsidRDefault="00B54F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B54FD2" w:rsidRDefault="00B54FD2" w:rsidP="001F64DB">
      <w:pPr>
        <w:jc w:val="both"/>
        <w:rPr>
          <w:sz w:val="24"/>
          <w:szCs w:val="24"/>
        </w:rPr>
      </w:pPr>
    </w:p>
    <w:p w:rsidR="001F64DB" w:rsidRDefault="00422FBC" w:rsidP="001F64DB">
      <w:pPr>
        <w:jc w:val="both"/>
        <w:rPr>
          <w:sz w:val="24"/>
          <w:szCs w:val="24"/>
        </w:rPr>
      </w:pPr>
      <w:r>
        <w:rPr>
          <w:sz w:val="24"/>
          <w:szCs w:val="24"/>
        </w:rPr>
        <w:t>Из при</w:t>
      </w:r>
      <w:r w:rsidR="001F64DB" w:rsidRPr="00B02B8D">
        <w:rPr>
          <w:sz w:val="24"/>
          <w:szCs w:val="24"/>
        </w:rPr>
        <w:t xml:space="preserve">веденной таблицы видно, </w:t>
      </w:r>
      <w:r w:rsidR="00B54FD2">
        <w:rPr>
          <w:sz w:val="24"/>
          <w:szCs w:val="24"/>
        </w:rPr>
        <w:t>что больница</w:t>
      </w:r>
      <w:r w:rsidR="001F64DB" w:rsidRPr="00B02B8D">
        <w:rPr>
          <w:sz w:val="24"/>
          <w:szCs w:val="24"/>
        </w:rPr>
        <w:t xml:space="preserve"> </w:t>
      </w:r>
      <w:r w:rsidR="00B54FD2">
        <w:rPr>
          <w:sz w:val="24"/>
          <w:szCs w:val="24"/>
        </w:rPr>
        <w:t>значительно перевыполнила</w:t>
      </w:r>
      <w:r w:rsidR="001F64DB" w:rsidRPr="00B02B8D">
        <w:rPr>
          <w:sz w:val="24"/>
          <w:szCs w:val="24"/>
        </w:rPr>
        <w:t xml:space="preserve"> план госпитал</w:t>
      </w:r>
      <w:r w:rsidR="001F64DB" w:rsidRPr="00B02B8D">
        <w:rPr>
          <w:sz w:val="24"/>
          <w:szCs w:val="24"/>
        </w:rPr>
        <w:t>и</w:t>
      </w:r>
      <w:r w:rsidR="001F64DB" w:rsidRPr="00B02B8D">
        <w:rPr>
          <w:sz w:val="24"/>
          <w:szCs w:val="24"/>
        </w:rPr>
        <w:t>за</w:t>
      </w:r>
      <w:r w:rsidR="00B54FD2">
        <w:rPr>
          <w:sz w:val="24"/>
          <w:szCs w:val="24"/>
        </w:rPr>
        <w:t>ций.</w:t>
      </w:r>
    </w:p>
    <w:p w:rsidR="004E4A23" w:rsidRDefault="004E4A23" w:rsidP="001F64DB">
      <w:pPr>
        <w:jc w:val="both"/>
        <w:rPr>
          <w:sz w:val="24"/>
          <w:szCs w:val="24"/>
        </w:rPr>
      </w:pPr>
    </w:p>
    <w:p w:rsidR="00B54FD2" w:rsidRDefault="00B54FD2" w:rsidP="001F64DB">
      <w:pPr>
        <w:jc w:val="both"/>
        <w:rPr>
          <w:sz w:val="24"/>
          <w:szCs w:val="24"/>
        </w:rPr>
      </w:pPr>
    </w:p>
    <w:p w:rsidR="004E4A23" w:rsidRPr="003423EC" w:rsidRDefault="004E4A23" w:rsidP="00E40901">
      <w:pPr>
        <w:jc w:val="center"/>
        <w:rPr>
          <w:b/>
          <w:i/>
          <w:sz w:val="24"/>
          <w:szCs w:val="24"/>
        </w:rPr>
      </w:pPr>
      <w:r w:rsidRPr="003423EC">
        <w:rPr>
          <w:b/>
          <w:i/>
          <w:sz w:val="24"/>
          <w:szCs w:val="24"/>
        </w:rPr>
        <w:t>Доля госпитализаций длительностью выше 30 суток.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56"/>
        <w:gridCol w:w="1740"/>
        <w:gridCol w:w="1541"/>
        <w:gridCol w:w="1741"/>
        <w:gridCol w:w="1635"/>
        <w:gridCol w:w="1741"/>
      </w:tblGrid>
      <w:tr w:rsidR="004E4A23" w:rsidTr="00883055">
        <w:tc>
          <w:tcPr>
            <w:tcW w:w="3196" w:type="dxa"/>
            <w:gridSpan w:val="2"/>
          </w:tcPr>
          <w:p w:rsidR="004E4A23" w:rsidRPr="00B77979" w:rsidRDefault="00B54FD2" w:rsidP="004E4A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="004E4A23" w:rsidRPr="00B77979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282" w:type="dxa"/>
            <w:gridSpan w:val="2"/>
          </w:tcPr>
          <w:p w:rsidR="004E4A23" w:rsidRPr="00B77979" w:rsidRDefault="00B54FD2" w:rsidP="004E4A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="004E4A23" w:rsidRPr="00B77979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76" w:type="dxa"/>
            <w:gridSpan w:val="2"/>
          </w:tcPr>
          <w:p w:rsidR="004E4A23" w:rsidRPr="000856C2" w:rsidRDefault="00B54FD2" w:rsidP="004E4A23">
            <w:pPr>
              <w:jc w:val="center"/>
              <w:rPr>
                <w:b/>
                <w:sz w:val="24"/>
                <w:szCs w:val="24"/>
              </w:rPr>
            </w:pPr>
            <w:r w:rsidRPr="000856C2">
              <w:rPr>
                <w:b/>
                <w:sz w:val="24"/>
                <w:szCs w:val="24"/>
              </w:rPr>
              <w:t>2021</w:t>
            </w:r>
            <w:r w:rsidR="004E4A23" w:rsidRPr="000856C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E4A23" w:rsidTr="004E4A23">
        <w:tc>
          <w:tcPr>
            <w:tcW w:w="1456" w:type="dxa"/>
          </w:tcPr>
          <w:p w:rsidR="004E4A23" w:rsidRPr="00E40901" w:rsidRDefault="004E4A23" w:rsidP="004E4A23">
            <w:pPr>
              <w:jc w:val="center"/>
              <w:rPr>
                <w:sz w:val="24"/>
                <w:szCs w:val="24"/>
              </w:rPr>
            </w:pPr>
            <w:proofErr w:type="spellStart"/>
            <w:r w:rsidRPr="00E40901">
              <w:rPr>
                <w:sz w:val="24"/>
                <w:szCs w:val="24"/>
              </w:rPr>
              <w:t>Абс</w:t>
            </w:r>
            <w:proofErr w:type="spellEnd"/>
            <w:r w:rsidRPr="00E40901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:rsidR="004E4A23" w:rsidRPr="00E40901" w:rsidRDefault="004E4A23" w:rsidP="004E4A23">
            <w:pPr>
              <w:jc w:val="center"/>
              <w:rPr>
                <w:sz w:val="24"/>
                <w:szCs w:val="24"/>
              </w:rPr>
            </w:pPr>
            <w:r w:rsidRPr="00E40901">
              <w:rPr>
                <w:sz w:val="24"/>
                <w:szCs w:val="24"/>
              </w:rPr>
              <w:t>%</w:t>
            </w:r>
          </w:p>
        </w:tc>
        <w:tc>
          <w:tcPr>
            <w:tcW w:w="1541" w:type="dxa"/>
          </w:tcPr>
          <w:p w:rsidR="004E4A23" w:rsidRPr="00E40901" w:rsidRDefault="004E4A23" w:rsidP="004E4A23">
            <w:pPr>
              <w:jc w:val="center"/>
              <w:rPr>
                <w:sz w:val="24"/>
                <w:szCs w:val="24"/>
              </w:rPr>
            </w:pPr>
            <w:proofErr w:type="spellStart"/>
            <w:r w:rsidRPr="00E40901">
              <w:rPr>
                <w:sz w:val="24"/>
                <w:szCs w:val="24"/>
              </w:rPr>
              <w:t>Абс</w:t>
            </w:r>
            <w:proofErr w:type="spellEnd"/>
            <w:r w:rsidRPr="00E40901">
              <w:rPr>
                <w:sz w:val="24"/>
                <w:szCs w:val="24"/>
              </w:rPr>
              <w:t>.</w:t>
            </w:r>
          </w:p>
        </w:tc>
        <w:tc>
          <w:tcPr>
            <w:tcW w:w="1741" w:type="dxa"/>
          </w:tcPr>
          <w:p w:rsidR="004E4A23" w:rsidRPr="00E40901" w:rsidRDefault="004E4A23" w:rsidP="004E4A23">
            <w:pPr>
              <w:jc w:val="center"/>
              <w:rPr>
                <w:sz w:val="24"/>
                <w:szCs w:val="24"/>
              </w:rPr>
            </w:pPr>
            <w:r w:rsidRPr="00E40901">
              <w:rPr>
                <w:sz w:val="24"/>
                <w:szCs w:val="24"/>
              </w:rPr>
              <w:t>%</w:t>
            </w:r>
          </w:p>
        </w:tc>
        <w:tc>
          <w:tcPr>
            <w:tcW w:w="1635" w:type="dxa"/>
          </w:tcPr>
          <w:p w:rsidR="004E4A23" w:rsidRPr="00E40901" w:rsidRDefault="004E4A23" w:rsidP="004E4A23">
            <w:pPr>
              <w:jc w:val="center"/>
              <w:rPr>
                <w:sz w:val="24"/>
                <w:szCs w:val="24"/>
              </w:rPr>
            </w:pPr>
            <w:proofErr w:type="spellStart"/>
            <w:r w:rsidRPr="000856C2">
              <w:rPr>
                <w:sz w:val="24"/>
                <w:szCs w:val="24"/>
              </w:rPr>
              <w:t>Абс</w:t>
            </w:r>
            <w:proofErr w:type="spellEnd"/>
            <w:r w:rsidRPr="000856C2">
              <w:rPr>
                <w:sz w:val="24"/>
                <w:szCs w:val="24"/>
              </w:rPr>
              <w:t>.</w:t>
            </w:r>
          </w:p>
        </w:tc>
        <w:tc>
          <w:tcPr>
            <w:tcW w:w="1741" w:type="dxa"/>
          </w:tcPr>
          <w:p w:rsidR="004E4A23" w:rsidRPr="000856C2" w:rsidRDefault="004E4A23" w:rsidP="004E4A23">
            <w:pPr>
              <w:jc w:val="center"/>
              <w:rPr>
                <w:sz w:val="24"/>
                <w:szCs w:val="24"/>
              </w:rPr>
            </w:pPr>
            <w:r w:rsidRPr="000856C2">
              <w:rPr>
                <w:sz w:val="24"/>
                <w:szCs w:val="24"/>
              </w:rPr>
              <w:t>%</w:t>
            </w:r>
          </w:p>
        </w:tc>
      </w:tr>
      <w:tr w:rsidR="004E4A23" w:rsidTr="004E4A23">
        <w:tc>
          <w:tcPr>
            <w:tcW w:w="1456" w:type="dxa"/>
          </w:tcPr>
          <w:p w:rsidR="004E4A23" w:rsidRPr="00E40901" w:rsidRDefault="00B54FD2" w:rsidP="00E4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:rsidR="004E4A23" w:rsidRPr="00E40901" w:rsidRDefault="00B54FD2" w:rsidP="00E4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1541" w:type="dxa"/>
          </w:tcPr>
          <w:p w:rsidR="004E4A23" w:rsidRPr="00E40901" w:rsidRDefault="004E4A23" w:rsidP="00E40901">
            <w:pPr>
              <w:jc w:val="center"/>
              <w:rPr>
                <w:sz w:val="24"/>
                <w:szCs w:val="24"/>
              </w:rPr>
            </w:pPr>
            <w:r w:rsidRPr="00E40901">
              <w:rPr>
                <w:sz w:val="24"/>
                <w:szCs w:val="24"/>
              </w:rPr>
              <w:t>1</w:t>
            </w:r>
            <w:r w:rsidR="00B54FD2">
              <w:rPr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4E4A23" w:rsidRPr="00E40901" w:rsidRDefault="00E40901" w:rsidP="00E40901">
            <w:pPr>
              <w:jc w:val="center"/>
              <w:rPr>
                <w:sz w:val="24"/>
                <w:szCs w:val="24"/>
              </w:rPr>
            </w:pPr>
            <w:r w:rsidRPr="00E40901">
              <w:rPr>
                <w:sz w:val="24"/>
                <w:szCs w:val="24"/>
              </w:rPr>
              <w:t>0,1</w:t>
            </w:r>
            <w:r w:rsidR="00B54FD2">
              <w:rPr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4E4A23" w:rsidRPr="00E40901" w:rsidRDefault="000856C2" w:rsidP="00E4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741" w:type="dxa"/>
          </w:tcPr>
          <w:p w:rsidR="004E4A23" w:rsidRPr="00E40901" w:rsidRDefault="000856C2" w:rsidP="00E4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</w:tbl>
    <w:p w:rsidR="001F64DB" w:rsidRPr="00B02B8D" w:rsidRDefault="001F64DB" w:rsidP="001F64DB">
      <w:pPr>
        <w:jc w:val="both"/>
        <w:rPr>
          <w:b/>
          <w:i/>
          <w:sz w:val="24"/>
          <w:szCs w:val="24"/>
        </w:rPr>
      </w:pPr>
    </w:p>
    <w:p w:rsidR="001F64DB" w:rsidRPr="00B02B8D" w:rsidRDefault="001F64DB" w:rsidP="001F64DB">
      <w:pPr>
        <w:jc w:val="center"/>
        <w:rPr>
          <w:b/>
          <w:i/>
          <w:sz w:val="24"/>
          <w:szCs w:val="24"/>
        </w:rPr>
      </w:pPr>
      <w:r w:rsidRPr="00B02B8D">
        <w:rPr>
          <w:b/>
          <w:i/>
          <w:sz w:val="24"/>
          <w:szCs w:val="24"/>
        </w:rPr>
        <w:t>Структура пролеченных заболеваний</w:t>
      </w:r>
    </w:p>
    <w:p w:rsidR="001F64DB" w:rsidRPr="00B02B8D" w:rsidRDefault="001F64DB" w:rsidP="001F64DB">
      <w:pPr>
        <w:jc w:val="center"/>
        <w:rPr>
          <w:i/>
          <w:sz w:val="24"/>
          <w:szCs w:val="24"/>
        </w:rPr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559"/>
        <w:gridCol w:w="1418"/>
        <w:gridCol w:w="1416"/>
      </w:tblGrid>
      <w:tr w:rsidR="001F64DB" w:rsidRPr="00B02B8D" w:rsidTr="00492379">
        <w:trPr>
          <w:trHeight w:val="390"/>
          <w:tblHeader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color w:val="000000"/>
                <w:sz w:val="24"/>
                <w:szCs w:val="24"/>
                <w:lang w:eastAsia="en-US"/>
              </w:rPr>
              <w:t>Наименование  групп</w:t>
            </w:r>
          </w:p>
        </w:tc>
        <w:tc>
          <w:tcPr>
            <w:tcW w:w="43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color w:val="000000"/>
                <w:sz w:val="24"/>
                <w:szCs w:val="24"/>
                <w:lang w:eastAsia="en-US"/>
              </w:rPr>
              <w:t>Доля нозологических форм</w:t>
            </w:r>
            <w:proofErr w:type="gramStart"/>
            <w:r w:rsidRPr="00B02B8D">
              <w:rPr>
                <w:b/>
                <w:color w:val="000000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1F64DB" w:rsidRPr="00B02B8D" w:rsidTr="00492379">
        <w:trPr>
          <w:trHeight w:val="390"/>
          <w:tblHeader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color w:val="000000"/>
                <w:sz w:val="24"/>
                <w:szCs w:val="24"/>
                <w:lang w:eastAsia="en-US"/>
              </w:rPr>
              <w:t>заболеваний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B54FD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2019</w:t>
            </w:r>
            <w:r w:rsidR="001F64DB" w:rsidRPr="00B02B8D">
              <w:rPr>
                <w:b/>
                <w:color w:val="000000"/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B54FD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2020</w:t>
            </w:r>
            <w:r w:rsidR="001F64DB" w:rsidRPr="00B02B8D">
              <w:rPr>
                <w:b/>
                <w:color w:val="000000"/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B54FD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2021</w:t>
            </w:r>
            <w:r w:rsidR="001F64DB" w:rsidRPr="00B02B8D">
              <w:rPr>
                <w:b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1F64DB" w:rsidRPr="00B02B8D" w:rsidTr="00492379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Всего пролечено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100 %</w:t>
            </w:r>
          </w:p>
        </w:tc>
      </w:tr>
      <w:tr w:rsidR="001F64DB" w:rsidRPr="00B02B8D" w:rsidTr="00492379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Новообразования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0,</w:t>
            </w:r>
            <w:r w:rsidR="00B54FD2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49237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1F64DB" w:rsidRPr="00B02B8D" w:rsidTr="00492379">
        <w:trPr>
          <w:trHeight w:val="9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крови, кроветворных органов и отдел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ь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ные нарушения, вовлекающие иммунный мех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низм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</w:t>
            </w:r>
            <w:r w:rsidR="00B54FD2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</w:t>
            </w:r>
            <w:r w:rsidR="00B54FD2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1F64DB" w:rsidRPr="00B02B8D" w:rsidRDefault="0049237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1,7</w:t>
            </w:r>
          </w:p>
        </w:tc>
      </w:tr>
      <w:tr w:rsidR="001F64DB" w:rsidRPr="00B02B8D" w:rsidTr="00492379">
        <w:trPr>
          <w:trHeight w:val="66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эндокринной системы, расстройства п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тания и нарушения обмена веществ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64DB" w:rsidRPr="00B02B8D" w:rsidRDefault="00202EFD" w:rsidP="00202E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492379"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1F64DB" w:rsidRPr="00B02B8D" w:rsidTr="00492379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нервной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B54FD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1F64DB" w:rsidRPr="00B02B8D">
              <w:rPr>
                <w:color w:val="000000"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B54FD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B54FD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92379">
              <w:rPr>
                <w:color w:val="000000"/>
                <w:sz w:val="24"/>
                <w:szCs w:val="24"/>
                <w:lang w:eastAsia="en-US"/>
              </w:rPr>
              <w:t>5,2</w:t>
            </w:r>
          </w:p>
        </w:tc>
      </w:tr>
      <w:tr w:rsidR="001F64DB" w:rsidRPr="00B02B8D" w:rsidTr="00492379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системы кровообращения,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B54FD2">
              <w:rPr>
                <w:color w:val="00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B54FD2"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4DB" w:rsidRPr="00B02B8D" w:rsidRDefault="00B54FD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492379">
              <w:rPr>
                <w:color w:val="000000"/>
                <w:sz w:val="24"/>
                <w:szCs w:val="24"/>
                <w:lang w:eastAsia="en-US"/>
              </w:rPr>
              <w:t>30,2</w:t>
            </w:r>
          </w:p>
        </w:tc>
      </w:tr>
      <w:tr w:rsidR="001F64DB" w:rsidRPr="00B02B8D" w:rsidTr="00492379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хронические ревматические болезни сердца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0,</w:t>
            </w:r>
            <w:r w:rsidR="00B54FD2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92379"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1F64DB" w:rsidRPr="00B02B8D" w:rsidTr="00492379">
        <w:trPr>
          <w:trHeight w:val="66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lastRenderedPageBreak/>
              <w:t>болезни, характеризующиеся повышенным кр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вяным давлением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B54FD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B54FD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46,0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B54FD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92379">
              <w:rPr>
                <w:color w:val="000000"/>
                <w:sz w:val="24"/>
                <w:szCs w:val="24"/>
                <w:lang w:eastAsia="en-US"/>
              </w:rPr>
              <w:t>37,8</w:t>
            </w:r>
          </w:p>
        </w:tc>
      </w:tr>
      <w:tr w:rsidR="001F64DB" w:rsidRPr="00B02B8D" w:rsidTr="00492379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ишемические болезни сердца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B54FD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B54FD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49237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29,3</w:t>
            </w:r>
          </w:p>
        </w:tc>
      </w:tr>
      <w:tr w:rsidR="001F64DB" w:rsidRPr="00B02B8D" w:rsidTr="00492379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цереброваскулярные болезни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B54FD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B54FD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49237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14,9</w:t>
            </w:r>
          </w:p>
        </w:tc>
      </w:tr>
      <w:tr w:rsidR="001F64DB" w:rsidRPr="00B02B8D" w:rsidTr="00492379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органов дыхания</w:t>
            </w:r>
            <w:r w:rsidR="007323AC">
              <w:rPr>
                <w:color w:val="000000"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B54FD2">
              <w:rPr>
                <w:color w:val="000000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B54FD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B54FD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="00492379">
              <w:rPr>
                <w:color w:val="000000"/>
                <w:sz w:val="24"/>
                <w:szCs w:val="24"/>
                <w:lang w:eastAsia="en-US"/>
              </w:rPr>
              <w:t>18,7</w:t>
            </w:r>
          </w:p>
        </w:tc>
      </w:tr>
      <w:tr w:rsidR="007323AC" w:rsidRPr="00B02B8D" w:rsidTr="00492379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3AC" w:rsidRPr="00B02B8D" w:rsidRDefault="007323A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пневмонии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3AC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3AC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3AC" w:rsidRDefault="007323A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65,4</w:t>
            </w:r>
          </w:p>
        </w:tc>
      </w:tr>
      <w:tr w:rsidR="001F64DB" w:rsidRPr="00B02B8D" w:rsidTr="00492379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органов пищеварения,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10,</w:t>
            </w:r>
            <w:r w:rsidR="00B54FD2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10,</w:t>
            </w:r>
            <w:r w:rsidR="00B54FD2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7323A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6,5</w:t>
            </w:r>
            <w:r w:rsidR="001F64DB" w:rsidRPr="00B02B8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F64DB" w:rsidRPr="00B02B8D" w:rsidTr="00492379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гастрит и дуоденит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B54FD2">
              <w:rPr>
                <w:color w:val="000000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B54FD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49237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20,0</w:t>
            </w:r>
            <w:r w:rsidR="00B54FD2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F64DB" w:rsidRPr="00B02B8D" w:rsidTr="00492379">
        <w:trPr>
          <w:trHeight w:val="3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печени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B54FD2">
              <w:rPr>
                <w:color w:val="000000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B54FD2">
              <w:rPr>
                <w:color w:val="000000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492379">
              <w:rPr>
                <w:color w:val="000000"/>
                <w:sz w:val="24"/>
                <w:szCs w:val="24"/>
                <w:lang w:eastAsia="en-US"/>
              </w:rPr>
              <w:t>19,3</w:t>
            </w:r>
          </w:p>
        </w:tc>
      </w:tr>
      <w:tr w:rsidR="001F64DB" w:rsidRPr="00B02B8D" w:rsidTr="00492379">
        <w:trPr>
          <w:trHeight w:val="39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кожи и подкожной клетчатки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</w:t>
            </w:r>
            <w:r w:rsidR="00B54FD2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</w:t>
            </w:r>
            <w:r w:rsidR="00B54FD2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492379">
              <w:rPr>
                <w:color w:val="000000"/>
                <w:sz w:val="24"/>
                <w:szCs w:val="24"/>
                <w:lang w:eastAsia="en-US"/>
              </w:rPr>
              <w:t>1,3</w:t>
            </w:r>
          </w:p>
        </w:tc>
      </w:tr>
      <w:tr w:rsidR="001F64DB" w:rsidRPr="00B02B8D" w:rsidTr="00492379">
        <w:trPr>
          <w:trHeight w:val="66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костно-мышечной системы и соедин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тельной ткани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B54FD2">
              <w:rPr>
                <w:color w:val="000000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B54FD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49237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14,0</w:t>
            </w:r>
          </w:p>
        </w:tc>
      </w:tr>
      <w:tr w:rsidR="001F64DB" w:rsidRPr="00B02B8D" w:rsidTr="00492379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мочеполовой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2,</w:t>
            </w:r>
            <w:r w:rsidR="00B54FD2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2,</w:t>
            </w:r>
            <w:r w:rsidR="00B54FD2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49237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1,8</w:t>
            </w:r>
            <w:r w:rsidR="001F64DB" w:rsidRPr="00B02B8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F64DB" w:rsidRPr="00B02B8D" w:rsidTr="00492379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val="en-US" w:eastAsia="en-US"/>
              </w:rPr>
              <w:t>COVID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-19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B54FD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49237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18,7</w:t>
            </w:r>
            <w:r w:rsidR="001F64DB" w:rsidRPr="00B02B8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F64DB" w:rsidRPr="00B02B8D" w:rsidTr="00492379">
        <w:trPr>
          <w:trHeight w:val="66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Отравления и некоторые другие последствия во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з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действия внешних причин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</w:t>
            </w:r>
            <w:r w:rsidR="00B54FD2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92379">
              <w:rPr>
                <w:color w:val="000000"/>
                <w:sz w:val="24"/>
                <w:szCs w:val="24"/>
                <w:lang w:eastAsia="en-US"/>
              </w:rPr>
              <w:t>0,7</w:t>
            </w:r>
          </w:p>
        </w:tc>
      </w:tr>
      <w:tr w:rsidR="001F64DB" w:rsidRPr="00B02B8D" w:rsidTr="00492379">
        <w:trPr>
          <w:trHeight w:val="66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F64DB" w:rsidRPr="00B02B8D" w:rsidTr="00492379">
        <w:trPr>
          <w:trHeight w:val="51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F64DB" w:rsidRPr="00B02B8D" w:rsidRDefault="001F64DB" w:rsidP="001F64DB">
      <w:pPr>
        <w:jc w:val="both"/>
        <w:rPr>
          <w:sz w:val="24"/>
          <w:szCs w:val="24"/>
          <w:highlight w:val="green"/>
        </w:rPr>
      </w:pPr>
    </w:p>
    <w:p w:rsidR="001F64DB" w:rsidRPr="00B02B8D" w:rsidRDefault="00D743E4" w:rsidP="001F64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F64DB" w:rsidRPr="00B02B8D" w:rsidRDefault="001F64DB" w:rsidP="001F64DB">
      <w:pPr>
        <w:jc w:val="both"/>
        <w:rPr>
          <w:sz w:val="24"/>
          <w:szCs w:val="24"/>
        </w:rPr>
      </w:pPr>
    </w:p>
    <w:p w:rsidR="00202EFD" w:rsidRDefault="001F64DB" w:rsidP="001F64DB">
      <w:pPr>
        <w:jc w:val="center"/>
        <w:rPr>
          <w:b/>
          <w:i/>
          <w:sz w:val="24"/>
          <w:szCs w:val="24"/>
        </w:rPr>
      </w:pPr>
      <w:r w:rsidRPr="00B02B8D">
        <w:rPr>
          <w:b/>
          <w:i/>
          <w:sz w:val="24"/>
          <w:szCs w:val="24"/>
        </w:rPr>
        <w:t xml:space="preserve"> </w:t>
      </w:r>
    </w:p>
    <w:p w:rsidR="001F64DB" w:rsidRPr="00B02B8D" w:rsidRDefault="001F64DB" w:rsidP="001F64DB">
      <w:pPr>
        <w:jc w:val="center"/>
        <w:rPr>
          <w:b/>
          <w:i/>
          <w:sz w:val="24"/>
          <w:szCs w:val="24"/>
        </w:rPr>
      </w:pPr>
      <w:r w:rsidRPr="00B02B8D">
        <w:rPr>
          <w:b/>
          <w:i/>
          <w:sz w:val="24"/>
          <w:szCs w:val="24"/>
        </w:rPr>
        <w:t>Летальность</w:t>
      </w:r>
    </w:p>
    <w:p w:rsidR="001F64DB" w:rsidRPr="00B02B8D" w:rsidRDefault="001F64DB" w:rsidP="001F64DB">
      <w:pPr>
        <w:jc w:val="center"/>
        <w:rPr>
          <w:i/>
          <w:sz w:val="24"/>
          <w:szCs w:val="24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5666"/>
        <w:gridCol w:w="1366"/>
        <w:gridCol w:w="1366"/>
        <w:gridCol w:w="1363"/>
      </w:tblGrid>
      <w:tr w:rsidR="00202EFD" w:rsidRPr="00B02B8D" w:rsidTr="00202EFD">
        <w:trPr>
          <w:trHeight w:val="390"/>
        </w:trPr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EFD" w:rsidRPr="00B02B8D" w:rsidRDefault="00202EF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EFD" w:rsidRPr="00B02B8D" w:rsidRDefault="00202EF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2EFD" w:rsidRPr="00B02B8D" w:rsidRDefault="00202EF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EFD" w:rsidRPr="00B02B8D" w:rsidRDefault="00202EF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2021 г.</w:t>
            </w:r>
          </w:p>
        </w:tc>
      </w:tr>
      <w:tr w:rsidR="00202EFD" w:rsidRPr="00B02B8D" w:rsidTr="00202EFD">
        <w:trPr>
          <w:trHeight w:val="390"/>
        </w:trPr>
        <w:tc>
          <w:tcPr>
            <w:tcW w:w="5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EFD" w:rsidRPr="00B02B8D" w:rsidRDefault="00202E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Летальность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EFD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2EFD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1,</w:t>
            </w:r>
            <w:r w:rsidR="00D169C5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2EFD" w:rsidRPr="00B02B8D" w:rsidRDefault="00D169C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2,5</w:t>
            </w:r>
          </w:p>
        </w:tc>
      </w:tr>
      <w:tr w:rsidR="00202EFD" w:rsidRPr="00B02B8D" w:rsidTr="00202EFD">
        <w:trPr>
          <w:trHeight w:val="390"/>
        </w:trPr>
        <w:tc>
          <w:tcPr>
            <w:tcW w:w="5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EFD" w:rsidRPr="00B02B8D" w:rsidRDefault="00202E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Доля  вскрытий </w:t>
            </w:r>
            <w:proofErr w:type="gramStart"/>
            <w:r w:rsidRPr="00B02B8D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% </w:t>
            </w:r>
            <w:proofErr w:type="gramStart"/>
            <w:r w:rsidRPr="00B02B8D">
              <w:rPr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числа умерших пациентов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EFD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2EFD" w:rsidRPr="00B02B8D" w:rsidRDefault="00202E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      76,6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2EFD" w:rsidRPr="00B02B8D" w:rsidRDefault="00D169C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E533FD">
              <w:rPr>
                <w:color w:val="000000"/>
                <w:sz w:val="24"/>
                <w:szCs w:val="24"/>
                <w:lang w:eastAsia="en-US"/>
              </w:rPr>
              <w:t>94,2</w:t>
            </w:r>
          </w:p>
        </w:tc>
      </w:tr>
      <w:tr w:rsidR="00202EFD" w:rsidRPr="00B02B8D" w:rsidTr="00202EFD">
        <w:trPr>
          <w:trHeight w:val="765"/>
        </w:trPr>
        <w:tc>
          <w:tcPr>
            <w:tcW w:w="5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EFD" w:rsidRPr="00B02B8D" w:rsidRDefault="00202E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Расхождение клинических и патологоанатомических диагнозов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EFD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EFD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33FD" w:rsidRDefault="00E533FD" w:rsidP="00E533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169C5" w:rsidRPr="00B02B8D" w:rsidRDefault="00E533FD" w:rsidP="00E533F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="00D169C5" w:rsidRPr="00E533F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1F64DB" w:rsidRPr="00B02B8D" w:rsidRDefault="001F64DB" w:rsidP="001F64DB">
      <w:pPr>
        <w:jc w:val="both"/>
        <w:rPr>
          <w:b/>
          <w:sz w:val="24"/>
          <w:szCs w:val="24"/>
        </w:rPr>
      </w:pPr>
    </w:p>
    <w:p w:rsidR="003C4F51" w:rsidRPr="00B02B8D" w:rsidRDefault="003C4F51" w:rsidP="001F64DB">
      <w:pPr>
        <w:jc w:val="both"/>
        <w:rPr>
          <w:sz w:val="24"/>
          <w:szCs w:val="24"/>
        </w:rPr>
      </w:pPr>
    </w:p>
    <w:p w:rsidR="003C4F51" w:rsidRPr="003C4F51" w:rsidRDefault="00356C36" w:rsidP="003C4F51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proofErr w:type="gramStart"/>
      <w:r w:rsidR="003C4F51" w:rsidRPr="003C4F51">
        <w:rPr>
          <w:color w:val="000000"/>
          <w:sz w:val="24"/>
          <w:szCs w:val="24"/>
        </w:rPr>
        <w:t>При анализе летальности за 2021 год установлено: по сравнению с предыдущими год</w:t>
      </w:r>
      <w:r w:rsidR="003C4F51" w:rsidRPr="003C4F51">
        <w:rPr>
          <w:color w:val="000000"/>
          <w:sz w:val="24"/>
          <w:szCs w:val="24"/>
        </w:rPr>
        <w:t>а</w:t>
      </w:r>
      <w:r w:rsidR="003C4F51" w:rsidRPr="003C4F51">
        <w:rPr>
          <w:color w:val="000000"/>
          <w:sz w:val="24"/>
          <w:szCs w:val="24"/>
        </w:rPr>
        <w:t>ми количество умерших значительн</w:t>
      </w:r>
      <w:r w:rsidR="00C73142">
        <w:rPr>
          <w:color w:val="000000"/>
          <w:sz w:val="24"/>
          <w:szCs w:val="24"/>
        </w:rPr>
        <w:t>о увеличилось (в 2021 году – 393</w:t>
      </w:r>
      <w:r w:rsidR="003C4F51" w:rsidRPr="003C4F51">
        <w:rPr>
          <w:color w:val="000000"/>
          <w:sz w:val="24"/>
          <w:szCs w:val="24"/>
        </w:rPr>
        <w:t xml:space="preserve"> человек</w:t>
      </w:r>
      <w:r w:rsidR="00C73142">
        <w:rPr>
          <w:color w:val="000000"/>
          <w:sz w:val="24"/>
          <w:szCs w:val="24"/>
        </w:rPr>
        <w:t>а,</w:t>
      </w:r>
      <w:r w:rsidR="003C4F51" w:rsidRPr="003C4F51">
        <w:rPr>
          <w:color w:val="000000"/>
          <w:sz w:val="24"/>
          <w:szCs w:val="24"/>
        </w:rPr>
        <w:t xml:space="preserve"> из них труд</w:t>
      </w:r>
      <w:r w:rsidR="003C4F51" w:rsidRPr="003C4F51">
        <w:rPr>
          <w:color w:val="000000"/>
          <w:sz w:val="24"/>
          <w:szCs w:val="24"/>
        </w:rPr>
        <w:t>о</w:t>
      </w:r>
      <w:r w:rsidR="003C4F51" w:rsidRPr="003C4F51">
        <w:rPr>
          <w:color w:val="000000"/>
          <w:sz w:val="24"/>
          <w:szCs w:val="24"/>
        </w:rPr>
        <w:t xml:space="preserve">способного возраста 62 человека, </w:t>
      </w:r>
      <w:proofErr w:type="spellStart"/>
      <w:r w:rsidR="003C4F51" w:rsidRPr="003C4F51">
        <w:rPr>
          <w:color w:val="000000"/>
          <w:sz w:val="24"/>
          <w:szCs w:val="24"/>
        </w:rPr>
        <w:t>досуточная</w:t>
      </w:r>
      <w:proofErr w:type="spellEnd"/>
      <w:r w:rsidR="003C4F51" w:rsidRPr="003C4F51">
        <w:rPr>
          <w:color w:val="000000"/>
          <w:sz w:val="24"/>
          <w:szCs w:val="24"/>
        </w:rPr>
        <w:t xml:space="preserve"> летальность 26 человек, в 2020 году – 137 ч</w:t>
      </w:r>
      <w:r w:rsidR="003C4F51" w:rsidRPr="003C4F51">
        <w:rPr>
          <w:color w:val="000000"/>
          <w:sz w:val="24"/>
          <w:szCs w:val="24"/>
        </w:rPr>
        <w:t>е</w:t>
      </w:r>
      <w:r w:rsidR="003C4F51" w:rsidRPr="003C4F51">
        <w:rPr>
          <w:color w:val="000000"/>
          <w:sz w:val="24"/>
          <w:szCs w:val="24"/>
        </w:rPr>
        <w:t xml:space="preserve">ловек, трудоспособного возраста 28 человек, </w:t>
      </w:r>
      <w:proofErr w:type="spellStart"/>
      <w:r w:rsidR="003C4F51" w:rsidRPr="003C4F51">
        <w:rPr>
          <w:color w:val="000000"/>
          <w:sz w:val="24"/>
          <w:szCs w:val="24"/>
        </w:rPr>
        <w:t>досуточная</w:t>
      </w:r>
      <w:proofErr w:type="spellEnd"/>
      <w:r w:rsidR="003C4F51" w:rsidRPr="003C4F51">
        <w:rPr>
          <w:color w:val="000000"/>
          <w:sz w:val="24"/>
          <w:szCs w:val="24"/>
        </w:rPr>
        <w:t xml:space="preserve"> летальность 36), что связано с пр</w:t>
      </w:r>
      <w:r w:rsidR="003C4F51" w:rsidRPr="003C4F51">
        <w:rPr>
          <w:color w:val="000000"/>
          <w:sz w:val="24"/>
          <w:szCs w:val="24"/>
        </w:rPr>
        <w:t>и</w:t>
      </w:r>
      <w:r w:rsidR="003C4F51" w:rsidRPr="003C4F51">
        <w:rPr>
          <w:color w:val="000000"/>
          <w:sz w:val="24"/>
          <w:szCs w:val="24"/>
        </w:rPr>
        <w:t>соединением к ГБУЗ СК «Пятигорская ГКБ №2» в апреле 2021г.</w:t>
      </w:r>
      <w:proofErr w:type="gramEnd"/>
      <w:r w:rsidR="003C4F51" w:rsidRPr="003C4F51">
        <w:rPr>
          <w:color w:val="000000"/>
          <w:sz w:val="24"/>
          <w:szCs w:val="24"/>
        </w:rPr>
        <w:t xml:space="preserve"> ГБУЗ СК «ПГСИБ» (инфе</w:t>
      </w:r>
      <w:r w:rsidR="003C4F51" w:rsidRPr="003C4F51">
        <w:rPr>
          <w:color w:val="000000"/>
          <w:sz w:val="24"/>
          <w:szCs w:val="24"/>
        </w:rPr>
        <w:t>к</w:t>
      </w:r>
      <w:r w:rsidR="003C4F51" w:rsidRPr="003C4F51">
        <w:rPr>
          <w:color w:val="000000"/>
          <w:sz w:val="24"/>
          <w:szCs w:val="24"/>
        </w:rPr>
        <w:t xml:space="preserve">ционной больницы). Основное количество летальных исходов приходится на </w:t>
      </w:r>
      <w:r w:rsidR="003C4F51" w:rsidRPr="003C4F51">
        <w:rPr>
          <w:color w:val="000000"/>
          <w:sz w:val="24"/>
          <w:szCs w:val="24"/>
          <w:lang w:val="en-US"/>
        </w:rPr>
        <w:t>COVID</w:t>
      </w:r>
      <w:r w:rsidR="003C4F51" w:rsidRPr="003C4F51">
        <w:rPr>
          <w:color w:val="000000"/>
          <w:sz w:val="24"/>
          <w:szCs w:val="24"/>
        </w:rPr>
        <w:t>-19</w:t>
      </w:r>
      <w:r w:rsidR="003C4F51" w:rsidRPr="003C4F51">
        <w:rPr>
          <w:color w:val="000000"/>
          <w:sz w:val="24"/>
          <w:szCs w:val="24"/>
          <w:lang w:val="en-US"/>
        </w:rPr>
        <w:t> </w:t>
      </w:r>
      <w:r w:rsidR="003C4F51">
        <w:rPr>
          <w:color w:val="000000"/>
          <w:sz w:val="24"/>
          <w:szCs w:val="24"/>
        </w:rPr>
        <w:t xml:space="preserve">- </w:t>
      </w:r>
      <w:r w:rsidR="00567619">
        <w:rPr>
          <w:color w:val="000000"/>
          <w:sz w:val="24"/>
          <w:szCs w:val="24"/>
        </w:rPr>
        <w:t>215 пациентов (26,7</w:t>
      </w:r>
      <w:r w:rsidR="003C4F51">
        <w:rPr>
          <w:color w:val="000000"/>
          <w:sz w:val="24"/>
          <w:szCs w:val="24"/>
        </w:rPr>
        <w:t xml:space="preserve"> </w:t>
      </w:r>
      <w:r w:rsidR="003C4F51" w:rsidRPr="003C4F51">
        <w:rPr>
          <w:color w:val="000000"/>
          <w:sz w:val="24"/>
          <w:szCs w:val="24"/>
        </w:rPr>
        <w:t>% от общего числа умерших). Из них трудоспособного возраста</w:t>
      </w:r>
      <w:r w:rsidR="003C4F51">
        <w:rPr>
          <w:color w:val="000000"/>
          <w:sz w:val="24"/>
          <w:szCs w:val="24"/>
        </w:rPr>
        <w:t xml:space="preserve"> </w:t>
      </w:r>
      <w:r w:rsidR="003C4F51" w:rsidRPr="003C4F51">
        <w:rPr>
          <w:color w:val="000000"/>
          <w:sz w:val="24"/>
          <w:szCs w:val="24"/>
        </w:rPr>
        <w:t>-</w:t>
      </w:r>
      <w:r w:rsidR="003C4F51">
        <w:rPr>
          <w:color w:val="000000"/>
          <w:sz w:val="24"/>
          <w:szCs w:val="24"/>
        </w:rPr>
        <w:t xml:space="preserve"> </w:t>
      </w:r>
      <w:r w:rsidR="003C4F51" w:rsidRPr="003C4F51">
        <w:rPr>
          <w:color w:val="000000"/>
          <w:sz w:val="24"/>
          <w:szCs w:val="24"/>
        </w:rPr>
        <w:t xml:space="preserve">37 случаев, </w:t>
      </w:r>
      <w:proofErr w:type="spellStart"/>
      <w:r w:rsidR="003C4F51" w:rsidRPr="003C4F51">
        <w:rPr>
          <w:color w:val="000000"/>
          <w:sz w:val="24"/>
          <w:szCs w:val="24"/>
        </w:rPr>
        <w:t>досуточная</w:t>
      </w:r>
      <w:proofErr w:type="spellEnd"/>
      <w:r w:rsidR="003C4F51" w:rsidRPr="003C4F51">
        <w:rPr>
          <w:color w:val="000000"/>
          <w:sz w:val="24"/>
          <w:szCs w:val="24"/>
        </w:rPr>
        <w:t xml:space="preserve"> летальность</w:t>
      </w:r>
      <w:r w:rsidR="003C4F51">
        <w:rPr>
          <w:color w:val="000000"/>
          <w:sz w:val="24"/>
          <w:szCs w:val="24"/>
        </w:rPr>
        <w:t xml:space="preserve"> </w:t>
      </w:r>
      <w:r w:rsidR="003C4F51" w:rsidRPr="003C4F51">
        <w:rPr>
          <w:color w:val="000000"/>
          <w:sz w:val="24"/>
          <w:szCs w:val="24"/>
        </w:rPr>
        <w:t>-</w:t>
      </w:r>
      <w:r w:rsidR="003C4F51">
        <w:rPr>
          <w:color w:val="000000"/>
          <w:sz w:val="24"/>
          <w:szCs w:val="24"/>
        </w:rPr>
        <w:t xml:space="preserve"> </w:t>
      </w:r>
      <w:r w:rsidR="003C4F51" w:rsidRPr="003C4F51">
        <w:rPr>
          <w:color w:val="000000"/>
          <w:sz w:val="24"/>
          <w:szCs w:val="24"/>
        </w:rPr>
        <w:t>3 случая.</w:t>
      </w:r>
    </w:p>
    <w:p w:rsidR="003C4F51" w:rsidRPr="003C4F51" w:rsidRDefault="003C4F51" w:rsidP="003C4F51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C4F51">
        <w:rPr>
          <w:color w:val="000000"/>
          <w:sz w:val="24"/>
          <w:szCs w:val="24"/>
        </w:rPr>
        <w:lastRenderedPageBreak/>
        <w:t xml:space="preserve">За 2021 год увеличилось число умерших от заболеваний </w:t>
      </w:r>
      <w:proofErr w:type="gramStart"/>
      <w:r w:rsidRPr="003C4F51">
        <w:rPr>
          <w:color w:val="000000"/>
          <w:sz w:val="24"/>
          <w:szCs w:val="24"/>
        </w:rPr>
        <w:t>сердечно-сосудистой</w:t>
      </w:r>
      <w:proofErr w:type="gramEnd"/>
      <w:r w:rsidRPr="003C4F51">
        <w:rPr>
          <w:color w:val="000000"/>
          <w:sz w:val="24"/>
          <w:szCs w:val="24"/>
        </w:rPr>
        <w:t xml:space="preserve"> системы </w:t>
      </w:r>
      <w:r w:rsidRPr="001F2F82">
        <w:rPr>
          <w:color w:val="000000"/>
          <w:sz w:val="24"/>
          <w:szCs w:val="24"/>
        </w:rPr>
        <w:t xml:space="preserve">– </w:t>
      </w:r>
      <w:r w:rsidR="001F2F82">
        <w:rPr>
          <w:color w:val="000000"/>
          <w:sz w:val="24"/>
          <w:szCs w:val="24"/>
        </w:rPr>
        <w:t>105 пациентов (26,7</w:t>
      </w:r>
      <w:r w:rsidRPr="003C4F51">
        <w:rPr>
          <w:color w:val="000000"/>
          <w:sz w:val="24"/>
          <w:szCs w:val="24"/>
        </w:rPr>
        <w:t>% от общего числа умерших),</w:t>
      </w:r>
      <w:r w:rsidR="00567619">
        <w:rPr>
          <w:color w:val="000000"/>
          <w:sz w:val="24"/>
          <w:szCs w:val="24"/>
        </w:rPr>
        <w:t xml:space="preserve"> в 2020 году 75 пациентов (54,7</w:t>
      </w:r>
      <w:r w:rsidRPr="003C4F51">
        <w:rPr>
          <w:color w:val="000000"/>
          <w:sz w:val="24"/>
          <w:szCs w:val="24"/>
        </w:rPr>
        <w:t>% от общего числа умерших), т.е. рост абсолютного значения, но снижение в процентном соотношении по отношению к общему количеству летальных исходов.</w:t>
      </w:r>
    </w:p>
    <w:p w:rsidR="003C4F51" w:rsidRPr="003C4F51" w:rsidRDefault="003C4F51" w:rsidP="003C4F51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C4F51">
        <w:rPr>
          <w:color w:val="000000"/>
          <w:sz w:val="24"/>
          <w:szCs w:val="24"/>
        </w:rPr>
        <w:t>В группе заболеваний системы кровообращения в 2021 году (6 пациентов-1,54% от общего числа умерших) незначительный рост случаев смерти от ОИМ (в 2020г. 5 пациентов-3,65% от общего числа умерших), что связано с рядом причин:</w:t>
      </w:r>
    </w:p>
    <w:p w:rsidR="003C4F51" w:rsidRPr="003C4F51" w:rsidRDefault="003C4F51" w:rsidP="003C4F51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C4F51">
        <w:rPr>
          <w:color w:val="000000"/>
          <w:sz w:val="24"/>
          <w:szCs w:val="24"/>
        </w:rPr>
        <w:t xml:space="preserve">- позднее обращение медицинской помощью и </w:t>
      </w:r>
      <w:proofErr w:type="spellStart"/>
      <w:r w:rsidRPr="003C4F51">
        <w:rPr>
          <w:color w:val="000000"/>
          <w:sz w:val="24"/>
          <w:szCs w:val="24"/>
        </w:rPr>
        <w:t>досуточная</w:t>
      </w:r>
      <w:proofErr w:type="spellEnd"/>
      <w:r w:rsidRPr="003C4F51">
        <w:rPr>
          <w:color w:val="000000"/>
          <w:sz w:val="24"/>
          <w:szCs w:val="24"/>
        </w:rPr>
        <w:t xml:space="preserve"> летальность (1 случай);</w:t>
      </w:r>
    </w:p>
    <w:p w:rsidR="003C4F51" w:rsidRPr="003C4F51" w:rsidRDefault="003C4F51" w:rsidP="003C4F51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C4F51">
        <w:rPr>
          <w:color w:val="000000"/>
          <w:sz w:val="24"/>
          <w:szCs w:val="24"/>
        </w:rPr>
        <w:t xml:space="preserve">- смазанная картина у пациентов старших возрастных групп на фоне хронической сердечной недостаточности, отека легких, тяжелого </w:t>
      </w:r>
      <w:proofErr w:type="spellStart"/>
      <w:r w:rsidRPr="003C4F51">
        <w:rPr>
          <w:color w:val="000000"/>
          <w:sz w:val="24"/>
          <w:szCs w:val="24"/>
        </w:rPr>
        <w:t>коморбидного</w:t>
      </w:r>
      <w:proofErr w:type="spellEnd"/>
      <w:r w:rsidRPr="003C4F51">
        <w:rPr>
          <w:color w:val="000000"/>
          <w:sz w:val="24"/>
          <w:szCs w:val="24"/>
        </w:rPr>
        <w:t xml:space="preserve"> фона;</w:t>
      </w:r>
    </w:p>
    <w:p w:rsidR="003C4F51" w:rsidRPr="003C4F51" w:rsidRDefault="003C4F51" w:rsidP="003C4F51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C4F51">
        <w:rPr>
          <w:color w:val="000000"/>
          <w:sz w:val="24"/>
          <w:szCs w:val="24"/>
        </w:rPr>
        <w:t xml:space="preserve">- сложность перевода пациентов в ПСО из-за </w:t>
      </w:r>
      <w:proofErr w:type="spellStart"/>
      <w:r w:rsidRPr="003C4F51">
        <w:rPr>
          <w:color w:val="000000"/>
          <w:sz w:val="24"/>
          <w:szCs w:val="24"/>
        </w:rPr>
        <w:t>эпидобстановки</w:t>
      </w:r>
      <w:proofErr w:type="spellEnd"/>
      <w:r w:rsidRPr="003C4F51">
        <w:rPr>
          <w:color w:val="000000"/>
          <w:sz w:val="24"/>
          <w:szCs w:val="24"/>
        </w:rPr>
        <w:t>;</w:t>
      </w:r>
    </w:p>
    <w:p w:rsidR="003C4F51" w:rsidRPr="003C4F51" w:rsidRDefault="003C4F51" w:rsidP="003C4F51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C4F51">
        <w:rPr>
          <w:color w:val="000000"/>
          <w:sz w:val="24"/>
          <w:szCs w:val="24"/>
        </w:rPr>
        <w:t xml:space="preserve">- быстрое развитие осложнений в </w:t>
      </w:r>
      <w:proofErr w:type="spellStart"/>
      <w:r w:rsidRPr="003C4F51">
        <w:rPr>
          <w:color w:val="000000"/>
          <w:sz w:val="24"/>
          <w:szCs w:val="24"/>
        </w:rPr>
        <w:t>постковидный</w:t>
      </w:r>
      <w:proofErr w:type="spellEnd"/>
      <w:r w:rsidRPr="003C4F51">
        <w:rPr>
          <w:color w:val="000000"/>
          <w:sz w:val="24"/>
          <w:szCs w:val="24"/>
        </w:rPr>
        <w:t xml:space="preserve"> период (через1-6 месяцев после перенесе</w:t>
      </w:r>
      <w:r w:rsidRPr="003C4F51">
        <w:rPr>
          <w:color w:val="000000"/>
          <w:sz w:val="24"/>
          <w:szCs w:val="24"/>
        </w:rPr>
        <w:t>н</w:t>
      </w:r>
      <w:r w:rsidRPr="003C4F51">
        <w:rPr>
          <w:color w:val="000000"/>
          <w:sz w:val="24"/>
          <w:szCs w:val="24"/>
        </w:rPr>
        <w:t xml:space="preserve">ной </w:t>
      </w:r>
      <w:proofErr w:type="spellStart"/>
      <w:r w:rsidRPr="003C4F51">
        <w:rPr>
          <w:color w:val="000000"/>
          <w:sz w:val="24"/>
          <w:szCs w:val="24"/>
        </w:rPr>
        <w:t>кароновирусной</w:t>
      </w:r>
      <w:proofErr w:type="spellEnd"/>
      <w:r w:rsidRPr="003C4F51">
        <w:rPr>
          <w:color w:val="000000"/>
          <w:sz w:val="24"/>
          <w:szCs w:val="24"/>
        </w:rPr>
        <w:t xml:space="preserve"> инфекции)</w:t>
      </w:r>
    </w:p>
    <w:p w:rsidR="003C4F51" w:rsidRPr="003C4F51" w:rsidRDefault="003C4F51" w:rsidP="003C4F51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C4F51">
        <w:rPr>
          <w:color w:val="000000"/>
          <w:sz w:val="24"/>
          <w:szCs w:val="24"/>
        </w:rPr>
        <w:t>Ситуация и с умершими от ОНМК чуть лучше 2021г. – 4 случаев (1,03% от общего числа умерших), 2020г. – 7 случай (5,11%).</w:t>
      </w:r>
    </w:p>
    <w:p w:rsidR="003C4F51" w:rsidRPr="003C4F51" w:rsidRDefault="003C4F51" w:rsidP="003C4F51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C4F51">
        <w:rPr>
          <w:color w:val="000000"/>
          <w:sz w:val="24"/>
          <w:szCs w:val="24"/>
        </w:rPr>
        <w:t xml:space="preserve">В большинстве своем умершие с заболеваниями </w:t>
      </w:r>
      <w:proofErr w:type="gramStart"/>
      <w:r w:rsidRPr="003C4F51">
        <w:rPr>
          <w:color w:val="000000"/>
          <w:sz w:val="24"/>
          <w:szCs w:val="24"/>
        </w:rPr>
        <w:t>сердечно-сосудистой</w:t>
      </w:r>
      <w:proofErr w:type="gramEnd"/>
      <w:r w:rsidRPr="003C4F51">
        <w:rPr>
          <w:color w:val="000000"/>
          <w:sz w:val="24"/>
          <w:szCs w:val="24"/>
        </w:rPr>
        <w:t xml:space="preserve"> системы длительное время страдали ИБС, перенесшие инфаркты, с прогрессирующей хронической сердечной н</w:t>
      </w:r>
      <w:r w:rsidRPr="003C4F51">
        <w:rPr>
          <w:color w:val="000000"/>
          <w:sz w:val="24"/>
          <w:szCs w:val="24"/>
        </w:rPr>
        <w:t>е</w:t>
      </w:r>
      <w:r w:rsidRPr="003C4F51">
        <w:rPr>
          <w:color w:val="000000"/>
          <w:sz w:val="24"/>
          <w:szCs w:val="24"/>
        </w:rPr>
        <w:t>достаточностью.</w:t>
      </w:r>
    </w:p>
    <w:p w:rsidR="003C4F51" w:rsidRPr="003C4F51" w:rsidRDefault="000856C2" w:rsidP="003C4F51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Число</w:t>
      </w:r>
      <w:r w:rsidR="003C4F51" w:rsidRPr="003C4F51">
        <w:rPr>
          <w:color w:val="000000"/>
          <w:sz w:val="24"/>
          <w:szCs w:val="24"/>
        </w:rPr>
        <w:t xml:space="preserve"> умерших</w:t>
      </w:r>
      <w:r w:rsidR="00567619">
        <w:rPr>
          <w:color w:val="000000"/>
          <w:sz w:val="24"/>
          <w:szCs w:val="24"/>
        </w:rPr>
        <w:t xml:space="preserve"> от </w:t>
      </w:r>
      <w:proofErr w:type="spellStart"/>
      <w:r w:rsidR="00567619">
        <w:rPr>
          <w:color w:val="000000"/>
          <w:sz w:val="24"/>
          <w:szCs w:val="24"/>
        </w:rPr>
        <w:t>онкозаболеваний</w:t>
      </w:r>
      <w:proofErr w:type="spellEnd"/>
      <w:r>
        <w:rPr>
          <w:color w:val="000000"/>
          <w:sz w:val="24"/>
          <w:szCs w:val="24"/>
        </w:rPr>
        <w:t xml:space="preserve"> остается примерно на одном уровне:</w:t>
      </w:r>
      <w:r w:rsidR="00567619">
        <w:rPr>
          <w:color w:val="000000"/>
          <w:sz w:val="24"/>
          <w:szCs w:val="24"/>
        </w:rPr>
        <w:t xml:space="preserve"> в 2021г– 20 случаев (5,1 </w:t>
      </w:r>
      <w:r w:rsidR="003C4F51" w:rsidRPr="003C4F51">
        <w:rPr>
          <w:color w:val="000000"/>
          <w:sz w:val="24"/>
          <w:szCs w:val="24"/>
        </w:rPr>
        <w:t>% от общег</w:t>
      </w:r>
      <w:r w:rsidR="00567619">
        <w:rPr>
          <w:color w:val="000000"/>
          <w:sz w:val="24"/>
          <w:szCs w:val="24"/>
        </w:rPr>
        <w:t>о числа умерших), в 2020 г. – 21 случай (15,</w:t>
      </w:r>
      <w:r w:rsidR="003C4F51" w:rsidRPr="003C4F51">
        <w:rPr>
          <w:color w:val="000000"/>
          <w:sz w:val="24"/>
          <w:szCs w:val="24"/>
        </w:rPr>
        <w:t>3% от общего числа умерших).</w:t>
      </w:r>
    </w:p>
    <w:p w:rsidR="003C4F51" w:rsidRPr="003C4F51" w:rsidRDefault="003C4F51" w:rsidP="003C4F51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spellStart"/>
      <w:r w:rsidRPr="003C4F51">
        <w:rPr>
          <w:color w:val="000000"/>
          <w:sz w:val="24"/>
          <w:szCs w:val="24"/>
        </w:rPr>
        <w:t>Досуточной</w:t>
      </w:r>
      <w:proofErr w:type="spellEnd"/>
      <w:r w:rsidRPr="003C4F51">
        <w:rPr>
          <w:color w:val="000000"/>
          <w:sz w:val="24"/>
          <w:szCs w:val="24"/>
        </w:rPr>
        <w:t xml:space="preserve"> летальности от ЗНО в 2021г. не фиксируется. Все умершие пациенты это лица не трудоспособног</w:t>
      </w:r>
      <w:r>
        <w:rPr>
          <w:color w:val="000000"/>
          <w:sz w:val="24"/>
          <w:szCs w:val="24"/>
        </w:rPr>
        <w:t>о возраста и длительно болеющие</w:t>
      </w:r>
      <w:r w:rsidRPr="003C4F51">
        <w:rPr>
          <w:color w:val="000000"/>
          <w:sz w:val="24"/>
          <w:szCs w:val="24"/>
        </w:rPr>
        <w:t>.</w:t>
      </w:r>
    </w:p>
    <w:p w:rsidR="003C4F51" w:rsidRPr="003C4F51" w:rsidRDefault="003C4F51" w:rsidP="003C4F51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C4F51">
        <w:rPr>
          <w:color w:val="000000"/>
          <w:sz w:val="24"/>
          <w:szCs w:val="24"/>
        </w:rPr>
        <w:t>По-прежнему смерть больных от болезней органов дыхания стабильна за предыдущие годы. В 2021 г. - 13 случаев (</w:t>
      </w:r>
      <w:r w:rsidR="00567619">
        <w:rPr>
          <w:color w:val="000000"/>
          <w:sz w:val="24"/>
          <w:szCs w:val="24"/>
        </w:rPr>
        <w:t>3,3</w:t>
      </w:r>
      <w:r w:rsidRPr="003C4F51">
        <w:rPr>
          <w:color w:val="000000"/>
          <w:sz w:val="24"/>
          <w:szCs w:val="24"/>
        </w:rPr>
        <w:t>% от общего числа умерших), в том числе трудоспособного возра</w:t>
      </w:r>
      <w:r w:rsidRPr="003C4F51">
        <w:rPr>
          <w:color w:val="000000"/>
          <w:sz w:val="24"/>
          <w:szCs w:val="24"/>
        </w:rPr>
        <w:t>с</w:t>
      </w:r>
      <w:r w:rsidRPr="003C4F51">
        <w:rPr>
          <w:color w:val="000000"/>
          <w:sz w:val="24"/>
          <w:szCs w:val="24"/>
        </w:rPr>
        <w:t>та</w:t>
      </w:r>
      <w:r>
        <w:rPr>
          <w:color w:val="000000"/>
          <w:sz w:val="24"/>
          <w:szCs w:val="24"/>
        </w:rPr>
        <w:t xml:space="preserve"> </w:t>
      </w:r>
      <w:r w:rsidRPr="003C4F51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C4F51">
        <w:rPr>
          <w:color w:val="000000"/>
          <w:sz w:val="24"/>
          <w:szCs w:val="24"/>
        </w:rPr>
        <w:t>4 челов</w:t>
      </w:r>
      <w:r w:rsidR="00567619">
        <w:rPr>
          <w:color w:val="000000"/>
          <w:sz w:val="24"/>
          <w:szCs w:val="24"/>
        </w:rPr>
        <w:t>ека,  в 2020г. – 10 случаев (7,</w:t>
      </w:r>
      <w:r w:rsidRPr="003C4F51">
        <w:rPr>
          <w:color w:val="000000"/>
          <w:sz w:val="24"/>
          <w:szCs w:val="24"/>
        </w:rPr>
        <w:t>3% от общего числа умерших), в том числе труд</w:t>
      </w:r>
      <w:r w:rsidRPr="003C4F51">
        <w:rPr>
          <w:color w:val="000000"/>
          <w:sz w:val="24"/>
          <w:szCs w:val="24"/>
        </w:rPr>
        <w:t>о</w:t>
      </w:r>
      <w:r w:rsidRPr="003C4F51">
        <w:rPr>
          <w:color w:val="000000"/>
          <w:sz w:val="24"/>
          <w:szCs w:val="24"/>
        </w:rPr>
        <w:t>способного возраста 2 человека.</w:t>
      </w:r>
      <w:r w:rsidRPr="003C4F51">
        <w:rPr>
          <w:rFonts w:cstheme="minorHAnsi"/>
          <w:color w:val="000000"/>
          <w:sz w:val="24"/>
          <w:szCs w:val="24"/>
        </w:rPr>
        <w:t xml:space="preserve"> </w:t>
      </w:r>
      <w:r w:rsidRPr="003C4F51">
        <w:rPr>
          <w:color w:val="000000"/>
          <w:sz w:val="24"/>
          <w:szCs w:val="24"/>
        </w:rPr>
        <w:t xml:space="preserve">С выраженной дыхательной недостаточностью с ХОБЛ в 2021 году </w:t>
      </w:r>
      <w:proofErr w:type="gramStart"/>
      <w:r w:rsidRPr="003C4F51">
        <w:rPr>
          <w:color w:val="000000"/>
          <w:sz w:val="24"/>
          <w:szCs w:val="24"/>
        </w:rPr>
        <w:t>умерших</w:t>
      </w:r>
      <w:proofErr w:type="gramEnd"/>
      <w:r w:rsidRPr="003C4F51">
        <w:rPr>
          <w:color w:val="000000"/>
          <w:sz w:val="24"/>
          <w:szCs w:val="24"/>
        </w:rPr>
        <w:t xml:space="preserve"> нет. С диагнозом пневмония в</w:t>
      </w:r>
      <w:r w:rsidR="00567619">
        <w:rPr>
          <w:color w:val="000000"/>
          <w:sz w:val="24"/>
          <w:szCs w:val="24"/>
        </w:rPr>
        <w:t xml:space="preserve"> 2021году умерло 7 человек (1,8 </w:t>
      </w:r>
      <w:r w:rsidRPr="003C4F51">
        <w:rPr>
          <w:color w:val="000000"/>
          <w:sz w:val="24"/>
          <w:szCs w:val="24"/>
        </w:rPr>
        <w:t>% от о</w:t>
      </w:r>
      <w:r w:rsidRPr="003C4F51">
        <w:rPr>
          <w:color w:val="000000"/>
          <w:sz w:val="24"/>
          <w:szCs w:val="24"/>
        </w:rPr>
        <w:t>б</w:t>
      </w:r>
      <w:r w:rsidRPr="003C4F51">
        <w:rPr>
          <w:color w:val="000000"/>
          <w:sz w:val="24"/>
          <w:szCs w:val="24"/>
        </w:rPr>
        <w:t>щего числа умерших) из них трудоспособного возраста 2 человека.</w:t>
      </w:r>
    </w:p>
    <w:p w:rsidR="003C4F51" w:rsidRPr="003C4F51" w:rsidRDefault="003C4F51" w:rsidP="003C4F51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C4F51">
        <w:rPr>
          <w:color w:val="000000"/>
          <w:sz w:val="24"/>
          <w:szCs w:val="24"/>
        </w:rPr>
        <w:t xml:space="preserve">В 2021 году </w:t>
      </w:r>
      <w:proofErr w:type="gramStart"/>
      <w:r w:rsidRPr="003C4F51">
        <w:rPr>
          <w:color w:val="000000"/>
          <w:sz w:val="24"/>
          <w:szCs w:val="24"/>
        </w:rPr>
        <w:t>отмечается уменьшение летальных исходов с болезнями почек умерло</w:t>
      </w:r>
      <w:proofErr w:type="gramEnd"/>
      <w:r w:rsidRPr="003C4F51">
        <w:rPr>
          <w:color w:val="000000"/>
          <w:sz w:val="24"/>
          <w:szCs w:val="24"/>
        </w:rPr>
        <w:t xml:space="preserve"> 12 бол</w:t>
      </w:r>
      <w:r w:rsidRPr="003C4F51">
        <w:rPr>
          <w:color w:val="000000"/>
          <w:sz w:val="24"/>
          <w:szCs w:val="24"/>
        </w:rPr>
        <w:t>ь</w:t>
      </w:r>
      <w:r w:rsidR="00567619">
        <w:rPr>
          <w:color w:val="000000"/>
          <w:sz w:val="24"/>
          <w:szCs w:val="24"/>
        </w:rPr>
        <w:t>ных – 3,1</w:t>
      </w:r>
      <w:r w:rsidRPr="003C4F51">
        <w:rPr>
          <w:color w:val="000000"/>
          <w:sz w:val="24"/>
          <w:szCs w:val="24"/>
        </w:rPr>
        <w:t xml:space="preserve">% от общего числа умерших (2 из них трудоспособного возраста, 3 – при </w:t>
      </w:r>
      <w:proofErr w:type="spellStart"/>
      <w:r w:rsidRPr="003C4F51">
        <w:rPr>
          <w:color w:val="000000"/>
          <w:sz w:val="24"/>
          <w:szCs w:val="24"/>
        </w:rPr>
        <w:t>досуто</w:t>
      </w:r>
      <w:r w:rsidRPr="003C4F51">
        <w:rPr>
          <w:color w:val="000000"/>
          <w:sz w:val="24"/>
          <w:szCs w:val="24"/>
        </w:rPr>
        <w:t>ч</w:t>
      </w:r>
      <w:r w:rsidRPr="003C4F51">
        <w:rPr>
          <w:color w:val="000000"/>
          <w:sz w:val="24"/>
          <w:szCs w:val="24"/>
        </w:rPr>
        <w:t>ной</w:t>
      </w:r>
      <w:proofErr w:type="spellEnd"/>
      <w:r w:rsidRPr="003C4F51">
        <w:rPr>
          <w:color w:val="000000"/>
          <w:sz w:val="24"/>
          <w:szCs w:val="24"/>
        </w:rPr>
        <w:t xml:space="preserve"> летальности). По сравнению с предыдущим г</w:t>
      </w:r>
      <w:r w:rsidR="00567619">
        <w:rPr>
          <w:color w:val="000000"/>
          <w:sz w:val="24"/>
          <w:szCs w:val="24"/>
        </w:rPr>
        <w:t xml:space="preserve">одом (2020г. – 15 случаев -10,9 </w:t>
      </w:r>
      <w:r w:rsidRPr="003C4F51">
        <w:rPr>
          <w:color w:val="000000"/>
          <w:sz w:val="24"/>
          <w:szCs w:val="24"/>
        </w:rPr>
        <w:t xml:space="preserve">% от общего количества умерших, из них 1 трудоспособного возраста, 5 </w:t>
      </w:r>
      <w:proofErr w:type="spellStart"/>
      <w:r w:rsidRPr="003C4F51">
        <w:rPr>
          <w:color w:val="000000"/>
          <w:sz w:val="24"/>
          <w:szCs w:val="24"/>
        </w:rPr>
        <w:t>досуточная</w:t>
      </w:r>
      <w:proofErr w:type="spellEnd"/>
      <w:r w:rsidRPr="003C4F51">
        <w:rPr>
          <w:color w:val="000000"/>
          <w:sz w:val="24"/>
          <w:szCs w:val="24"/>
        </w:rPr>
        <w:t xml:space="preserve"> летальность).</w:t>
      </w:r>
    </w:p>
    <w:p w:rsidR="003C4F51" w:rsidRPr="003C4F51" w:rsidRDefault="003C4F51" w:rsidP="003C4F51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C4F51">
        <w:rPr>
          <w:color w:val="000000"/>
          <w:sz w:val="24"/>
          <w:szCs w:val="24"/>
        </w:rPr>
        <w:t>Число умерших от заболеваний органов пищеварен</w:t>
      </w:r>
      <w:r w:rsidR="00567619">
        <w:rPr>
          <w:color w:val="000000"/>
          <w:sz w:val="24"/>
          <w:szCs w:val="24"/>
        </w:rPr>
        <w:t xml:space="preserve">ия повысилось – 11 случаев (2,8 </w:t>
      </w:r>
      <w:r w:rsidRPr="003C4F51">
        <w:rPr>
          <w:color w:val="000000"/>
          <w:sz w:val="24"/>
          <w:szCs w:val="24"/>
        </w:rPr>
        <w:t>% от о</w:t>
      </w:r>
      <w:r w:rsidRPr="003C4F51">
        <w:rPr>
          <w:color w:val="000000"/>
          <w:sz w:val="24"/>
          <w:szCs w:val="24"/>
        </w:rPr>
        <w:t>б</w:t>
      </w:r>
      <w:r w:rsidRPr="003C4F51">
        <w:rPr>
          <w:color w:val="000000"/>
          <w:sz w:val="24"/>
          <w:szCs w:val="24"/>
        </w:rPr>
        <w:t>щего числа умерших) в 2021 году (6 из них трудоспособного возраста, 4 –</w:t>
      </w:r>
      <w:proofErr w:type="spellStart"/>
      <w:r w:rsidRPr="003C4F51">
        <w:rPr>
          <w:color w:val="000000"/>
          <w:sz w:val="24"/>
          <w:szCs w:val="24"/>
        </w:rPr>
        <w:t>досуточная</w:t>
      </w:r>
      <w:proofErr w:type="spellEnd"/>
      <w:r w:rsidRPr="003C4F51">
        <w:rPr>
          <w:color w:val="000000"/>
          <w:sz w:val="24"/>
          <w:szCs w:val="24"/>
        </w:rPr>
        <w:t xml:space="preserve"> летал</w:t>
      </w:r>
      <w:r w:rsidRPr="003C4F51">
        <w:rPr>
          <w:color w:val="000000"/>
          <w:sz w:val="24"/>
          <w:szCs w:val="24"/>
        </w:rPr>
        <w:t>ь</w:t>
      </w:r>
      <w:r w:rsidRPr="003C4F51">
        <w:rPr>
          <w:color w:val="000000"/>
          <w:sz w:val="24"/>
          <w:szCs w:val="24"/>
        </w:rPr>
        <w:t>ность), по сравнению с 5 умершими в 2020 г. (3 из которых трудоспособного возраста).</w:t>
      </w:r>
    </w:p>
    <w:p w:rsidR="003C4F51" w:rsidRPr="003C4F51" w:rsidRDefault="003C4F51" w:rsidP="003C4F51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3C4F51">
        <w:rPr>
          <w:color w:val="000000"/>
          <w:sz w:val="24"/>
          <w:szCs w:val="24"/>
        </w:rPr>
        <w:t>В 2021 году в стационаре умерло 7 па</w:t>
      </w:r>
      <w:r w:rsidR="00567619">
        <w:rPr>
          <w:color w:val="000000"/>
          <w:sz w:val="24"/>
          <w:szCs w:val="24"/>
        </w:rPr>
        <w:t xml:space="preserve">циентов от отравления (1,8 </w:t>
      </w:r>
      <w:r w:rsidRPr="003C4F51">
        <w:rPr>
          <w:color w:val="000000"/>
          <w:sz w:val="24"/>
          <w:szCs w:val="24"/>
        </w:rPr>
        <w:t>% от общего числа уме</w:t>
      </w:r>
      <w:r w:rsidRPr="003C4F51">
        <w:rPr>
          <w:color w:val="000000"/>
          <w:sz w:val="24"/>
          <w:szCs w:val="24"/>
        </w:rPr>
        <w:t>р</w:t>
      </w:r>
      <w:r w:rsidRPr="003C4F51">
        <w:rPr>
          <w:color w:val="000000"/>
          <w:sz w:val="24"/>
          <w:szCs w:val="24"/>
        </w:rPr>
        <w:t>ших, из них 4 человека трудоспособного возраста, 1-досуточная смерть), в 2020г умерло 4 пациен</w:t>
      </w:r>
      <w:r w:rsidR="00567619">
        <w:rPr>
          <w:color w:val="000000"/>
          <w:sz w:val="24"/>
          <w:szCs w:val="24"/>
        </w:rPr>
        <w:t xml:space="preserve">та (2,9 </w:t>
      </w:r>
      <w:r w:rsidRPr="003C4F51">
        <w:rPr>
          <w:color w:val="000000"/>
          <w:sz w:val="24"/>
          <w:szCs w:val="24"/>
        </w:rPr>
        <w:t>% от общего числа умерших) из них  3 человека трудоспособного возраста).</w:t>
      </w:r>
      <w:proofErr w:type="gramEnd"/>
    </w:p>
    <w:p w:rsidR="00356C36" w:rsidRPr="00EA0AF6" w:rsidRDefault="00356C36" w:rsidP="001F64DB">
      <w:pPr>
        <w:jc w:val="both"/>
        <w:rPr>
          <w:sz w:val="24"/>
          <w:szCs w:val="24"/>
        </w:rPr>
      </w:pPr>
    </w:p>
    <w:p w:rsidR="001F64DB" w:rsidRPr="00B02B8D" w:rsidRDefault="001F64DB" w:rsidP="001F64DB">
      <w:pPr>
        <w:jc w:val="center"/>
        <w:rPr>
          <w:b/>
          <w:i/>
          <w:sz w:val="24"/>
          <w:szCs w:val="24"/>
        </w:rPr>
      </w:pPr>
      <w:r w:rsidRPr="00B02B8D">
        <w:rPr>
          <w:b/>
          <w:i/>
          <w:sz w:val="24"/>
          <w:szCs w:val="24"/>
        </w:rPr>
        <w:lastRenderedPageBreak/>
        <w:t>Динамика структуры причин летальности</w:t>
      </w:r>
    </w:p>
    <w:p w:rsidR="001F64DB" w:rsidRPr="00B02B8D" w:rsidRDefault="001F64DB" w:rsidP="001F64DB">
      <w:pPr>
        <w:jc w:val="center"/>
        <w:rPr>
          <w:i/>
          <w:sz w:val="24"/>
          <w:szCs w:val="24"/>
        </w:rPr>
      </w:pPr>
      <w:r w:rsidRPr="00B02B8D">
        <w:rPr>
          <w:i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9843" w:type="dxa"/>
        <w:tblInd w:w="93" w:type="dxa"/>
        <w:tblLook w:val="04A0" w:firstRow="1" w:lastRow="0" w:firstColumn="1" w:lastColumn="0" w:noHBand="0" w:noVBand="1"/>
      </w:tblPr>
      <w:tblGrid>
        <w:gridCol w:w="2340"/>
        <w:gridCol w:w="833"/>
        <w:gridCol w:w="834"/>
        <w:gridCol w:w="834"/>
        <w:gridCol w:w="833"/>
        <w:gridCol w:w="834"/>
        <w:gridCol w:w="834"/>
        <w:gridCol w:w="833"/>
        <w:gridCol w:w="834"/>
        <w:gridCol w:w="834"/>
      </w:tblGrid>
      <w:tr w:rsidR="001F64DB" w:rsidRPr="00B02B8D" w:rsidTr="001F64DB">
        <w:trPr>
          <w:trHeight w:val="330"/>
          <w:tblHeader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Нозологические </w:t>
            </w:r>
          </w:p>
        </w:tc>
        <w:tc>
          <w:tcPr>
            <w:tcW w:w="25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64DB" w:rsidRPr="00B02B8D" w:rsidRDefault="00202EFD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2019</w:t>
            </w:r>
            <w:r w:rsidR="001F64DB" w:rsidRPr="00B02B8D">
              <w:rPr>
                <w:b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64DB" w:rsidRPr="00B02B8D" w:rsidRDefault="00202EFD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2020</w:t>
            </w:r>
            <w:r w:rsidR="001F64DB" w:rsidRPr="00B02B8D">
              <w:rPr>
                <w:b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64DB" w:rsidRPr="00B02B8D" w:rsidRDefault="00202EFD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2021</w:t>
            </w:r>
            <w:r w:rsidR="001F64DB" w:rsidRPr="00B02B8D">
              <w:rPr>
                <w:b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1F64DB" w:rsidRPr="00B02B8D" w:rsidTr="001F64DB">
        <w:trPr>
          <w:trHeight w:val="645"/>
          <w:tblHeader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/>
                <w:bCs/>
                <w:color w:val="000000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Абс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Рей-</w:t>
            </w:r>
            <w:proofErr w:type="spellStart"/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тинг</w:t>
            </w:r>
            <w:proofErr w:type="spellEnd"/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Абс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Рей-</w:t>
            </w:r>
            <w:proofErr w:type="spellStart"/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тинг</w:t>
            </w:r>
            <w:proofErr w:type="spellEnd"/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Абс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Рей-</w:t>
            </w:r>
            <w:proofErr w:type="spellStart"/>
            <w:r w:rsidRPr="00B02B8D">
              <w:rPr>
                <w:bCs/>
                <w:color w:val="000000"/>
                <w:sz w:val="24"/>
                <w:szCs w:val="24"/>
                <w:lang w:eastAsia="en-US"/>
              </w:rPr>
              <w:t>тинг</w:t>
            </w:r>
            <w:proofErr w:type="spellEnd"/>
            <w:proofErr w:type="gramEnd"/>
          </w:p>
        </w:tc>
      </w:tr>
      <w:tr w:rsidR="001F64DB" w:rsidRPr="00B02B8D" w:rsidTr="001F64DB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202EFD"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ХХХ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13</w:t>
            </w:r>
            <w:r w:rsidR="00202EFD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ХХХ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56761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ХХХ</w:t>
            </w:r>
          </w:p>
        </w:tc>
      </w:tr>
      <w:tr w:rsidR="001F64DB" w:rsidRPr="00B02B8D" w:rsidTr="00202EFD">
        <w:trPr>
          <w:trHeight w:val="109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некоторые инфе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ционные и параз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тарные болезни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1F64DB" w:rsidRPr="00B02B8D" w:rsidTr="00202EFD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новообразования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1F64DB" w:rsidRPr="00B02B8D" w:rsidTr="001F64DB">
        <w:trPr>
          <w:trHeight w:val="190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крови, кр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ветворных органов и отдельные нар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шения, вовлека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ю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щие иммунный м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ханизм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 </w:t>
            </w:r>
          </w:p>
        </w:tc>
      </w:tr>
      <w:tr w:rsidR="001F64DB" w:rsidRPr="00B02B8D" w:rsidTr="00202EFD">
        <w:trPr>
          <w:trHeight w:val="16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эндокри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ной системы, ра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стройства питания и нарушения обмена веществ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202EF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1F64DB" w:rsidRPr="00B02B8D" w:rsidTr="006C091B">
        <w:trPr>
          <w:trHeight w:val="6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нервной системы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1F64DB" w:rsidRPr="00B02B8D" w:rsidTr="00855A3D">
        <w:trPr>
          <w:trHeight w:val="6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системы кровообращения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54,7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F64DB" w:rsidRPr="00B02B8D" w:rsidTr="00855A3D">
        <w:trPr>
          <w:trHeight w:val="6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органов дыхания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1F64DB" w:rsidRPr="00B02B8D" w:rsidTr="00855A3D">
        <w:trPr>
          <w:trHeight w:val="6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органов пищеварения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1F64DB" w:rsidRPr="00B02B8D" w:rsidTr="001F64DB">
        <w:trPr>
          <w:trHeight w:val="9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кожи и подкожной клетча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 </w:t>
            </w:r>
          </w:p>
        </w:tc>
      </w:tr>
      <w:tr w:rsidR="001F64DB" w:rsidRPr="00B02B8D" w:rsidTr="00855A3D">
        <w:trPr>
          <w:trHeight w:val="12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 xml:space="preserve">болезни костно-мышечной системы и соединительной ткани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64DB" w:rsidRPr="00B02B8D" w:rsidTr="00855A3D">
        <w:trPr>
          <w:trHeight w:val="837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болезни мочепол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вой системы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1F64DB" w:rsidRPr="00B02B8D" w:rsidTr="00855A3D">
        <w:trPr>
          <w:trHeight w:val="9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врожденные аном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лии  (пороки разв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тия)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B" w:rsidRPr="00B02B8D" w:rsidRDefault="00855A3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4DB" w:rsidRPr="00B02B8D" w:rsidRDefault="001F64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C091B" w:rsidRPr="00B02B8D" w:rsidTr="00855A3D">
        <w:trPr>
          <w:trHeight w:val="9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91B" w:rsidRPr="00B02B8D" w:rsidRDefault="006C091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val="en-US" w:eastAsia="en-US"/>
              </w:rPr>
              <w:lastRenderedPageBreak/>
              <w:t>COVID-19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91B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91B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91B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91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91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91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91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91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54,7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91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C091B" w:rsidRPr="00B02B8D" w:rsidTr="00855A3D">
        <w:trPr>
          <w:trHeight w:val="9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91B" w:rsidRPr="006C091B" w:rsidRDefault="006C091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02B8D">
              <w:rPr>
                <w:color w:val="000000"/>
                <w:sz w:val="24"/>
                <w:szCs w:val="24"/>
                <w:lang w:eastAsia="en-US"/>
              </w:rPr>
              <w:t>отравления и нек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торые другие п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следствия возде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твия внешних пр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02B8D">
              <w:rPr>
                <w:color w:val="000000"/>
                <w:sz w:val="24"/>
                <w:szCs w:val="24"/>
                <w:lang w:eastAsia="en-US"/>
              </w:rPr>
              <w:t>чин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91B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91B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91B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91B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91B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91B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91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91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91B" w:rsidRPr="00B02B8D" w:rsidRDefault="006C091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</w:tbl>
    <w:p w:rsidR="001F64DB" w:rsidRPr="00B02B8D" w:rsidRDefault="001F64DB" w:rsidP="001F64DB">
      <w:pPr>
        <w:jc w:val="center"/>
        <w:rPr>
          <w:b/>
          <w:i/>
          <w:sz w:val="24"/>
          <w:szCs w:val="24"/>
          <w:highlight w:val="green"/>
        </w:rPr>
      </w:pPr>
    </w:p>
    <w:p w:rsidR="001F64DB" w:rsidRPr="00B02B8D" w:rsidRDefault="005309BD" w:rsidP="001F64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6C091B">
        <w:rPr>
          <w:color w:val="000000"/>
          <w:sz w:val="24"/>
          <w:szCs w:val="24"/>
        </w:rPr>
        <w:t>Пандемия внесла свои коррективы в структуру</w:t>
      </w:r>
      <w:r w:rsidR="001F64DB" w:rsidRPr="00B02B8D">
        <w:rPr>
          <w:color w:val="000000"/>
          <w:sz w:val="24"/>
          <w:szCs w:val="24"/>
        </w:rPr>
        <w:t xml:space="preserve"> летальности</w:t>
      </w:r>
      <w:r w:rsidR="000A4C6F">
        <w:rPr>
          <w:color w:val="000000"/>
          <w:sz w:val="24"/>
          <w:szCs w:val="24"/>
        </w:rPr>
        <w:t>,</w:t>
      </w:r>
      <w:r w:rsidR="001F64DB" w:rsidRPr="00B02B8D">
        <w:rPr>
          <w:color w:val="000000"/>
          <w:sz w:val="24"/>
          <w:szCs w:val="24"/>
        </w:rPr>
        <w:t xml:space="preserve">  (по рейтингам)  на первом месте</w:t>
      </w:r>
      <w:r w:rsidR="006C091B">
        <w:rPr>
          <w:color w:val="000000"/>
          <w:sz w:val="24"/>
          <w:szCs w:val="24"/>
        </w:rPr>
        <w:t xml:space="preserve"> летальность</w:t>
      </w:r>
      <w:r w:rsidR="00B46D0A">
        <w:rPr>
          <w:color w:val="000000"/>
          <w:sz w:val="24"/>
          <w:szCs w:val="24"/>
        </w:rPr>
        <w:t xml:space="preserve"> </w:t>
      </w:r>
      <w:r w:rsidR="006C091B">
        <w:rPr>
          <w:color w:val="000000"/>
          <w:sz w:val="24"/>
          <w:szCs w:val="24"/>
        </w:rPr>
        <w:t xml:space="preserve"> от</w:t>
      </w:r>
      <w:r w:rsidR="00D733EB">
        <w:rPr>
          <w:color w:val="000000"/>
          <w:sz w:val="24"/>
          <w:szCs w:val="24"/>
        </w:rPr>
        <w:t xml:space="preserve"> новой </w:t>
      </w:r>
      <w:proofErr w:type="spellStart"/>
      <w:r w:rsidR="00D733EB">
        <w:rPr>
          <w:color w:val="000000"/>
          <w:sz w:val="24"/>
          <w:szCs w:val="24"/>
        </w:rPr>
        <w:t>коронавирусной</w:t>
      </w:r>
      <w:proofErr w:type="spellEnd"/>
      <w:r w:rsidR="00D733EB">
        <w:rPr>
          <w:color w:val="000000"/>
          <w:sz w:val="24"/>
          <w:szCs w:val="24"/>
        </w:rPr>
        <w:t xml:space="preserve"> инфекции</w:t>
      </w:r>
      <w:r w:rsidR="006C091B">
        <w:rPr>
          <w:color w:val="000000"/>
          <w:sz w:val="24"/>
          <w:szCs w:val="24"/>
        </w:rPr>
        <w:t xml:space="preserve"> </w:t>
      </w:r>
      <w:r w:rsidR="00D733EB">
        <w:rPr>
          <w:color w:val="000000"/>
          <w:sz w:val="24"/>
          <w:szCs w:val="24"/>
          <w:lang w:val="en-US"/>
        </w:rPr>
        <w:t>COVID</w:t>
      </w:r>
      <w:r w:rsidR="00D733EB">
        <w:rPr>
          <w:color w:val="000000"/>
          <w:sz w:val="24"/>
          <w:szCs w:val="24"/>
        </w:rPr>
        <w:t>-19, протекавшей с осложн</w:t>
      </w:r>
      <w:r w:rsidR="00D733EB">
        <w:rPr>
          <w:color w:val="000000"/>
          <w:sz w:val="24"/>
          <w:szCs w:val="24"/>
        </w:rPr>
        <w:t>е</w:t>
      </w:r>
      <w:r w:rsidR="00D94E0B">
        <w:rPr>
          <w:color w:val="000000"/>
          <w:sz w:val="24"/>
          <w:szCs w:val="24"/>
        </w:rPr>
        <w:t>ниями</w:t>
      </w:r>
      <w:r w:rsidR="00D733EB">
        <w:rPr>
          <w:color w:val="000000"/>
          <w:sz w:val="24"/>
          <w:szCs w:val="24"/>
        </w:rPr>
        <w:t xml:space="preserve">, </w:t>
      </w:r>
      <w:r w:rsidR="006C091B">
        <w:rPr>
          <w:color w:val="000000"/>
          <w:sz w:val="24"/>
          <w:szCs w:val="24"/>
        </w:rPr>
        <w:t xml:space="preserve">на втором месте - </w:t>
      </w:r>
      <w:r w:rsidR="001F64DB" w:rsidRPr="00B02B8D">
        <w:rPr>
          <w:color w:val="000000"/>
          <w:sz w:val="24"/>
          <w:szCs w:val="24"/>
        </w:rPr>
        <w:t>болезни системы кровообращения.</w:t>
      </w:r>
    </w:p>
    <w:p w:rsidR="001F64DB" w:rsidRPr="00B02B8D" w:rsidRDefault="00B46D0A" w:rsidP="001F64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Новообразования в 2021 г. на третьем</w:t>
      </w:r>
      <w:r w:rsidR="001F64DB" w:rsidRPr="00B02B8D">
        <w:rPr>
          <w:color w:val="000000"/>
          <w:sz w:val="24"/>
          <w:szCs w:val="24"/>
        </w:rPr>
        <w:t xml:space="preserve"> месте.  </w:t>
      </w:r>
    </w:p>
    <w:p w:rsidR="001F64DB" w:rsidRPr="00B02B8D" w:rsidRDefault="001F64DB" w:rsidP="001F64DB">
      <w:pPr>
        <w:rPr>
          <w:sz w:val="24"/>
          <w:szCs w:val="24"/>
        </w:rPr>
      </w:pPr>
    </w:p>
    <w:p w:rsidR="00B02B8D" w:rsidRDefault="00B02B8D" w:rsidP="002B7749">
      <w:pPr>
        <w:ind w:firstLine="709"/>
        <w:jc w:val="both"/>
        <w:rPr>
          <w:sz w:val="24"/>
          <w:szCs w:val="24"/>
        </w:rPr>
      </w:pPr>
    </w:p>
    <w:p w:rsidR="00561F59" w:rsidRDefault="00561F59" w:rsidP="00561F59">
      <w:pPr>
        <w:ind w:firstLine="709"/>
        <w:jc w:val="both"/>
        <w:rPr>
          <w:sz w:val="28"/>
          <w:szCs w:val="28"/>
        </w:rPr>
      </w:pPr>
    </w:p>
    <w:p w:rsidR="005309BD" w:rsidRPr="005309BD" w:rsidRDefault="005309BD" w:rsidP="005309BD">
      <w:pPr>
        <w:pStyle w:val="ad"/>
        <w:jc w:val="center"/>
        <w:rPr>
          <w:b/>
          <w:sz w:val="24"/>
          <w:szCs w:val="24"/>
        </w:rPr>
      </w:pPr>
      <w:r w:rsidRPr="005309BD">
        <w:rPr>
          <w:b/>
          <w:sz w:val="24"/>
          <w:szCs w:val="24"/>
        </w:rPr>
        <w:t>Работа диагностических служб</w:t>
      </w:r>
    </w:p>
    <w:p w:rsidR="005309BD" w:rsidRPr="005309BD" w:rsidRDefault="005309BD" w:rsidP="005309BD">
      <w:pPr>
        <w:pStyle w:val="afe"/>
        <w:jc w:val="both"/>
        <w:rPr>
          <w:sz w:val="24"/>
          <w:szCs w:val="24"/>
        </w:rPr>
      </w:pPr>
      <w:r w:rsidRPr="005309BD">
        <w:rPr>
          <w:sz w:val="24"/>
          <w:szCs w:val="24"/>
        </w:rPr>
        <w:t>Диагностическая база ГБУЗ СК  »Пятигорская ГКБ № 2» единая для поликлиники и стаци</w:t>
      </w:r>
      <w:r w:rsidRPr="005309BD">
        <w:rPr>
          <w:sz w:val="24"/>
          <w:szCs w:val="24"/>
        </w:rPr>
        <w:t>о</w:t>
      </w:r>
      <w:r w:rsidRPr="005309BD">
        <w:rPr>
          <w:sz w:val="24"/>
          <w:szCs w:val="24"/>
        </w:rPr>
        <w:t>нара, соответствует лицензионным требованиям высшей категории по всем видам диагн</w:t>
      </w:r>
      <w:r w:rsidRPr="005309BD">
        <w:rPr>
          <w:sz w:val="24"/>
          <w:szCs w:val="24"/>
        </w:rPr>
        <w:t>о</w:t>
      </w:r>
      <w:r w:rsidRPr="005309BD">
        <w:rPr>
          <w:sz w:val="24"/>
          <w:szCs w:val="24"/>
        </w:rPr>
        <w:t>стики, применяемой в терапевтической практике.</w:t>
      </w:r>
    </w:p>
    <w:p w:rsidR="005309BD" w:rsidRPr="005309BD" w:rsidRDefault="005309BD" w:rsidP="005309BD">
      <w:pPr>
        <w:pStyle w:val="afe"/>
        <w:jc w:val="both"/>
        <w:rPr>
          <w:sz w:val="24"/>
          <w:szCs w:val="24"/>
        </w:rPr>
      </w:pPr>
      <w:r w:rsidRPr="005309BD">
        <w:rPr>
          <w:sz w:val="24"/>
          <w:szCs w:val="24"/>
        </w:rPr>
        <w:t xml:space="preserve">В ГБУЗ СК  «Пятигорская ГКБ № 2» имеется эндоскопическая служба: ФГС, ФБС, ФКС. </w:t>
      </w:r>
    </w:p>
    <w:p w:rsidR="005309BD" w:rsidRPr="005309BD" w:rsidRDefault="005309BD" w:rsidP="005309BD">
      <w:pPr>
        <w:pStyle w:val="afe"/>
        <w:jc w:val="both"/>
        <w:rPr>
          <w:sz w:val="24"/>
          <w:szCs w:val="24"/>
        </w:rPr>
      </w:pPr>
      <w:r w:rsidRPr="005309BD">
        <w:rPr>
          <w:sz w:val="24"/>
          <w:szCs w:val="24"/>
        </w:rPr>
        <w:t xml:space="preserve">До 2019 года были обновлены </w:t>
      </w:r>
      <w:proofErr w:type="spellStart"/>
      <w:r w:rsidRPr="005309BD">
        <w:rPr>
          <w:sz w:val="24"/>
          <w:szCs w:val="24"/>
        </w:rPr>
        <w:t>фиброгастроскоп</w:t>
      </w:r>
      <w:proofErr w:type="spellEnd"/>
      <w:r w:rsidRPr="005309BD">
        <w:rPr>
          <w:sz w:val="24"/>
          <w:szCs w:val="24"/>
        </w:rPr>
        <w:t xml:space="preserve">, </w:t>
      </w:r>
      <w:proofErr w:type="spellStart"/>
      <w:r w:rsidRPr="005309BD">
        <w:rPr>
          <w:sz w:val="24"/>
          <w:szCs w:val="24"/>
        </w:rPr>
        <w:t>фибробронхоскоп</w:t>
      </w:r>
      <w:proofErr w:type="spellEnd"/>
      <w:r w:rsidRPr="005309BD">
        <w:rPr>
          <w:sz w:val="24"/>
          <w:szCs w:val="24"/>
        </w:rPr>
        <w:t xml:space="preserve">, </w:t>
      </w:r>
      <w:proofErr w:type="spellStart"/>
      <w:r w:rsidRPr="005309BD">
        <w:rPr>
          <w:sz w:val="24"/>
          <w:szCs w:val="24"/>
        </w:rPr>
        <w:t>фиброколоноскоп</w:t>
      </w:r>
      <w:proofErr w:type="spellEnd"/>
      <w:r w:rsidRPr="005309BD">
        <w:rPr>
          <w:sz w:val="24"/>
          <w:szCs w:val="24"/>
        </w:rPr>
        <w:t xml:space="preserve"> фи</w:t>
      </w:r>
      <w:r w:rsidRPr="005309BD">
        <w:rPr>
          <w:sz w:val="24"/>
          <w:szCs w:val="24"/>
        </w:rPr>
        <w:t>р</w:t>
      </w:r>
      <w:r w:rsidRPr="005309BD">
        <w:rPr>
          <w:sz w:val="24"/>
          <w:szCs w:val="24"/>
        </w:rPr>
        <w:t>мы «</w:t>
      </w:r>
      <w:proofErr w:type="spellStart"/>
      <w:r w:rsidRPr="005309BD">
        <w:rPr>
          <w:sz w:val="24"/>
          <w:szCs w:val="24"/>
        </w:rPr>
        <w:t>Олимпус</w:t>
      </w:r>
      <w:proofErr w:type="spellEnd"/>
      <w:r w:rsidRPr="005309BD">
        <w:rPr>
          <w:sz w:val="24"/>
          <w:szCs w:val="24"/>
        </w:rPr>
        <w:t>», так как имеющиеся в наличии ранее выработали свой ресурс, имели знач</w:t>
      </w:r>
      <w:r w:rsidRPr="005309BD">
        <w:rPr>
          <w:sz w:val="24"/>
          <w:szCs w:val="24"/>
        </w:rPr>
        <w:t>и</w:t>
      </w:r>
      <w:r w:rsidRPr="005309BD">
        <w:rPr>
          <w:sz w:val="24"/>
          <w:szCs w:val="24"/>
        </w:rPr>
        <w:t>тельный износ оптики и регулярно выходили из строя в связи с нагрузкой, превышающей нормативную в связи с тем, что все аппараты несут двойную нагрузку «поликлин</w:t>
      </w:r>
      <w:r w:rsidRPr="005309BD">
        <w:rPr>
          <w:sz w:val="24"/>
          <w:szCs w:val="24"/>
        </w:rPr>
        <w:t>и</w:t>
      </w:r>
      <w:r w:rsidRPr="005309BD">
        <w:rPr>
          <w:sz w:val="24"/>
          <w:szCs w:val="24"/>
        </w:rPr>
        <w:t xml:space="preserve">ка + стационар». В 2019 году введен в эксплуатацию </w:t>
      </w:r>
      <w:proofErr w:type="spellStart"/>
      <w:r w:rsidRPr="005309BD">
        <w:rPr>
          <w:sz w:val="24"/>
          <w:szCs w:val="24"/>
        </w:rPr>
        <w:t>бронховидеоскоп</w:t>
      </w:r>
      <w:proofErr w:type="spellEnd"/>
      <w:r w:rsidRPr="005309BD">
        <w:rPr>
          <w:sz w:val="24"/>
          <w:szCs w:val="24"/>
        </w:rPr>
        <w:t xml:space="preserve"> В</w:t>
      </w:r>
      <w:r w:rsidRPr="005309BD">
        <w:rPr>
          <w:sz w:val="24"/>
          <w:szCs w:val="24"/>
          <w:lang w:val="en-US"/>
        </w:rPr>
        <w:t>F</w:t>
      </w:r>
      <w:r w:rsidRPr="005309BD">
        <w:rPr>
          <w:sz w:val="24"/>
          <w:szCs w:val="24"/>
        </w:rPr>
        <w:t>-1</w:t>
      </w:r>
      <w:r w:rsidRPr="005309BD">
        <w:rPr>
          <w:sz w:val="24"/>
          <w:szCs w:val="24"/>
          <w:lang w:val="en-US"/>
        </w:rPr>
        <w:t>T</w:t>
      </w:r>
      <w:r w:rsidRPr="005309BD">
        <w:rPr>
          <w:sz w:val="24"/>
          <w:szCs w:val="24"/>
        </w:rPr>
        <w:t xml:space="preserve"> 150 (произво</w:t>
      </w:r>
      <w:r w:rsidRPr="005309BD">
        <w:rPr>
          <w:sz w:val="24"/>
          <w:szCs w:val="24"/>
        </w:rPr>
        <w:t>д</w:t>
      </w:r>
      <w:r w:rsidRPr="005309BD">
        <w:rPr>
          <w:sz w:val="24"/>
          <w:szCs w:val="24"/>
        </w:rPr>
        <w:t xml:space="preserve">ство Япония, стоимостью 1 млн. 383 тыс.375 руб., аспиратор-ирригатор АИ-01-«АКСИ» тип 2 с обеспечением функции аспирации, стоимостью 120 тыс. рублей). </w:t>
      </w:r>
    </w:p>
    <w:p w:rsidR="005309BD" w:rsidRPr="005309BD" w:rsidRDefault="005309BD" w:rsidP="005309BD">
      <w:pPr>
        <w:pStyle w:val="afe"/>
        <w:jc w:val="both"/>
        <w:rPr>
          <w:sz w:val="24"/>
          <w:szCs w:val="24"/>
          <w:highlight w:val="green"/>
        </w:rPr>
      </w:pPr>
      <w:r w:rsidRPr="005309BD">
        <w:rPr>
          <w:sz w:val="24"/>
          <w:szCs w:val="24"/>
        </w:rPr>
        <w:t xml:space="preserve">В ГБУЗ СК  «Пятигорская ГКБ № 2»получено и установлено современное </w:t>
      </w:r>
    </w:p>
    <w:p w:rsidR="005309BD" w:rsidRPr="005309BD" w:rsidRDefault="005309BD" w:rsidP="005309BD">
      <w:pPr>
        <w:pStyle w:val="afe"/>
        <w:jc w:val="both"/>
        <w:rPr>
          <w:sz w:val="24"/>
          <w:szCs w:val="24"/>
        </w:rPr>
      </w:pPr>
      <w:r w:rsidRPr="005309BD">
        <w:rPr>
          <w:sz w:val="24"/>
          <w:szCs w:val="24"/>
          <w:u w:val="single"/>
        </w:rPr>
        <w:t>Отделение анестезиологии и реанимации</w:t>
      </w:r>
      <w:r w:rsidRPr="005309BD">
        <w:rPr>
          <w:sz w:val="24"/>
          <w:szCs w:val="24"/>
        </w:rPr>
        <w:t xml:space="preserve"> оснащено аппаратом искусственной вентиляции легких «</w:t>
      </w:r>
      <w:r w:rsidRPr="005309BD">
        <w:rPr>
          <w:sz w:val="24"/>
          <w:szCs w:val="24"/>
          <w:lang w:val="en-US"/>
        </w:rPr>
        <w:t>Monterey</w:t>
      </w:r>
      <w:r w:rsidRPr="005309BD">
        <w:rPr>
          <w:sz w:val="24"/>
          <w:szCs w:val="24"/>
        </w:rPr>
        <w:t xml:space="preserve">», </w:t>
      </w:r>
      <w:proofErr w:type="spellStart"/>
      <w:r w:rsidRPr="005309BD">
        <w:rPr>
          <w:sz w:val="24"/>
          <w:szCs w:val="24"/>
        </w:rPr>
        <w:t>Бифазным</w:t>
      </w:r>
      <w:proofErr w:type="spellEnd"/>
      <w:r w:rsidRPr="005309BD">
        <w:rPr>
          <w:sz w:val="24"/>
          <w:szCs w:val="24"/>
        </w:rPr>
        <w:t xml:space="preserve"> дефибриллятором-монитором </w:t>
      </w:r>
      <w:proofErr w:type="spellStart"/>
      <w:r w:rsidRPr="005309BD">
        <w:rPr>
          <w:sz w:val="24"/>
          <w:szCs w:val="24"/>
          <w:lang w:val="en-US"/>
        </w:rPr>
        <w:t>HeartstartXLPHILIPS</w:t>
      </w:r>
      <w:proofErr w:type="spellEnd"/>
      <w:r w:rsidRPr="005309BD">
        <w:rPr>
          <w:sz w:val="24"/>
          <w:szCs w:val="24"/>
        </w:rPr>
        <w:t>, Инфо</w:t>
      </w:r>
      <w:r w:rsidRPr="005309BD">
        <w:rPr>
          <w:sz w:val="24"/>
          <w:szCs w:val="24"/>
        </w:rPr>
        <w:t>р</w:t>
      </w:r>
      <w:r w:rsidRPr="005309BD">
        <w:rPr>
          <w:sz w:val="24"/>
          <w:szCs w:val="24"/>
        </w:rPr>
        <w:t xml:space="preserve">мационным центром </w:t>
      </w:r>
      <w:r w:rsidRPr="005309BD">
        <w:rPr>
          <w:sz w:val="24"/>
          <w:szCs w:val="24"/>
          <w:lang w:val="en-US"/>
        </w:rPr>
        <w:t>PHILIPS</w:t>
      </w:r>
      <w:r w:rsidRPr="005309BD">
        <w:rPr>
          <w:sz w:val="24"/>
          <w:szCs w:val="24"/>
        </w:rPr>
        <w:t>, Портативным аппаратом искусственной вентиляции лёгких «</w:t>
      </w:r>
      <w:proofErr w:type="spellStart"/>
      <w:r w:rsidRPr="005309BD">
        <w:rPr>
          <w:sz w:val="24"/>
          <w:szCs w:val="24"/>
          <w:lang w:val="en-US"/>
        </w:rPr>
        <w:t>Microtak</w:t>
      </w:r>
      <w:proofErr w:type="spellEnd"/>
      <w:r w:rsidRPr="005309BD">
        <w:rPr>
          <w:sz w:val="24"/>
          <w:szCs w:val="24"/>
        </w:rPr>
        <w:t xml:space="preserve">», </w:t>
      </w:r>
      <w:proofErr w:type="spellStart"/>
      <w:r w:rsidRPr="005309BD">
        <w:rPr>
          <w:sz w:val="24"/>
          <w:szCs w:val="24"/>
        </w:rPr>
        <w:t>Электроотсосом</w:t>
      </w:r>
      <w:proofErr w:type="spellEnd"/>
      <w:r w:rsidRPr="005309BD">
        <w:rPr>
          <w:sz w:val="24"/>
          <w:szCs w:val="24"/>
        </w:rPr>
        <w:t xml:space="preserve"> </w:t>
      </w:r>
      <w:r w:rsidRPr="005309BD">
        <w:rPr>
          <w:sz w:val="24"/>
          <w:szCs w:val="24"/>
          <w:lang w:val="en-US"/>
        </w:rPr>
        <w:t>HICO</w:t>
      </w:r>
      <w:r w:rsidRPr="005309BD">
        <w:rPr>
          <w:sz w:val="24"/>
          <w:szCs w:val="24"/>
        </w:rPr>
        <w:t>-</w:t>
      </w:r>
      <w:r w:rsidRPr="005309BD">
        <w:rPr>
          <w:sz w:val="24"/>
          <w:szCs w:val="24"/>
          <w:lang w:val="en-US"/>
        </w:rPr>
        <w:t>RAPIDOVAC</w:t>
      </w:r>
      <w:r w:rsidRPr="005309BD">
        <w:rPr>
          <w:sz w:val="24"/>
          <w:szCs w:val="24"/>
        </w:rPr>
        <w:t xml:space="preserve">, Дефибриллятором </w:t>
      </w:r>
      <w:proofErr w:type="spellStart"/>
      <w:r w:rsidRPr="005309BD">
        <w:rPr>
          <w:sz w:val="24"/>
          <w:szCs w:val="24"/>
        </w:rPr>
        <w:t>SchillerDefigard</w:t>
      </w:r>
      <w:proofErr w:type="spellEnd"/>
      <w:r w:rsidRPr="005309BD">
        <w:rPr>
          <w:sz w:val="24"/>
          <w:szCs w:val="24"/>
        </w:rPr>
        <w:t xml:space="preserve"> 4000, Аппаратом "Искусственная почка" с опцией ГДФ </w:t>
      </w:r>
      <w:proofErr w:type="spellStart"/>
      <w:r w:rsidRPr="005309BD">
        <w:rPr>
          <w:sz w:val="24"/>
          <w:szCs w:val="24"/>
        </w:rPr>
        <w:t>On-lineDialog</w:t>
      </w:r>
      <w:proofErr w:type="spellEnd"/>
      <w:r w:rsidRPr="005309BD">
        <w:rPr>
          <w:sz w:val="24"/>
          <w:szCs w:val="24"/>
        </w:rPr>
        <w:t xml:space="preserve"> + (Диалог +), Аппаратом и</w:t>
      </w:r>
      <w:r w:rsidRPr="005309BD">
        <w:rPr>
          <w:sz w:val="24"/>
          <w:szCs w:val="24"/>
        </w:rPr>
        <w:t>с</w:t>
      </w:r>
      <w:r w:rsidRPr="005309BD">
        <w:rPr>
          <w:sz w:val="24"/>
          <w:szCs w:val="24"/>
        </w:rPr>
        <w:t xml:space="preserve">кусственной вентиляции легких </w:t>
      </w:r>
      <w:proofErr w:type="spellStart"/>
      <w:r w:rsidRPr="005309BD">
        <w:rPr>
          <w:sz w:val="24"/>
          <w:szCs w:val="24"/>
        </w:rPr>
        <w:t>Oxylog</w:t>
      </w:r>
      <w:proofErr w:type="spellEnd"/>
      <w:r w:rsidRPr="005309BD">
        <w:rPr>
          <w:sz w:val="24"/>
          <w:szCs w:val="24"/>
        </w:rPr>
        <w:t xml:space="preserve"> 1000 </w:t>
      </w:r>
      <w:proofErr w:type="spellStart"/>
      <w:r w:rsidRPr="005309BD">
        <w:rPr>
          <w:sz w:val="24"/>
          <w:szCs w:val="24"/>
        </w:rPr>
        <w:t>plus</w:t>
      </w:r>
      <w:proofErr w:type="spellEnd"/>
      <w:r w:rsidRPr="005309BD">
        <w:rPr>
          <w:sz w:val="24"/>
          <w:szCs w:val="24"/>
        </w:rPr>
        <w:t xml:space="preserve">, Аппаратом искусственной вентиляции легких </w:t>
      </w:r>
      <w:proofErr w:type="spellStart"/>
      <w:r w:rsidRPr="005309BD">
        <w:rPr>
          <w:sz w:val="24"/>
          <w:szCs w:val="24"/>
        </w:rPr>
        <w:t>Savina</w:t>
      </w:r>
      <w:proofErr w:type="spellEnd"/>
    </w:p>
    <w:p w:rsidR="005309BD" w:rsidRPr="005309BD" w:rsidRDefault="005309BD" w:rsidP="005309BD">
      <w:pPr>
        <w:pStyle w:val="afe"/>
        <w:jc w:val="both"/>
        <w:rPr>
          <w:sz w:val="24"/>
          <w:szCs w:val="24"/>
        </w:rPr>
      </w:pPr>
      <w:r w:rsidRPr="005309BD">
        <w:rPr>
          <w:sz w:val="24"/>
          <w:szCs w:val="24"/>
          <w:u w:val="single"/>
        </w:rPr>
        <w:t xml:space="preserve">Кабинет ФБС </w:t>
      </w:r>
      <w:r w:rsidRPr="005309BD">
        <w:rPr>
          <w:sz w:val="24"/>
          <w:szCs w:val="24"/>
        </w:rPr>
        <w:t>оснащен спирографом «</w:t>
      </w:r>
      <w:proofErr w:type="spellStart"/>
      <w:r w:rsidRPr="005309BD">
        <w:rPr>
          <w:sz w:val="24"/>
          <w:szCs w:val="24"/>
        </w:rPr>
        <w:t>Спиролаб</w:t>
      </w:r>
      <w:proofErr w:type="spellEnd"/>
      <w:r w:rsidRPr="005309BD">
        <w:rPr>
          <w:sz w:val="24"/>
          <w:szCs w:val="24"/>
        </w:rPr>
        <w:t xml:space="preserve">», </w:t>
      </w:r>
      <w:proofErr w:type="spellStart"/>
      <w:r w:rsidRPr="005309BD">
        <w:rPr>
          <w:sz w:val="24"/>
          <w:szCs w:val="24"/>
        </w:rPr>
        <w:t>фибробронхоскопами</w:t>
      </w:r>
      <w:proofErr w:type="spellEnd"/>
      <w:r w:rsidRPr="005309BD">
        <w:rPr>
          <w:sz w:val="24"/>
          <w:szCs w:val="24"/>
        </w:rPr>
        <w:t xml:space="preserve"> </w:t>
      </w:r>
      <w:r w:rsidRPr="005309BD">
        <w:rPr>
          <w:sz w:val="24"/>
          <w:szCs w:val="24"/>
          <w:lang w:val="en-US"/>
        </w:rPr>
        <w:t>BF</w:t>
      </w:r>
      <w:r w:rsidRPr="005309BD">
        <w:rPr>
          <w:sz w:val="24"/>
          <w:szCs w:val="24"/>
        </w:rPr>
        <w:t>-1</w:t>
      </w:r>
      <w:r w:rsidRPr="005309BD">
        <w:rPr>
          <w:sz w:val="24"/>
          <w:szCs w:val="24"/>
          <w:lang w:val="en-US"/>
        </w:rPr>
        <w:t>T</w:t>
      </w:r>
      <w:r w:rsidRPr="005309BD">
        <w:rPr>
          <w:sz w:val="24"/>
          <w:szCs w:val="24"/>
        </w:rPr>
        <w:t xml:space="preserve">40, </w:t>
      </w:r>
      <w:r w:rsidRPr="005309BD">
        <w:rPr>
          <w:sz w:val="24"/>
          <w:szCs w:val="24"/>
          <w:lang w:val="en-US"/>
        </w:rPr>
        <w:t>BF</w:t>
      </w:r>
      <w:r w:rsidRPr="005309BD">
        <w:rPr>
          <w:sz w:val="24"/>
          <w:szCs w:val="24"/>
        </w:rPr>
        <w:t>-</w:t>
      </w:r>
      <w:r w:rsidRPr="005309BD">
        <w:rPr>
          <w:sz w:val="24"/>
          <w:szCs w:val="24"/>
          <w:lang w:val="en-US"/>
        </w:rPr>
        <w:t>P</w:t>
      </w:r>
      <w:r w:rsidRPr="005309BD">
        <w:rPr>
          <w:sz w:val="24"/>
          <w:szCs w:val="24"/>
        </w:rPr>
        <w:t>40, позволяющими в полном объеме производить все виды биопсий и взятие материала на цит</w:t>
      </w:r>
      <w:r w:rsidRPr="005309BD">
        <w:rPr>
          <w:sz w:val="24"/>
          <w:szCs w:val="24"/>
        </w:rPr>
        <w:t>о</w:t>
      </w:r>
      <w:r w:rsidRPr="005309BD">
        <w:rPr>
          <w:sz w:val="24"/>
          <w:szCs w:val="24"/>
        </w:rPr>
        <w:t xml:space="preserve">морфологические исследования. </w:t>
      </w:r>
    </w:p>
    <w:p w:rsidR="005309BD" w:rsidRPr="005309BD" w:rsidRDefault="005309BD" w:rsidP="005309BD">
      <w:pPr>
        <w:pStyle w:val="afe"/>
        <w:jc w:val="both"/>
        <w:rPr>
          <w:sz w:val="24"/>
          <w:szCs w:val="24"/>
        </w:rPr>
      </w:pPr>
      <w:r w:rsidRPr="005309BD">
        <w:rPr>
          <w:sz w:val="24"/>
          <w:szCs w:val="24"/>
          <w:u w:val="single"/>
        </w:rPr>
        <w:t xml:space="preserve">Кабинет ФГС </w:t>
      </w:r>
      <w:r w:rsidRPr="005309BD">
        <w:rPr>
          <w:sz w:val="24"/>
          <w:szCs w:val="24"/>
        </w:rPr>
        <w:t xml:space="preserve">оснащен </w:t>
      </w:r>
      <w:proofErr w:type="spellStart"/>
      <w:r w:rsidRPr="005309BD">
        <w:rPr>
          <w:sz w:val="24"/>
          <w:szCs w:val="24"/>
        </w:rPr>
        <w:t>фиброгастроскопом</w:t>
      </w:r>
      <w:proofErr w:type="spellEnd"/>
      <w:r w:rsidRPr="005309BD">
        <w:rPr>
          <w:sz w:val="24"/>
          <w:szCs w:val="24"/>
        </w:rPr>
        <w:t xml:space="preserve">  «</w:t>
      </w:r>
      <w:r w:rsidRPr="005309BD">
        <w:rPr>
          <w:sz w:val="24"/>
          <w:szCs w:val="24"/>
          <w:lang w:val="en-US"/>
        </w:rPr>
        <w:t>Olympus</w:t>
      </w:r>
      <w:r w:rsidRPr="005309BD">
        <w:rPr>
          <w:sz w:val="24"/>
          <w:szCs w:val="24"/>
        </w:rPr>
        <w:t xml:space="preserve"> </w:t>
      </w:r>
      <w:r w:rsidRPr="005309BD">
        <w:rPr>
          <w:sz w:val="24"/>
          <w:szCs w:val="24"/>
          <w:lang w:val="en-US"/>
        </w:rPr>
        <w:t>GIFQ</w:t>
      </w:r>
      <w:r w:rsidRPr="005309BD">
        <w:rPr>
          <w:sz w:val="24"/>
          <w:szCs w:val="24"/>
        </w:rPr>
        <w:t>-40» с осветителем и адаптером.</w:t>
      </w:r>
    </w:p>
    <w:p w:rsidR="005309BD" w:rsidRPr="005309BD" w:rsidRDefault="005309BD" w:rsidP="005309BD">
      <w:pPr>
        <w:pStyle w:val="afe"/>
        <w:jc w:val="both"/>
        <w:rPr>
          <w:sz w:val="24"/>
          <w:szCs w:val="24"/>
        </w:rPr>
      </w:pPr>
      <w:r w:rsidRPr="005309BD">
        <w:rPr>
          <w:sz w:val="24"/>
          <w:szCs w:val="24"/>
        </w:rPr>
        <w:t xml:space="preserve">С целью верификации и степени распространенности </w:t>
      </w:r>
      <w:proofErr w:type="spellStart"/>
      <w:r w:rsidRPr="005309BD">
        <w:rPr>
          <w:sz w:val="24"/>
          <w:szCs w:val="24"/>
        </w:rPr>
        <w:t>хеликобактерной</w:t>
      </w:r>
      <w:proofErr w:type="spellEnd"/>
      <w:r w:rsidRPr="005309BD">
        <w:rPr>
          <w:sz w:val="24"/>
          <w:szCs w:val="24"/>
        </w:rPr>
        <w:t xml:space="preserve"> инфекции примен</w:t>
      </w:r>
      <w:r w:rsidRPr="005309BD">
        <w:rPr>
          <w:sz w:val="24"/>
          <w:szCs w:val="24"/>
        </w:rPr>
        <w:t>я</w:t>
      </w:r>
      <w:r w:rsidRPr="005309BD">
        <w:rPr>
          <w:sz w:val="24"/>
          <w:szCs w:val="24"/>
        </w:rPr>
        <w:t xml:space="preserve">ется </w:t>
      </w:r>
      <w:proofErr w:type="spellStart"/>
      <w:r w:rsidRPr="005309BD">
        <w:rPr>
          <w:sz w:val="24"/>
          <w:szCs w:val="24"/>
        </w:rPr>
        <w:t>Хелик</w:t>
      </w:r>
      <w:proofErr w:type="spellEnd"/>
      <w:r w:rsidRPr="005309BD">
        <w:rPr>
          <w:sz w:val="24"/>
          <w:szCs w:val="24"/>
        </w:rPr>
        <w:t xml:space="preserve">-тест в </w:t>
      </w:r>
      <w:proofErr w:type="spellStart"/>
      <w:r w:rsidRPr="005309BD">
        <w:rPr>
          <w:sz w:val="24"/>
          <w:szCs w:val="24"/>
        </w:rPr>
        <w:t>биоптатах</w:t>
      </w:r>
      <w:proofErr w:type="spellEnd"/>
      <w:r w:rsidRPr="005309BD">
        <w:rPr>
          <w:sz w:val="24"/>
          <w:szCs w:val="24"/>
        </w:rPr>
        <w:t>.</w:t>
      </w:r>
    </w:p>
    <w:p w:rsidR="005309BD" w:rsidRPr="005309BD" w:rsidRDefault="005309BD" w:rsidP="005309BD">
      <w:pPr>
        <w:pStyle w:val="afe"/>
        <w:jc w:val="both"/>
        <w:rPr>
          <w:sz w:val="24"/>
          <w:szCs w:val="24"/>
        </w:rPr>
      </w:pPr>
      <w:r w:rsidRPr="005309BD">
        <w:rPr>
          <w:sz w:val="24"/>
          <w:szCs w:val="24"/>
          <w:u w:val="single"/>
        </w:rPr>
        <w:t xml:space="preserve">Кабинет </w:t>
      </w:r>
      <w:proofErr w:type="spellStart"/>
      <w:r w:rsidRPr="005309BD">
        <w:rPr>
          <w:sz w:val="24"/>
          <w:szCs w:val="24"/>
          <w:u w:val="single"/>
        </w:rPr>
        <w:t>колоноскопии</w:t>
      </w:r>
      <w:proofErr w:type="spellEnd"/>
      <w:r w:rsidRPr="005309BD">
        <w:rPr>
          <w:sz w:val="24"/>
          <w:szCs w:val="24"/>
          <w:u w:val="single"/>
        </w:rPr>
        <w:t xml:space="preserve"> </w:t>
      </w:r>
      <w:r w:rsidRPr="005309BD">
        <w:rPr>
          <w:sz w:val="24"/>
          <w:szCs w:val="24"/>
        </w:rPr>
        <w:t xml:space="preserve">оснащен </w:t>
      </w:r>
      <w:proofErr w:type="spellStart"/>
      <w:r w:rsidRPr="005309BD">
        <w:rPr>
          <w:sz w:val="24"/>
          <w:szCs w:val="24"/>
        </w:rPr>
        <w:t>колоноскопом</w:t>
      </w:r>
      <w:proofErr w:type="spellEnd"/>
      <w:r w:rsidRPr="005309BD">
        <w:rPr>
          <w:sz w:val="24"/>
          <w:szCs w:val="24"/>
        </w:rPr>
        <w:t xml:space="preserve"> «Olympus-CF40L» с осветителем и </w:t>
      </w:r>
      <w:proofErr w:type="spellStart"/>
      <w:r w:rsidRPr="005309BD">
        <w:rPr>
          <w:sz w:val="24"/>
          <w:szCs w:val="24"/>
        </w:rPr>
        <w:t>электр</w:t>
      </w:r>
      <w:r w:rsidRPr="005309BD">
        <w:rPr>
          <w:sz w:val="24"/>
          <w:szCs w:val="24"/>
        </w:rPr>
        <w:t>о</w:t>
      </w:r>
      <w:r w:rsidRPr="005309BD">
        <w:rPr>
          <w:sz w:val="24"/>
          <w:szCs w:val="24"/>
        </w:rPr>
        <w:t>отсосом</w:t>
      </w:r>
      <w:proofErr w:type="spellEnd"/>
      <w:r w:rsidRPr="005309BD">
        <w:rPr>
          <w:sz w:val="24"/>
          <w:szCs w:val="24"/>
        </w:rPr>
        <w:t xml:space="preserve">. Имеется ректоскопический набор. По программе модернизации здравоохранения </w:t>
      </w:r>
      <w:proofErr w:type="gramStart"/>
      <w:r w:rsidRPr="005309BD">
        <w:rPr>
          <w:sz w:val="24"/>
          <w:szCs w:val="24"/>
        </w:rPr>
        <w:t>получен</w:t>
      </w:r>
      <w:proofErr w:type="gramEnd"/>
      <w:r w:rsidRPr="005309BD">
        <w:rPr>
          <w:sz w:val="24"/>
          <w:szCs w:val="24"/>
        </w:rPr>
        <w:t xml:space="preserve"> </w:t>
      </w:r>
      <w:proofErr w:type="spellStart"/>
      <w:r w:rsidRPr="005309BD">
        <w:rPr>
          <w:sz w:val="24"/>
          <w:szCs w:val="24"/>
        </w:rPr>
        <w:t>видеоколоноскоп</w:t>
      </w:r>
      <w:proofErr w:type="spellEnd"/>
      <w:r w:rsidRPr="005309BD">
        <w:rPr>
          <w:sz w:val="24"/>
          <w:szCs w:val="24"/>
        </w:rPr>
        <w:t xml:space="preserve"> с матрицей высокого разрешения CF-H180AL </w:t>
      </w:r>
    </w:p>
    <w:p w:rsidR="005309BD" w:rsidRPr="005309BD" w:rsidRDefault="005309BD" w:rsidP="005309BD">
      <w:pPr>
        <w:pStyle w:val="afe"/>
        <w:jc w:val="both"/>
        <w:rPr>
          <w:sz w:val="24"/>
          <w:szCs w:val="24"/>
        </w:rPr>
      </w:pPr>
      <w:r w:rsidRPr="005309BD">
        <w:rPr>
          <w:sz w:val="24"/>
          <w:szCs w:val="24"/>
          <w:u w:val="single"/>
        </w:rPr>
        <w:t>Кабинет функциональной диагностики</w:t>
      </w:r>
      <w:r w:rsidRPr="005309BD">
        <w:rPr>
          <w:sz w:val="24"/>
          <w:szCs w:val="24"/>
        </w:rPr>
        <w:t>. Оснащен электрокардиографами (трёх и шести к</w:t>
      </w:r>
      <w:r w:rsidRPr="005309BD">
        <w:rPr>
          <w:sz w:val="24"/>
          <w:szCs w:val="24"/>
        </w:rPr>
        <w:t>а</w:t>
      </w:r>
      <w:r w:rsidRPr="005309BD">
        <w:rPr>
          <w:sz w:val="24"/>
          <w:szCs w:val="24"/>
        </w:rPr>
        <w:t xml:space="preserve">нальными) – 3; </w:t>
      </w:r>
      <w:proofErr w:type="spellStart"/>
      <w:r w:rsidRPr="005309BD">
        <w:rPr>
          <w:sz w:val="24"/>
          <w:szCs w:val="24"/>
        </w:rPr>
        <w:t>электроэнцефалограф</w:t>
      </w:r>
      <w:proofErr w:type="spellEnd"/>
      <w:r w:rsidRPr="005309BD">
        <w:rPr>
          <w:sz w:val="24"/>
          <w:szCs w:val="24"/>
        </w:rPr>
        <w:t xml:space="preserve"> – 2 (производство Италии и России); «</w:t>
      </w:r>
      <w:proofErr w:type="spellStart"/>
      <w:r w:rsidRPr="005309BD">
        <w:rPr>
          <w:sz w:val="24"/>
          <w:szCs w:val="24"/>
        </w:rPr>
        <w:t>Ангиодин</w:t>
      </w:r>
      <w:proofErr w:type="spellEnd"/>
      <w:r w:rsidRPr="005309BD">
        <w:rPr>
          <w:sz w:val="24"/>
          <w:szCs w:val="24"/>
        </w:rPr>
        <w:t xml:space="preserve">–2»; </w:t>
      </w:r>
      <w:proofErr w:type="spellStart"/>
      <w:r w:rsidRPr="005309BD">
        <w:rPr>
          <w:sz w:val="24"/>
          <w:szCs w:val="24"/>
        </w:rPr>
        <w:lastRenderedPageBreak/>
        <w:t>реограф</w:t>
      </w:r>
      <w:proofErr w:type="spellEnd"/>
      <w:r w:rsidRPr="005309BD">
        <w:rPr>
          <w:sz w:val="24"/>
          <w:szCs w:val="24"/>
        </w:rPr>
        <w:t xml:space="preserve"> «</w:t>
      </w:r>
      <w:proofErr w:type="spellStart"/>
      <w:r w:rsidRPr="005309BD">
        <w:rPr>
          <w:sz w:val="24"/>
          <w:szCs w:val="24"/>
        </w:rPr>
        <w:t>Реан</w:t>
      </w:r>
      <w:proofErr w:type="spellEnd"/>
      <w:r w:rsidRPr="005309BD">
        <w:rPr>
          <w:sz w:val="24"/>
          <w:szCs w:val="24"/>
        </w:rPr>
        <w:t>-Поли»; велоэргометр «</w:t>
      </w:r>
      <w:r w:rsidRPr="005309BD">
        <w:rPr>
          <w:sz w:val="24"/>
          <w:szCs w:val="24"/>
          <w:lang w:val="en-US"/>
        </w:rPr>
        <w:t>Sega</w:t>
      </w:r>
      <w:r w:rsidRPr="005309BD">
        <w:rPr>
          <w:sz w:val="24"/>
          <w:szCs w:val="24"/>
        </w:rPr>
        <w:t xml:space="preserve">-1»; аппарат для суточного </w:t>
      </w:r>
      <w:proofErr w:type="spellStart"/>
      <w:r w:rsidRPr="005309BD">
        <w:rPr>
          <w:sz w:val="24"/>
          <w:szCs w:val="24"/>
        </w:rPr>
        <w:t>мониторирования</w:t>
      </w:r>
      <w:proofErr w:type="spellEnd"/>
      <w:r w:rsidRPr="005309BD">
        <w:rPr>
          <w:sz w:val="24"/>
          <w:szCs w:val="24"/>
        </w:rPr>
        <w:t xml:space="preserve"> «</w:t>
      </w:r>
      <w:proofErr w:type="spellStart"/>
      <w:r w:rsidRPr="005309BD">
        <w:rPr>
          <w:sz w:val="24"/>
          <w:szCs w:val="24"/>
          <w:lang w:val="en-US"/>
        </w:rPr>
        <w:t>Meditech</w:t>
      </w:r>
      <w:proofErr w:type="spellEnd"/>
      <w:r w:rsidR="00D31923">
        <w:rPr>
          <w:sz w:val="24"/>
          <w:szCs w:val="24"/>
        </w:rPr>
        <w:t xml:space="preserve"> </w:t>
      </w:r>
      <w:proofErr w:type="spellStart"/>
      <w:r w:rsidRPr="005309BD">
        <w:rPr>
          <w:sz w:val="24"/>
          <w:szCs w:val="24"/>
          <w:lang w:val="en-US"/>
        </w:rPr>
        <w:t>CasdioTens</w:t>
      </w:r>
      <w:proofErr w:type="spellEnd"/>
      <w:r w:rsidRPr="005309BD">
        <w:rPr>
          <w:sz w:val="24"/>
          <w:szCs w:val="24"/>
        </w:rPr>
        <w:t xml:space="preserve">-2»; </w:t>
      </w:r>
      <w:proofErr w:type="spellStart"/>
      <w:r w:rsidRPr="005309BD">
        <w:rPr>
          <w:sz w:val="24"/>
          <w:szCs w:val="24"/>
        </w:rPr>
        <w:t>кардиоанализатор</w:t>
      </w:r>
      <w:proofErr w:type="spellEnd"/>
      <w:r w:rsidRPr="005309BD">
        <w:rPr>
          <w:sz w:val="24"/>
          <w:szCs w:val="24"/>
        </w:rPr>
        <w:t xml:space="preserve"> «Анкар-131» с анализом вариабельности серде</w:t>
      </w:r>
      <w:r w:rsidRPr="005309BD">
        <w:rPr>
          <w:sz w:val="24"/>
          <w:szCs w:val="24"/>
        </w:rPr>
        <w:t>ч</w:t>
      </w:r>
      <w:r w:rsidRPr="005309BD">
        <w:rPr>
          <w:sz w:val="24"/>
          <w:szCs w:val="24"/>
        </w:rPr>
        <w:t xml:space="preserve">ного ритма с функциональными пробами; </w:t>
      </w:r>
      <w:proofErr w:type="spellStart"/>
      <w:r w:rsidRPr="005309BD">
        <w:rPr>
          <w:sz w:val="24"/>
          <w:szCs w:val="24"/>
        </w:rPr>
        <w:t>нейромиоанализатор</w:t>
      </w:r>
      <w:proofErr w:type="spellEnd"/>
      <w:r w:rsidRPr="005309BD">
        <w:rPr>
          <w:sz w:val="24"/>
          <w:szCs w:val="24"/>
        </w:rPr>
        <w:t xml:space="preserve"> «</w:t>
      </w:r>
      <w:proofErr w:type="spellStart"/>
      <w:r w:rsidRPr="005309BD">
        <w:rPr>
          <w:sz w:val="24"/>
          <w:szCs w:val="24"/>
        </w:rPr>
        <w:t>Нейромиан</w:t>
      </w:r>
      <w:proofErr w:type="spellEnd"/>
      <w:r w:rsidRPr="005309BD">
        <w:rPr>
          <w:sz w:val="24"/>
          <w:szCs w:val="24"/>
        </w:rPr>
        <w:t>».</w:t>
      </w:r>
    </w:p>
    <w:p w:rsidR="005309BD" w:rsidRPr="005309BD" w:rsidRDefault="005309BD" w:rsidP="005309BD">
      <w:pPr>
        <w:pStyle w:val="afe"/>
        <w:jc w:val="both"/>
        <w:rPr>
          <w:sz w:val="24"/>
          <w:szCs w:val="24"/>
        </w:rPr>
      </w:pPr>
      <w:r w:rsidRPr="005309BD">
        <w:rPr>
          <w:sz w:val="24"/>
          <w:szCs w:val="24"/>
        </w:rPr>
        <w:t xml:space="preserve">Для кабинета УЗИ в поликлинике в  приобретен ультразвуковой цифровой диагностический сканер </w:t>
      </w:r>
      <w:proofErr w:type="spellStart"/>
      <w:r w:rsidRPr="005309BD">
        <w:rPr>
          <w:sz w:val="24"/>
          <w:szCs w:val="24"/>
        </w:rPr>
        <w:t>Accuvix</w:t>
      </w:r>
      <w:proofErr w:type="spellEnd"/>
      <w:r w:rsidRPr="005309BD">
        <w:rPr>
          <w:sz w:val="24"/>
          <w:szCs w:val="24"/>
        </w:rPr>
        <w:t xml:space="preserve"> V-10.</w:t>
      </w:r>
    </w:p>
    <w:p w:rsidR="005309BD" w:rsidRPr="005309BD" w:rsidRDefault="005309BD" w:rsidP="005309BD">
      <w:pPr>
        <w:pStyle w:val="afe"/>
        <w:jc w:val="both"/>
        <w:rPr>
          <w:sz w:val="24"/>
          <w:szCs w:val="24"/>
        </w:rPr>
      </w:pPr>
      <w:r w:rsidRPr="005309BD">
        <w:rPr>
          <w:sz w:val="24"/>
          <w:szCs w:val="24"/>
        </w:rPr>
        <w:t>По программе модернизации здравоохранения получены: аппарат ультразвуковой диагн</w:t>
      </w:r>
      <w:r w:rsidRPr="005309BD">
        <w:rPr>
          <w:sz w:val="24"/>
          <w:szCs w:val="24"/>
        </w:rPr>
        <w:t>о</w:t>
      </w:r>
      <w:r w:rsidRPr="005309BD">
        <w:rPr>
          <w:sz w:val="24"/>
          <w:szCs w:val="24"/>
        </w:rPr>
        <w:t xml:space="preserve">стический с принадлежностями </w:t>
      </w:r>
      <w:proofErr w:type="spellStart"/>
      <w:r w:rsidRPr="005309BD">
        <w:rPr>
          <w:sz w:val="24"/>
          <w:szCs w:val="24"/>
        </w:rPr>
        <w:t>Mysono</w:t>
      </w:r>
      <w:proofErr w:type="spellEnd"/>
      <w:r w:rsidRPr="005309BD">
        <w:rPr>
          <w:sz w:val="24"/>
          <w:szCs w:val="24"/>
        </w:rPr>
        <w:t xml:space="preserve"> U5, аппарат ультразвуковой диагностический </w:t>
      </w:r>
      <w:proofErr w:type="spellStart"/>
      <w:r w:rsidRPr="005309BD">
        <w:rPr>
          <w:sz w:val="24"/>
          <w:szCs w:val="24"/>
        </w:rPr>
        <w:t>Accuvix</w:t>
      </w:r>
      <w:proofErr w:type="spellEnd"/>
      <w:r w:rsidRPr="005309BD">
        <w:rPr>
          <w:sz w:val="24"/>
          <w:szCs w:val="24"/>
        </w:rPr>
        <w:t xml:space="preserve"> V20, аппарат ультразвуковой диагностический </w:t>
      </w:r>
      <w:proofErr w:type="spellStart"/>
      <w:r w:rsidRPr="005309BD">
        <w:rPr>
          <w:sz w:val="24"/>
          <w:szCs w:val="24"/>
        </w:rPr>
        <w:t>Accuvix</w:t>
      </w:r>
      <w:proofErr w:type="spellEnd"/>
      <w:r w:rsidRPr="005309BD">
        <w:rPr>
          <w:sz w:val="24"/>
          <w:szCs w:val="24"/>
        </w:rPr>
        <w:t xml:space="preserve"> V20, аппарат ультразвуковой диагностический EKO-7.</w:t>
      </w:r>
    </w:p>
    <w:p w:rsidR="005309BD" w:rsidRPr="005309BD" w:rsidRDefault="005309BD" w:rsidP="005309BD">
      <w:pPr>
        <w:pStyle w:val="afe"/>
        <w:jc w:val="both"/>
        <w:rPr>
          <w:sz w:val="24"/>
          <w:szCs w:val="24"/>
        </w:rPr>
      </w:pPr>
      <w:r w:rsidRPr="005309BD">
        <w:rPr>
          <w:sz w:val="24"/>
          <w:szCs w:val="24"/>
        </w:rPr>
        <w:t>В 2019 году приобретена система цифровая диагностическая ультразвуковая АР</w:t>
      </w:r>
      <w:proofErr w:type="gramStart"/>
      <w:r w:rsidRPr="005309BD">
        <w:rPr>
          <w:sz w:val="24"/>
          <w:szCs w:val="24"/>
          <w:lang w:val="en-US"/>
        </w:rPr>
        <w:t>LI</w:t>
      </w:r>
      <w:proofErr w:type="gramEnd"/>
      <w:r w:rsidR="00C24C4D">
        <w:rPr>
          <w:sz w:val="24"/>
          <w:szCs w:val="24"/>
        </w:rPr>
        <w:t>О 500 с принадлежностями, сто</w:t>
      </w:r>
      <w:r w:rsidRPr="005309BD">
        <w:rPr>
          <w:sz w:val="24"/>
          <w:szCs w:val="24"/>
        </w:rPr>
        <w:t>имостью 11 млн. 670 тыс. рублей.</w:t>
      </w:r>
    </w:p>
    <w:p w:rsidR="005309BD" w:rsidRDefault="005309BD" w:rsidP="005309BD">
      <w:pPr>
        <w:pStyle w:val="afe"/>
        <w:jc w:val="both"/>
        <w:rPr>
          <w:sz w:val="24"/>
          <w:szCs w:val="24"/>
        </w:rPr>
      </w:pPr>
      <w:r w:rsidRPr="005309BD">
        <w:rPr>
          <w:sz w:val="24"/>
          <w:szCs w:val="24"/>
        </w:rPr>
        <w:t>Клинико-диагностическая лаборатория расположена в новом помещении, оснащенном с</w:t>
      </w:r>
      <w:r w:rsidRPr="005309BD">
        <w:rPr>
          <w:sz w:val="24"/>
          <w:szCs w:val="24"/>
        </w:rPr>
        <w:t>о</w:t>
      </w:r>
      <w:r w:rsidRPr="005309BD">
        <w:rPr>
          <w:sz w:val="24"/>
          <w:szCs w:val="24"/>
        </w:rPr>
        <w:t>временным оборудованием. В рамках национального проекта «Здоровье» лаборатория осн</w:t>
      </w:r>
      <w:r w:rsidRPr="005309BD">
        <w:rPr>
          <w:sz w:val="24"/>
          <w:szCs w:val="24"/>
        </w:rPr>
        <w:t>а</w:t>
      </w:r>
      <w:r w:rsidRPr="005309BD">
        <w:rPr>
          <w:sz w:val="24"/>
          <w:szCs w:val="24"/>
        </w:rPr>
        <w:t>щена новым современным оборудованием: биохимический анализатор «Сапфир-400»; анал</w:t>
      </w:r>
      <w:r w:rsidRPr="005309BD">
        <w:rPr>
          <w:sz w:val="24"/>
          <w:szCs w:val="24"/>
        </w:rPr>
        <w:t>и</w:t>
      </w:r>
      <w:r w:rsidRPr="005309BD">
        <w:rPr>
          <w:sz w:val="24"/>
          <w:szCs w:val="24"/>
        </w:rPr>
        <w:t xml:space="preserve">затор гематологический «МЕК-6400К»; </w:t>
      </w:r>
      <w:proofErr w:type="spellStart"/>
      <w:r w:rsidRPr="005309BD">
        <w:rPr>
          <w:sz w:val="24"/>
          <w:szCs w:val="24"/>
        </w:rPr>
        <w:t>коагулометр</w:t>
      </w:r>
      <w:proofErr w:type="spellEnd"/>
      <w:r w:rsidRPr="005309BD">
        <w:rPr>
          <w:sz w:val="24"/>
          <w:szCs w:val="24"/>
        </w:rPr>
        <w:t xml:space="preserve"> «</w:t>
      </w:r>
      <w:proofErr w:type="spellStart"/>
      <w:r w:rsidRPr="005309BD">
        <w:rPr>
          <w:sz w:val="24"/>
          <w:szCs w:val="24"/>
        </w:rPr>
        <w:t>Sysmex</w:t>
      </w:r>
      <w:proofErr w:type="spellEnd"/>
      <w:r w:rsidRPr="005309BD">
        <w:rPr>
          <w:sz w:val="24"/>
          <w:szCs w:val="24"/>
        </w:rPr>
        <w:t xml:space="preserve"> Ca-560»; анализатор мочи «</w:t>
      </w:r>
      <w:proofErr w:type="spellStart"/>
      <w:r w:rsidRPr="005309BD">
        <w:rPr>
          <w:sz w:val="24"/>
          <w:szCs w:val="24"/>
        </w:rPr>
        <w:t>AutionElven</w:t>
      </w:r>
      <w:proofErr w:type="spellEnd"/>
      <w:r w:rsidRPr="005309BD">
        <w:rPr>
          <w:sz w:val="24"/>
          <w:szCs w:val="24"/>
        </w:rPr>
        <w:t xml:space="preserve"> AE-4020»; анализатор глюкозы «</w:t>
      </w:r>
      <w:proofErr w:type="spellStart"/>
      <w:r w:rsidRPr="005309BD">
        <w:rPr>
          <w:sz w:val="24"/>
          <w:szCs w:val="24"/>
        </w:rPr>
        <w:t>Econventy</w:t>
      </w:r>
      <w:proofErr w:type="spellEnd"/>
      <w:r w:rsidRPr="005309BD">
        <w:rPr>
          <w:sz w:val="24"/>
          <w:szCs w:val="24"/>
        </w:rPr>
        <w:t>»; КФК 03-01 «Мини-</w:t>
      </w:r>
      <w:proofErr w:type="spellStart"/>
      <w:r w:rsidRPr="005309BD">
        <w:rPr>
          <w:sz w:val="24"/>
          <w:szCs w:val="24"/>
        </w:rPr>
        <w:t>гем</w:t>
      </w:r>
      <w:proofErr w:type="spellEnd"/>
      <w:r w:rsidRPr="005309BD">
        <w:rPr>
          <w:sz w:val="24"/>
          <w:szCs w:val="24"/>
        </w:rPr>
        <w:t>».</w:t>
      </w:r>
    </w:p>
    <w:p w:rsidR="00C24C4D" w:rsidRDefault="00C24C4D" w:rsidP="005309BD">
      <w:pPr>
        <w:pStyle w:val="afe"/>
        <w:jc w:val="both"/>
        <w:rPr>
          <w:sz w:val="24"/>
          <w:szCs w:val="24"/>
        </w:rPr>
      </w:pPr>
    </w:p>
    <w:p w:rsidR="00C24C4D" w:rsidRDefault="00C24C4D" w:rsidP="00C24C4D">
      <w:pPr>
        <w:pStyle w:val="afe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2021</w:t>
      </w:r>
      <w:r w:rsidRPr="005309BD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в отделение функциональной диагностики приобретен  Комплекс компьютерный многофункциональный для исследования ЭИГ, ВП, ЭРГ «</w:t>
      </w:r>
      <w:proofErr w:type="spellStart"/>
      <w:r>
        <w:rPr>
          <w:sz w:val="24"/>
          <w:szCs w:val="24"/>
        </w:rPr>
        <w:t>Нейро</w:t>
      </w:r>
      <w:proofErr w:type="spellEnd"/>
      <w:r>
        <w:rPr>
          <w:sz w:val="24"/>
          <w:szCs w:val="24"/>
        </w:rPr>
        <w:t xml:space="preserve">-МВП» (4-х </w:t>
      </w:r>
      <w:proofErr w:type="spellStart"/>
      <w:r>
        <w:rPr>
          <w:sz w:val="24"/>
          <w:szCs w:val="24"/>
        </w:rPr>
        <w:t>капнальная</w:t>
      </w:r>
      <w:proofErr w:type="spellEnd"/>
      <w:r>
        <w:rPr>
          <w:sz w:val="24"/>
          <w:szCs w:val="24"/>
        </w:rPr>
        <w:t xml:space="preserve"> 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плектация стоимостью 1 млн. 700 тыс. рублей. </w:t>
      </w:r>
      <w:proofErr w:type="gramEnd"/>
    </w:p>
    <w:p w:rsidR="00C24C4D" w:rsidRPr="00497AE1" w:rsidRDefault="00C24C4D" w:rsidP="00C24C4D">
      <w:pPr>
        <w:pStyle w:val="afe"/>
        <w:jc w:val="both"/>
        <w:rPr>
          <w:sz w:val="24"/>
          <w:szCs w:val="24"/>
        </w:rPr>
      </w:pPr>
      <w:r>
        <w:rPr>
          <w:sz w:val="24"/>
          <w:szCs w:val="24"/>
        </w:rPr>
        <w:t>В 2021 г. бактериологическая лаборатория, которая расположена на территории инфекцио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ного филиала, оснащена на сумму </w:t>
      </w:r>
      <w:r w:rsidR="00497AE1">
        <w:rPr>
          <w:sz w:val="24"/>
          <w:szCs w:val="24"/>
        </w:rPr>
        <w:t>в 8 млн.776 тыс. 900 рублей, из них – это анализатор ба</w:t>
      </w:r>
      <w:r w:rsidR="00497AE1">
        <w:rPr>
          <w:sz w:val="24"/>
          <w:szCs w:val="24"/>
        </w:rPr>
        <w:t>к</w:t>
      </w:r>
      <w:r w:rsidR="00497AE1">
        <w:rPr>
          <w:sz w:val="24"/>
          <w:szCs w:val="24"/>
        </w:rPr>
        <w:t xml:space="preserve">териологический ВД ВАСТЕС </w:t>
      </w:r>
      <w:r w:rsidR="00497AE1">
        <w:rPr>
          <w:sz w:val="24"/>
          <w:szCs w:val="24"/>
          <w:lang w:val="en-US"/>
        </w:rPr>
        <w:t>F</w:t>
      </w:r>
      <w:r w:rsidR="00497AE1">
        <w:rPr>
          <w:sz w:val="24"/>
          <w:szCs w:val="24"/>
        </w:rPr>
        <w:t xml:space="preserve">Х40, стоимостью 3 млн. 678 тыс. 700 рублей; прибор для разлива в чашки Петри питательных средств </w:t>
      </w:r>
      <w:proofErr w:type="spellStart"/>
      <w:r w:rsidR="00497AE1">
        <w:rPr>
          <w:sz w:val="24"/>
          <w:szCs w:val="24"/>
          <w:lang w:val="en-US"/>
        </w:rPr>
        <w:t>PetriSwiss</w:t>
      </w:r>
      <w:proofErr w:type="spellEnd"/>
      <w:r w:rsidR="00497AE1">
        <w:rPr>
          <w:sz w:val="24"/>
          <w:szCs w:val="24"/>
        </w:rPr>
        <w:t xml:space="preserve"> с принадлежностями Исполнения: </w:t>
      </w:r>
      <w:proofErr w:type="gramStart"/>
      <w:r w:rsidR="00497AE1">
        <w:rPr>
          <w:sz w:val="24"/>
          <w:szCs w:val="24"/>
          <w:lang w:val="en-US"/>
        </w:rPr>
        <w:t>PS</w:t>
      </w:r>
      <w:r w:rsidR="00497AE1">
        <w:rPr>
          <w:sz w:val="24"/>
          <w:szCs w:val="24"/>
        </w:rPr>
        <w:t>20, стоимостью 2 млн.</w:t>
      </w:r>
      <w:proofErr w:type="gramEnd"/>
      <w:r w:rsidR="00497AE1">
        <w:rPr>
          <w:sz w:val="24"/>
          <w:szCs w:val="24"/>
        </w:rPr>
        <w:t xml:space="preserve"> 285 тыс. 300 рублей; СО2-инкубатор </w:t>
      </w:r>
      <w:proofErr w:type="gramStart"/>
      <w:r w:rsidR="00497AE1">
        <w:rPr>
          <w:sz w:val="24"/>
          <w:szCs w:val="24"/>
        </w:rPr>
        <w:t>лабораторный</w:t>
      </w:r>
      <w:proofErr w:type="gramEnd"/>
      <w:r w:rsidR="00497AE1">
        <w:rPr>
          <w:sz w:val="24"/>
          <w:szCs w:val="24"/>
        </w:rPr>
        <w:t xml:space="preserve"> </w:t>
      </w:r>
      <w:proofErr w:type="spellStart"/>
      <w:r w:rsidR="00497AE1">
        <w:rPr>
          <w:sz w:val="24"/>
          <w:szCs w:val="24"/>
          <w:lang w:val="en-US"/>
        </w:rPr>
        <w:t>Shellab</w:t>
      </w:r>
      <w:proofErr w:type="spellEnd"/>
      <w:r w:rsidR="00497AE1">
        <w:rPr>
          <w:sz w:val="24"/>
          <w:szCs w:val="24"/>
        </w:rPr>
        <w:t>, модель 3 502-2, стоимостью 1 млн. 117 тыс. 300 рублей и другое медицинское оборудование.</w:t>
      </w:r>
    </w:p>
    <w:p w:rsidR="00555D05" w:rsidRDefault="00555D05" w:rsidP="00497AE1">
      <w:pPr>
        <w:pStyle w:val="ad"/>
        <w:ind w:left="0"/>
        <w:rPr>
          <w:b/>
          <w:i/>
          <w:sz w:val="28"/>
          <w:szCs w:val="28"/>
        </w:rPr>
      </w:pPr>
    </w:p>
    <w:p w:rsidR="00555D05" w:rsidRPr="00555D05" w:rsidRDefault="00555D05" w:rsidP="00555D05">
      <w:pPr>
        <w:pStyle w:val="ad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Использование рентгенологических методов исследования</w:t>
      </w:r>
    </w:p>
    <w:tbl>
      <w:tblPr>
        <w:tblW w:w="9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2"/>
        <w:gridCol w:w="1606"/>
        <w:gridCol w:w="1606"/>
        <w:gridCol w:w="1606"/>
      </w:tblGrid>
      <w:tr w:rsidR="00555D05" w:rsidTr="00BD34DA">
        <w:trPr>
          <w:trHeight w:val="670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2021</w:t>
            </w:r>
          </w:p>
        </w:tc>
      </w:tr>
      <w:tr w:rsidR="00555D05" w:rsidTr="00BD34DA">
        <w:trPr>
          <w:trHeight w:val="31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05" w:rsidRDefault="00BD34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Поликлиника (</w:t>
            </w: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555D0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D05" w:rsidRDefault="00CB2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8 587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D05" w:rsidRDefault="00673F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7 226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D05" w:rsidRDefault="00673F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5 689</w:t>
            </w:r>
          </w:p>
        </w:tc>
      </w:tr>
      <w:tr w:rsidR="00555D05" w:rsidTr="00BD34DA">
        <w:trPr>
          <w:trHeight w:val="31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</w:t>
            </w:r>
            <w:r w:rsidR="00BD34DA">
              <w:rPr>
                <w:color w:val="000000"/>
                <w:sz w:val="24"/>
                <w:szCs w:val="24"/>
              </w:rPr>
              <w:t>евной стационар (</w:t>
            </w:r>
            <w:proofErr w:type="spellStart"/>
            <w:r w:rsidR="00BD34DA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="00BD34D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D05" w:rsidRDefault="00CB2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D05" w:rsidRDefault="00673F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D05" w:rsidRDefault="00673F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55D05" w:rsidTr="00BD34DA">
        <w:trPr>
          <w:trHeight w:val="31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D05" w:rsidRDefault="00BD34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 (</w:t>
            </w: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555D0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D05" w:rsidRDefault="00CB2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10 547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D05" w:rsidRDefault="00673F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8 160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D05" w:rsidRDefault="00673F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9 033</w:t>
            </w:r>
          </w:p>
        </w:tc>
      </w:tr>
      <w:tr w:rsidR="00BD34DA" w:rsidTr="00BD34DA">
        <w:trPr>
          <w:trHeight w:val="670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4DA" w:rsidRDefault="00BD34DA" w:rsidP="00CA16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34DA" w:rsidRDefault="00BD34DA" w:rsidP="00CA16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34DA" w:rsidRDefault="00BD34DA" w:rsidP="00CA16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34DA" w:rsidRDefault="00BD34DA" w:rsidP="00CA16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2021</w:t>
            </w:r>
          </w:p>
        </w:tc>
      </w:tr>
      <w:tr w:rsidR="00BD34DA" w:rsidTr="00BD34DA">
        <w:trPr>
          <w:trHeight w:val="31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34DA" w:rsidRDefault="00BD34DA" w:rsidP="00CA16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Поликлиника (на 100 пос.)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34DA" w:rsidRDefault="006938D0" w:rsidP="00CA1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4DA" w:rsidRDefault="006938D0" w:rsidP="00CA1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4DA" w:rsidRDefault="006938D0" w:rsidP="00CA1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BD34DA" w:rsidTr="00BD34DA">
        <w:trPr>
          <w:trHeight w:val="31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34DA" w:rsidRDefault="00BD34DA" w:rsidP="00CA16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Дневной стационар (на 100 </w:t>
            </w:r>
            <w:proofErr w:type="gramStart"/>
            <w:r>
              <w:rPr>
                <w:color w:val="000000"/>
                <w:sz w:val="24"/>
                <w:szCs w:val="24"/>
              </w:rPr>
              <w:t>выбывших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34DA" w:rsidRDefault="004D3269" w:rsidP="00CA1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4DA" w:rsidRDefault="004D3269" w:rsidP="00CA1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4DA" w:rsidRDefault="00CB27CC" w:rsidP="00CA1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D34DA" w:rsidTr="00BD34DA">
        <w:trPr>
          <w:trHeight w:val="31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34DA" w:rsidRDefault="00BD34DA" w:rsidP="00CA16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Стационар (на 100 </w:t>
            </w:r>
            <w:proofErr w:type="gramStart"/>
            <w:r>
              <w:rPr>
                <w:color w:val="000000"/>
                <w:sz w:val="24"/>
                <w:szCs w:val="24"/>
              </w:rPr>
              <w:t>выбывших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34DA" w:rsidRDefault="006938D0" w:rsidP="00CA1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4DA" w:rsidRDefault="005574DE" w:rsidP="00CA1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4DA" w:rsidRDefault="005574DE" w:rsidP="00CA1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59,2</w:t>
            </w:r>
          </w:p>
        </w:tc>
      </w:tr>
    </w:tbl>
    <w:p w:rsidR="00555D05" w:rsidRDefault="00555D05" w:rsidP="003224E1">
      <w:pPr>
        <w:pStyle w:val="ad"/>
        <w:ind w:left="0"/>
        <w:rPr>
          <w:b/>
          <w:sz w:val="28"/>
          <w:szCs w:val="28"/>
        </w:rPr>
      </w:pPr>
    </w:p>
    <w:p w:rsidR="00555D05" w:rsidRDefault="00555D05" w:rsidP="00555D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 некоторое уменьшение частоты использования рентгенол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гических методов исследования в а</w:t>
      </w:r>
      <w:r w:rsidR="00673FA3">
        <w:rPr>
          <w:sz w:val="28"/>
          <w:szCs w:val="28"/>
        </w:rPr>
        <w:t>мбулаторных условиях. Низкие зн</w:t>
      </w:r>
      <w:r>
        <w:rPr>
          <w:sz w:val="28"/>
          <w:szCs w:val="28"/>
        </w:rPr>
        <w:t xml:space="preserve">ачения </w:t>
      </w:r>
      <w:proofErr w:type="gramStart"/>
      <w:r>
        <w:rPr>
          <w:sz w:val="28"/>
          <w:szCs w:val="28"/>
        </w:rPr>
        <w:t>показателя частоты использования рентгенологических методов лечения</w:t>
      </w:r>
      <w:proofErr w:type="gramEnd"/>
      <w:r>
        <w:rPr>
          <w:sz w:val="28"/>
          <w:szCs w:val="28"/>
        </w:rPr>
        <w:t xml:space="preserve"> в дневном стационаре объясняются увеличением числа пациентов и обследов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их в амбулаторных условиях при плановой госпитализации.</w:t>
      </w:r>
    </w:p>
    <w:p w:rsidR="00555D05" w:rsidRDefault="00555D05" w:rsidP="00555D05">
      <w:pPr>
        <w:ind w:firstLine="720"/>
        <w:jc w:val="both"/>
        <w:rPr>
          <w:sz w:val="28"/>
          <w:szCs w:val="28"/>
        </w:rPr>
      </w:pPr>
    </w:p>
    <w:p w:rsidR="00555D05" w:rsidRDefault="00555D05" w:rsidP="0050223F">
      <w:pPr>
        <w:pStyle w:val="ad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Использование компьютерной томографии</w:t>
      </w:r>
    </w:p>
    <w:tbl>
      <w:tblPr>
        <w:tblW w:w="979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240"/>
        <w:gridCol w:w="1851"/>
        <w:gridCol w:w="1852"/>
        <w:gridCol w:w="1852"/>
      </w:tblGrid>
      <w:tr w:rsidR="00555D05" w:rsidTr="00555D05">
        <w:trPr>
          <w:trHeight w:val="33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50223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50223F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50223F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555D05" w:rsidTr="0050223F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Поликлиника (</w:t>
            </w: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55D05" w:rsidRDefault="00CB2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1 614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5022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5 081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5022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21 704</w:t>
            </w:r>
          </w:p>
        </w:tc>
      </w:tr>
      <w:tr w:rsidR="00555D05" w:rsidTr="0050223F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 (</w:t>
            </w: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55D05" w:rsidRDefault="00CB2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5022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1 288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5022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3 040</w:t>
            </w:r>
          </w:p>
        </w:tc>
      </w:tr>
      <w:tr w:rsidR="00555D05" w:rsidTr="00555D05">
        <w:trPr>
          <w:trHeight w:val="405"/>
        </w:trPr>
        <w:tc>
          <w:tcPr>
            <w:tcW w:w="4240" w:type="dxa"/>
            <w:noWrap/>
            <w:vAlign w:val="bottom"/>
            <w:hideMark/>
          </w:tcPr>
          <w:p w:rsidR="00555D05" w:rsidRDefault="00555D05"/>
        </w:tc>
        <w:tc>
          <w:tcPr>
            <w:tcW w:w="1850" w:type="dxa"/>
            <w:noWrap/>
            <w:vAlign w:val="bottom"/>
            <w:hideMark/>
          </w:tcPr>
          <w:p w:rsidR="00555D05" w:rsidRDefault="00555D05"/>
        </w:tc>
        <w:tc>
          <w:tcPr>
            <w:tcW w:w="1851" w:type="dxa"/>
            <w:noWrap/>
            <w:vAlign w:val="center"/>
            <w:hideMark/>
          </w:tcPr>
          <w:p w:rsidR="00555D05" w:rsidRDefault="00555D05"/>
        </w:tc>
        <w:tc>
          <w:tcPr>
            <w:tcW w:w="1851" w:type="dxa"/>
            <w:vAlign w:val="bottom"/>
          </w:tcPr>
          <w:p w:rsidR="00555D05" w:rsidRDefault="00555D0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5D05" w:rsidTr="00555D05">
        <w:trPr>
          <w:trHeight w:val="33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50223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50223F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50223F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555D05" w:rsidTr="0050223F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Поликлиника (на 1000 пос.)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55D05" w:rsidRDefault="00A65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4D32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4D32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</w:t>
            </w:r>
          </w:p>
        </w:tc>
      </w:tr>
      <w:tr w:rsidR="00555D05" w:rsidTr="0050223F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Стационар (на 100 </w:t>
            </w:r>
            <w:proofErr w:type="gramStart"/>
            <w:r>
              <w:rPr>
                <w:color w:val="000000"/>
                <w:sz w:val="24"/>
                <w:szCs w:val="24"/>
              </w:rPr>
              <w:t>выбывших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55D05" w:rsidRDefault="00A65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4D32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4D32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19.9</w:t>
            </w:r>
          </w:p>
        </w:tc>
      </w:tr>
    </w:tbl>
    <w:p w:rsidR="00555D05" w:rsidRDefault="00555D05" w:rsidP="00555D05">
      <w:pPr>
        <w:pStyle w:val="ad"/>
        <w:ind w:left="720"/>
        <w:rPr>
          <w:b/>
          <w:i/>
          <w:sz w:val="28"/>
          <w:szCs w:val="28"/>
        </w:rPr>
      </w:pPr>
    </w:p>
    <w:p w:rsidR="00555D05" w:rsidRDefault="00A6524A" w:rsidP="00555D05">
      <w:pPr>
        <w:pStyle w:val="ad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555D05" w:rsidRPr="00A6524A">
        <w:rPr>
          <w:sz w:val="28"/>
          <w:szCs w:val="28"/>
        </w:rPr>
        <w:t xml:space="preserve"> </w:t>
      </w:r>
      <w:r w:rsidR="00983C4F">
        <w:rPr>
          <w:sz w:val="28"/>
          <w:szCs w:val="28"/>
        </w:rPr>
        <w:t xml:space="preserve">абсолютных показателей и </w:t>
      </w:r>
      <w:r w:rsidR="00555D05" w:rsidRPr="00A6524A">
        <w:rPr>
          <w:sz w:val="28"/>
          <w:szCs w:val="28"/>
        </w:rPr>
        <w:t>частоты использования компьюте</w:t>
      </w:r>
      <w:r w:rsidR="00555D05" w:rsidRPr="00A6524A">
        <w:rPr>
          <w:sz w:val="28"/>
          <w:szCs w:val="28"/>
        </w:rPr>
        <w:t>р</w:t>
      </w:r>
      <w:r w:rsidR="00555D05" w:rsidRPr="00A6524A">
        <w:rPr>
          <w:sz w:val="28"/>
          <w:szCs w:val="28"/>
        </w:rPr>
        <w:t>ной томографии в условиях поликлиники и ста</w:t>
      </w:r>
      <w:r>
        <w:rPr>
          <w:sz w:val="28"/>
          <w:szCs w:val="28"/>
        </w:rPr>
        <w:t>ционара объясняется панд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мией и использованием КТ в диагностике вирусных пневмоний.</w:t>
      </w:r>
    </w:p>
    <w:p w:rsidR="00555D05" w:rsidRDefault="00555D05" w:rsidP="00555D05">
      <w:pPr>
        <w:pStyle w:val="ad"/>
        <w:ind w:left="720"/>
        <w:jc w:val="center"/>
        <w:rPr>
          <w:b/>
          <w:i/>
          <w:sz w:val="28"/>
          <w:szCs w:val="28"/>
        </w:rPr>
      </w:pPr>
    </w:p>
    <w:p w:rsidR="00555D05" w:rsidRPr="0050223F" w:rsidRDefault="00555D05" w:rsidP="0050223F">
      <w:pPr>
        <w:pStyle w:val="ad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Использование ультразвуковых методов исследования</w:t>
      </w:r>
    </w:p>
    <w:tbl>
      <w:tblPr>
        <w:tblW w:w="9791" w:type="dxa"/>
        <w:tblInd w:w="98" w:type="dxa"/>
        <w:tblLook w:val="04A0" w:firstRow="1" w:lastRow="0" w:firstColumn="1" w:lastColumn="0" w:noHBand="0" w:noVBand="1"/>
      </w:tblPr>
      <w:tblGrid>
        <w:gridCol w:w="4240"/>
        <w:gridCol w:w="1850"/>
        <w:gridCol w:w="1850"/>
        <w:gridCol w:w="1851"/>
      </w:tblGrid>
      <w:tr w:rsidR="00555D05" w:rsidTr="00555D05">
        <w:trPr>
          <w:trHeight w:val="33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50223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50223F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50223F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555D05" w:rsidTr="0050223F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Поликлиника (</w:t>
            </w: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5D05" w:rsidRDefault="00CB2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19 298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421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30 980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421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22 486</w:t>
            </w:r>
          </w:p>
        </w:tc>
      </w:tr>
      <w:tr w:rsidR="00555D05" w:rsidTr="0050223F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Дневной стационар (</w:t>
            </w: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5D05" w:rsidRDefault="00CB2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421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421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</w:t>
            </w:r>
          </w:p>
        </w:tc>
      </w:tr>
      <w:tr w:rsidR="00555D05" w:rsidTr="0050223F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  (</w:t>
            </w: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CB2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15 375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421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29 224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421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16 001</w:t>
            </w:r>
          </w:p>
        </w:tc>
      </w:tr>
      <w:tr w:rsidR="00555D05" w:rsidTr="0050223F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5D05" w:rsidRDefault="00CB2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34 759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421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60 742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421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38 730</w:t>
            </w:r>
          </w:p>
        </w:tc>
      </w:tr>
    </w:tbl>
    <w:p w:rsidR="00555D05" w:rsidRDefault="00555D05" w:rsidP="00555D05">
      <w:pPr>
        <w:ind w:firstLine="720"/>
        <w:jc w:val="both"/>
        <w:rPr>
          <w:sz w:val="28"/>
          <w:szCs w:val="28"/>
        </w:rPr>
      </w:pPr>
    </w:p>
    <w:tbl>
      <w:tblPr>
        <w:tblW w:w="993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0"/>
        <w:gridCol w:w="1480"/>
        <w:gridCol w:w="1480"/>
        <w:gridCol w:w="1480"/>
      </w:tblGrid>
      <w:tr w:rsidR="00555D05" w:rsidTr="00555D05">
        <w:trPr>
          <w:trHeight w:val="330"/>
        </w:trPr>
        <w:tc>
          <w:tcPr>
            <w:tcW w:w="5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4212EB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4212EB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4212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555D05" w:rsidTr="004212EB">
        <w:trPr>
          <w:trHeight w:val="33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5D05" w:rsidRDefault="00555D0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Поликлиника (на 100 пос.)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55D05" w:rsidRDefault="00983C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983C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A65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8,1</w:t>
            </w:r>
          </w:p>
        </w:tc>
      </w:tr>
      <w:tr w:rsidR="00555D05" w:rsidTr="004212EB">
        <w:trPr>
          <w:trHeight w:val="33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5D05" w:rsidRDefault="00555D0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Дневной стационар (на 100 </w:t>
            </w:r>
            <w:proofErr w:type="gramStart"/>
            <w:r>
              <w:rPr>
                <w:color w:val="000000"/>
                <w:sz w:val="24"/>
                <w:szCs w:val="24"/>
              </w:rPr>
              <w:t>пролеченных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55D05" w:rsidRDefault="00983C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983C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A65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</w:t>
            </w:r>
          </w:p>
        </w:tc>
      </w:tr>
      <w:tr w:rsidR="00555D05" w:rsidTr="004212EB">
        <w:trPr>
          <w:trHeight w:val="33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5D05" w:rsidRDefault="00555D0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Стационар (на 100 </w:t>
            </w:r>
            <w:proofErr w:type="gramStart"/>
            <w:r>
              <w:rPr>
                <w:color w:val="000000"/>
                <w:sz w:val="24"/>
                <w:szCs w:val="24"/>
              </w:rPr>
              <w:t>пролеченных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55D05" w:rsidRDefault="00983C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983C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A65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104,9</w:t>
            </w:r>
          </w:p>
        </w:tc>
      </w:tr>
    </w:tbl>
    <w:p w:rsidR="00555D05" w:rsidRDefault="00555D05" w:rsidP="00555D05">
      <w:pPr>
        <w:ind w:firstLine="720"/>
        <w:jc w:val="both"/>
        <w:rPr>
          <w:sz w:val="28"/>
          <w:szCs w:val="28"/>
        </w:rPr>
      </w:pPr>
    </w:p>
    <w:p w:rsidR="004212EB" w:rsidRDefault="004212EB" w:rsidP="003224E1">
      <w:pPr>
        <w:pStyle w:val="ad"/>
        <w:ind w:left="0"/>
        <w:rPr>
          <w:b/>
          <w:i/>
          <w:sz w:val="28"/>
          <w:szCs w:val="28"/>
        </w:rPr>
      </w:pPr>
    </w:p>
    <w:p w:rsidR="00555D05" w:rsidRDefault="00555D05" w:rsidP="004212EB">
      <w:pPr>
        <w:pStyle w:val="ad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Использование методов функциональной диагностики</w:t>
      </w:r>
    </w:p>
    <w:tbl>
      <w:tblPr>
        <w:tblW w:w="9934" w:type="dxa"/>
        <w:tblInd w:w="98" w:type="dxa"/>
        <w:tblLook w:val="04A0" w:firstRow="1" w:lastRow="0" w:firstColumn="1" w:lastColumn="0" w:noHBand="0" w:noVBand="1"/>
      </w:tblPr>
      <w:tblGrid>
        <w:gridCol w:w="4240"/>
        <w:gridCol w:w="1898"/>
        <w:gridCol w:w="1898"/>
        <w:gridCol w:w="1898"/>
      </w:tblGrid>
      <w:tr w:rsidR="00555D05" w:rsidTr="00555D05">
        <w:trPr>
          <w:trHeight w:val="33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D05" w:rsidRDefault="004212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D05" w:rsidRDefault="004212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D05" w:rsidRDefault="004212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555D05" w:rsidTr="004212EB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Поликлиника (</w:t>
            </w: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5D05" w:rsidRDefault="00CB2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20 174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421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15 332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421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17 184</w:t>
            </w:r>
          </w:p>
        </w:tc>
      </w:tr>
      <w:tr w:rsidR="00555D05" w:rsidTr="004212EB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Дневной стационар (</w:t>
            </w: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5D05" w:rsidRDefault="00CB2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421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421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</w:t>
            </w:r>
          </w:p>
        </w:tc>
      </w:tr>
      <w:tr w:rsidR="00555D05" w:rsidTr="004212EB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 (</w:t>
            </w: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5D05" w:rsidRDefault="00CB2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24 097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421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20 030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421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28 919</w:t>
            </w:r>
          </w:p>
        </w:tc>
      </w:tr>
      <w:tr w:rsidR="00555D05" w:rsidTr="004212EB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5D05" w:rsidRDefault="00CB2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44 642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421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35 613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421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46 475</w:t>
            </w:r>
          </w:p>
        </w:tc>
      </w:tr>
      <w:tr w:rsidR="00555D05" w:rsidTr="00555D05">
        <w:trPr>
          <w:trHeight w:val="330"/>
        </w:trPr>
        <w:tc>
          <w:tcPr>
            <w:tcW w:w="4240" w:type="dxa"/>
            <w:noWrap/>
            <w:vAlign w:val="bottom"/>
            <w:hideMark/>
          </w:tcPr>
          <w:p w:rsidR="00555D05" w:rsidRDefault="00555D05"/>
        </w:tc>
        <w:tc>
          <w:tcPr>
            <w:tcW w:w="1898" w:type="dxa"/>
            <w:noWrap/>
            <w:vAlign w:val="center"/>
            <w:hideMark/>
          </w:tcPr>
          <w:p w:rsidR="00555D05" w:rsidRDefault="00555D05"/>
        </w:tc>
        <w:tc>
          <w:tcPr>
            <w:tcW w:w="1898" w:type="dxa"/>
            <w:vAlign w:val="center"/>
            <w:hideMark/>
          </w:tcPr>
          <w:p w:rsidR="00555D05" w:rsidRDefault="00555D05"/>
        </w:tc>
        <w:tc>
          <w:tcPr>
            <w:tcW w:w="1898" w:type="dxa"/>
            <w:vAlign w:val="center"/>
          </w:tcPr>
          <w:p w:rsidR="00555D05" w:rsidRDefault="00555D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5D05" w:rsidTr="00555D05">
        <w:trPr>
          <w:trHeight w:val="33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4212EB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4212EB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D05" w:rsidRDefault="004212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555D05" w:rsidTr="004212EB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Поликлиника (на 100 пос.)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5D05" w:rsidRDefault="001851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1851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1851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</w:t>
            </w:r>
          </w:p>
        </w:tc>
      </w:tr>
      <w:tr w:rsidR="00555D05" w:rsidTr="004212EB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Дневной стационар (на 100 </w:t>
            </w:r>
            <w:proofErr w:type="gramStart"/>
            <w:r>
              <w:rPr>
                <w:color w:val="000000"/>
                <w:sz w:val="24"/>
                <w:szCs w:val="24"/>
              </w:rPr>
              <w:t>выписа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5D05" w:rsidRDefault="001851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1851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1851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</w:tr>
      <w:tr w:rsidR="00555D05" w:rsidTr="004212EB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Стационар (на 100 </w:t>
            </w:r>
            <w:proofErr w:type="gramStart"/>
            <w:r>
              <w:rPr>
                <w:color w:val="000000"/>
                <w:sz w:val="24"/>
                <w:szCs w:val="24"/>
              </w:rPr>
              <w:t>выписанных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5D05" w:rsidRDefault="001851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1851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252,2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1851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189,6</w:t>
            </w:r>
          </w:p>
        </w:tc>
      </w:tr>
    </w:tbl>
    <w:p w:rsidR="00555D05" w:rsidRDefault="00555D05" w:rsidP="00555D05">
      <w:pPr>
        <w:jc w:val="both"/>
        <w:rPr>
          <w:sz w:val="28"/>
          <w:szCs w:val="28"/>
        </w:rPr>
      </w:pPr>
    </w:p>
    <w:p w:rsidR="00555D05" w:rsidRDefault="003224E1" w:rsidP="00555D05">
      <w:pPr>
        <w:jc w:val="both"/>
        <w:rPr>
          <w:sz w:val="28"/>
          <w:szCs w:val="28"/>
        </w:rPr>
      </w:pPr>
      <w:r>
        <w:rPr>
          <w:sz w:val="28"/>
          <w:szCs w:val="28"/>
        </w:rPr>
        <w:t>За 2021 г. отмечается у</w:t>
      </w:r>
      <w:r w:rsidR="00555D05" w:rsidRPr="001851EF">
        <w:rPr>
          <w:sz w:val="28"/>
          <w:szCs w:val="28"/>
        </w:rPr>
        <w:t xml:space="preserve">величение частоты применения методов </w:t>
      </w:r>
      <w:r w:rsidR="00FC48B8">
        <w:rPr>
          <w:sz w:val="28"/>
          <w:szCs w:val="28"/>
        </w:rPr>
        <w:t>функционал</w:t>
      </w:r>
      <w:r w:rsidR="00FC48B8">
        <w:rPr>
          <w:sz w:val="28"/>
          <w:szCs w:val="28"/>
        </w:rPr>
        <w:t>ь</w:t>
      </w:r>
      <w:r w:rsidR="00FC48B8">
        <w:rPr>
          <w:sz w:val="28"/>
          <w:szCs w:val="28"/>
        </w:rPr>
        <w:t>ной диагностики</w:t>
      </w:r>
      <w:r>
        <w:rPr>
          <w:sz w:val="28"/>
          <w:szCs w:val="28"/>
        </w:rPr>
        <w:t xml:space="preserve"> по всем подразделениям. </w:t>
      </w:r>
      <w:r w:rsidR="00555D05" w:rsidRPr="001851EF">
        <w:rPr>
          <w:sz w:val="28"/>
          <w:szCs w:val="28"/>
        </w:rPr>
        <w:t xml:space="preserve"> </w:t>
      </w:r>
    </w:p>
    <w:p w:rsidR="003224E1" w:rsidRDefault="003224E1" w:rsidP="00555D05">
      <w:pPr>
        <w:jc w:val="both"/>
        <w:rPr>
          <w:sz w:val="28"/>
          <w:szCs w:val="28"/>
        </w:rPr>
      </w:pPr>
    </w:p>
    <w:p w:rsidR="003224E1" w:rsidRDefault="003224E1" w:rsidP="00555D05">
      <w:pPr>
        <w:jc w:val="both"/>
        <w:rPr>
          <w:sz w:val="28"/>
          <w:szCs w:val="28"/>
        </w:rPr>
      </w:pPr>
    </w:p>
    <w:p w:rsidR="00555D05" w:rsidRDefault="00555D05" w:rsidP="00555D0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Методы функциональной диагностики</w:t>
      </w:r>
    </w:p>
    <w:p w:rsidR="00555D05" w:rsidRDefault="00555D05" w:rsidP="00555D05">
      <w:pPr>
        <w:jc w:val="center"/>
        <w:rPr>
          <w:i/>
          <w:sz w:val="28"/>
          <w:szCs w:val="28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87"/>
        <w:gridCol w:w="1436"/>
        <w:gridCol w:w="1419"/>
        <w:gridCol w:w="1418"/>
      </w:tblGrid>
      <w:tr w:rsidR="00555D05" w:rsidTr="00555D05">
        <w:trPr>
          <w:trHeight w:val="330"/>
        </w:trPr>
        <w:tc>
          <w:tcPr>
            <w:tcW w:w="53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5D05" w:rsidRDefault="00555D0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исследования систем</w:t>
            </w:r>
          </w:p>
        </w:tc>
        <w:tc>
          <w:tcPr>
            <w:tcW w:w="4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55D05" w:rsidRDefault="00FC48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 д</w:t>
            </w:r>
            <w:r w:rsidR="00555D05">
              <w:rPr>
                <w:bCs/>
                <w:color w:val="000000"/>
                <w:sz w:val="24"/>
                <w:szCs w:val="24"/>
              </w:rPr>
              <w:t>анные</w:t>
            </w:r>
          </w:p>
        </w:tc>
      </w:tr>
      <w:tr w:rsidR="00555D05" w:rsidTr="00555D05">
        <w:trPr>
          <w:trHeight w:val="330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05" w:rsidRDefault="00555D0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организма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05" w:rsidRDefault="00555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</w:t>
            </w:r>
            <w:r w:rsidR="004212E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05" w:rsidRDefault="00555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  <w:r w:rsidR="004212EB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05" w:rsidRDefault="004212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555D05" w:rsidTr="006E09E6">
        <w:trPr>
          <w:trHeight w:val="330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CB2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6E09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673F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34 665</w:t>
            </w:r>
          </w:p>
        </w:tc>
      </w:tr>
      <w:tr w:rsidR="00555D05" w:rsidTr="006E09E6">
        <w:trPr>
          <w:trHeight w:val="330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Стресс </w:t>
            </w:r>
            <w:proofErr w:type="gramStart"/>
            <w:r>
              <w:rPr>
                <w:color w:val="000000"/>
                <w:sz w:val="24"/>
                <w:szCs w:val="24"/>
              </w:rPr>
              <w:t>–Э</w:t>
            </w:r>
            <w:proofErr w:type="gramEnd"/>
            <w:r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CB2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6E09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673F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</w:tr>
      <w:tr w:rsidR="00555D05" w:rsidTr="006E09E6">
        <w:trPr>
          <w:trHeight w:val="410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Холтеровское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мониторирование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(ХМ) ЭКГ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CB2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6E09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673F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1 536</w:t>
            </w:r>
          </w:p>
        </w:tc>
      </w:tr>
      <w:tr w:rsidR="00555D05" w:rsidTr="006E09E6">
        <w:trPr>
          <w:trHeight w:val="330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5D05" w:rsidRDefault="00CB2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5D05" w:rsidRDefault="006E09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5D05" w:rsidRDefault="00673F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</w:t>
            </w:r>
          </w:p>
        </w:tc>
      </w:tr>
      <w:tr w:rsidR="00555D05" w:rsidTr="006E09E6">
        <w:trPr>
          <w:trHeight w:val="64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Исследование периферического кровообращения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05" w:rsidRDefault="00CB2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05" w:rsidRDefault="006E09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05" w:rsidRDefault="00673F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</w:t>
            </w:r>
          </w:p>
        </w:tc>
      </w:tr>
      <w:tr w:rsidR="00555D05" w:rsidTr="006E09E6">
        <w:trPr>
          <w:trHeight w:val="330"/>
        </w:trPr>
        <w:tc>
          <w:tcPr>
            <w:tcW w:w="5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ЭЭГ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CB2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6E09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673F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1 321</w:t>
            </w:r>
          </w:p>
        </w:tc>
      </w:tr>
      <w:tr w:rsidR="00CB27CC" w:rsidTr="006E09E6">
        <w:trPr>
          <w:trHeight w:val="330"/>
        </w:trPr>
        <w:tc>
          <w:tcPr>
            <w:tcW w:w="5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7CC" w:rsidRDefault="007D1B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Электромиография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27CC" w:rsidRDefault="007D1B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27CC" w:rsidRDefault="007D1B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27CC" w:rsidRDefault="007D1B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</w:t>
            </w:r>
          </w:p>
        </w:tc>
      </w:tr>
      <w:tr w:rsidR="00555D05" w:rsidTr="006E09E6">
        <w:trPr>
          <w:trHeight w:val="330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Реоэнцефалография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CB2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6E09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673F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1 245</w:t>
            </w:r>
          </w:p>
        </w:tc>
      </w:tr>
      <w:tr w:rsidR="00555D05" w:rsidTr="006E09E6">
        <w:trPr>
          <w:trHeight w:val="330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Спирографические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пробы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CB2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6E09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673F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2 874</w:t>
            </w:r>
          </w:p>
        </w:tc>
      </w:tr>
    </w:tbl>
    <w:p w:rsidR="00555D05" w:rsidRDefault="00555D05" w:rsidP="00555D05">
      <w:pPr>
        <w:jc w:val="center"/>
        <w:rPr>
          <w:sz w:val="28"/>
          <w:szCs w:val="28"/>
        </w:rPr>
      </w:pPr>
    </w:p>
    <w:p w:rsidR="00555D05" w:rsidRDefault="00555D05" w:rsidP="00555D05">
      <w:pPr>
        <w:jc w:val="center"/>
        <w:rPr>
          <w:i/>
          <w:sz w:val="28"/>
          <w:szCs w:val="28"/>
        </w:rPr>
      </w:pPr>
    </w:p>
    <w:p w:rsidR="00555D05" w:rsidRDefault="00555D05" w:rsidP="00555D05">
      <w:pPr>
        <w:jc w:val="center"/>
        <w:rPr>
          <w:i/>
          <w:sz w:val="28"/>
          <w:szCs w:val="28"/>
        </w:rPr>
      </w:pPr>
    </w:p>
    <w:p w:rsidR="00555D05" w:rsidRDefault="00555D05" w:rsidP="00555D05">
      <w:pPr>
        <w:jc w:val="center"/>
        <w:rPr>
          <w:i/>
          <w:sz w:val="28"/>
          <w:szCs w:val="28"/>
        </w:rPr>
      </w:pPr>
    </w:p>
    <w:tbl>
      <w:tblPr>
        <w:tblW w:w="964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395"/>
        <w:gridCol w:w="1416"/>
        <w:gridCol w:w="1417"/>
        <w:gridCol w:w="1417"/>
      </w:tblGrid>
      <w:tr w:rsidR="00555D05" w:rsidTr="00555D05">
        <w:trPr>
          <w:trHeight w:val="330"/>
        </w:trPr>
        <w:tc>
          <w:tcPr>
            <w:tcW w:w="53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5D05" w:rsidRDefault="00555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исследования систем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55D05" w:rsidRDefault="00555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Доля исследований</w:t>
            </w:r>
          </w:p>
        </w:tc>
      </w:tr>
      <w:tr w:rsidR="00555D05" w:rsidTr="00555D05">
        <w:trPr>
          <w:trHeight w:val="330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05" w:rsidRDefault="00555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5D05" w:rsidRDefault="00555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</w:t>
            </w:r>
            <w:r w:rsidR="004212E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5D05" w:rsidRDefault="00555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  <w:r w:rsidR="004212EB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5D05" w:rsidRDefault="004212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555D05" w:rsidTr="00274915">
        <w:trPr>
          <w:trHeight w:val="330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05" w:rsidRDefault="00555D0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7D1B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274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5D05" w:rsidRDefault="00555D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274915">
              <w:rPr>
                <w:color w:val="000000"/>
                <w:sz w:val="24"/>
                <w:szCs w:val="24"/>
              </w:rPr>
              <w:t>4,6</w:t>
            </w:r>
          </w:p>
        </w:tc>
      </w:tr>
      <w:tr w:rsidR="00555D05" w:rsidTr="00274915">
        <w:trPr>
          <w:trHeight w:val="330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05" w:rsidRDefault="00555D0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Стресс </w:t>
            </w:r>
            <w:proofErr w:type="gramStart"/>
            <w:r>
              <w:rPr>
                <w:color w:val="000000"/>
                <w:sz w:val="24"/>
                <w:szCs w:val="24"/>
              </w:rPr>
              <w:t>–Э</w:t>
            </w:r>
            <w:proofErr w:type="gramEnd"/>
            <w:r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7D1B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274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5D05" w:rsidRDefault="00274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555D05" w:rsidTr="00274915">
        <w:trPr>
          <w:trHeight w:val="38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05" w:rsidRDefault="00555D0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Холтеровское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мониторирование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(ХМ) ЭКГ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7D1B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274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274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</w:tr>
      <w:tr w:rsidR="00555D05" w:rsidTr="00274915">
        <w:trPr>
          <w:trHeight w:val="330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05" w:rsidRDefault="00555D05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7D1B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274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274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555D05" w:rsidTr="00274915">
        <w:trPr>
          <w:trHeight w:val="339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05" w:rsidRDefault="00555D0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Исследование периферического кровообращения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7D1B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274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274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555D05" w:rsidTr="00274915">
        <w:trPr>
          <w:trHeight w:val="330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05" w:rsidRDefault="00555D0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ЭЭГ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7D1B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274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274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</w:tr>
      <w:tr w:rsidR="007D1B02" w:rsidTr="00274915">
        <w:trPr>
          <w:trHeight w:val="330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02" w:rsidRDefault="007D1B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Электромиография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1B02" w:rsidRDefault="007D1B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1B02" w:rsidRDefault="007D1B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1B02" w:rsidRDefault="007D1B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</w:tr>
      <w:tr w:rsidR="00555D05" w:rsidTr="00274915">
        <w:trPr>
          <w:trHeight w:val="330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05" w:rsidRDefault="00555D0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Реоэнцефалография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7D1B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274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274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</w:tr>
      <w:tr w:rsidR="00555D05" w:rsidTr="00274915">
        <w:trPr>
          <w:trHeight w:val="330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D05" w:rsidRDefault="00555D0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Спирографические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7D1B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274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274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</w:t>
            </w:r>
          </w:p>
        </w:tc>
      </w:tr>
    </w:tbl>
    <w:p w:rsidR="00555D05" w:rsidRDefault="00555D05" w:rsidP="00555D05">
      <w:pPr>
        <w:jc w:val="both"/>
        <w:rPr>
          <w:sz w:val="28"/>
          <w:szCs w:val="28"/>
        </w:rPr>
      </w:pPr>
    </w:p>
    <w:p w:rsidR="00555D05" w:rsidRDefault="007D1B02" w:rsidP="00555D05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55D05">
        <w:rPr>
          <w:sz w:val="28"/>
          <w:szCs w:val="28"/>
        </w:rPr>
        <w:t>начительных изменений в структуре функциональных исследова</w:t>
      </w:r>
      <w:r>
        <w:rPr>
          <w:sz w:val="28"/>
          <w:szCs w:val="28"/>
        </w:rPr>
        <w:t>ний в 2021</w:t>
      </w:r>
      <w:r w:rsidR="00555D05">
        <w:rPr>
          <w:sz w:val="28"/>
          <w:szCs w:val="28"/>
        </w:rPr>
        <w:t xml:space="preserve"> году (по сравне</w:t>
      </w:r>
      <w:r>
        <w:rPr>
          <w:sz w:val="28"/>
          <w:szCs w:val="28"/>
        </w:rPr>
        <w:t>нию с 2019</w:t>
      </w:r>
      <w:r w:rsidR="00555D0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и 2020 г.</w:t>
      </w:r>
      <w:r w:rsidR="00555D05">
        <w:rPr>
          <w:sz w:val="28"/>
          <w:szCs w:val="28"/>
        </w:rPr>
        <w:t>) не отмечается.</w:t>
      </w:r>
    </w:p>
    <w:p w:rsidR="00555D05" w:rsidRDefault="00555D05" w:rsidP="00555D05">
      <w:pPr>
        <w:jc w:val="both"/>
        <w:rPr>
          <w:sz w:val="28"/>
          <w:szCs w:val="28"/>
        </w:rPr>
      </w:pPr>
    </w:p>
    <w:p w:rsidR="00555D05" w:rsidRDefault="00555D05" w:rsidP="00555D05">
      <w:pPr>
        <w:pStyle w:val="ad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Клинико-диагностическая лаборатория</w:t>
      </w:r>
    </w:p>
    <w:p w:rsidR="00555D05" w:rsidRPr="00CC05B4" w:rsidRDefault="00555D05" w:rsidP="00555D05">
      <w:pPr>
        <w:pStyle w:val="ad"/>
        <w:ind w:left="720"/>
        <w:jc w:val="center"/>
        <w:rPr>
          <w:b/>
          <w:i/>
          <w:sz w:val="28"/>
          <w:szCs w:val="28"/>
        </w:rPr>
      </w:pPr>
      <w:r w:rsidRPr="00CC05B4">
        <w:rPr>
          <w:b/>
          <w:i/>
          <w:sz w:val="28"/>
          <w:szCs w:val="28"/>
        </w:rPr>
        <w:t>Частота использования методов лабораторной диагностики</w:t>
      </w:r>
    </w:p>
    <w:tbl>
      <w:tblPr>
        <w:tblW w:w="9934" w:type="dxa"/>
        <w:tblInd w:w="98" w:type="dxa"/>
        <w:tblLook w:val="04A0" w:firstRow="1" w:lastRow="0" w:firstColumn="1" w:lastColumn="0" w:noHBand="0" w:noVBand="1"/>
      </w:tblPr>
      <w:tblGrid>
        <w:gridCol w:w="5255"/>
        <w:gridCol w:w="1559"/>
        <w:gridCol w:w="1560"/>
        <w:gridCol w:w="1560"/>
      </w:tblGrid>
      <w:tr w:rsidR="00555D05" w:rsidTr="00555D05">
        <w:trPr>
          <w:trHeight w:val="330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274915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274915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274915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555D05" w:rsidTr="00274915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Поликлиника (на 100 пос.)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55D05" w:rsidRDefault="00BD2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BD2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FC48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278,5</w:t>
            </w:r>
          </w:p>
        </w:tc>
      </w:tr>
      <w:tr w:rsidR="00555D05" w:rsidTr="00274915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Дневной стационар (на 100 </w:t>
            </w:r>
            <w:proofErr w:type="gramStart"/>
            <w:r>
              <w:rPr>
                <w:color w:val="000000"/>
                <w:sz w:val="24"/>
                <w:szCs w:val="24"/>
              </w:rPr>
              <w:t>выписанных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55D05" w:rsidRDefault="00BD2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BD2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FC48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1 507,4</w:t>
            </w:r>
          </w:p>
        </w:tc>
      </w:tr>
      <w:tr w:rsidR="00555D05" w:rsidTr="00274915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Стационар (на 100 </w:t>
            </w:r>
            <w:proofErr w:type="gramStart"/>
            <w:r>
              <w:rPr>
                <w:color w:val="000000"/>
                <w:sz w:val="24"/>
                <w:szCs w:val="24"/>
              </w:rPr>
              <w:t>выписанных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55D05" w:rsidRDefault="00BD2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BD2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BD2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3 857,6</w:t>
            </w:r>
          </w:p>
        </w:tc>
      </w:tr>
    </w:tbl>
    <w:p w:rsidR="00555D05" w:rsidRDefault="00555D05" w:rsidP="00555D05">
      <w:pPr>
        <w:jc w:val="both"/>
        <w:rPr>
          <w:sz w:val="28"/>
          <w:szCs w:val="28"/>
        </w:rPr>
      </w:pPr>
    </w:p>
    <w:p w:rsidR="00555D05" w:rsidRPr="00CC05B4" w:rsidRDefault="00555D05" w:rsidP="00555D05">
      <w:pPr>
        <w:jc w:val="center"/>
        <w:rPr>
          <w:b/>
          <w:i/>
          <w:sz w:val="28"/>
          <w:szCs w:val="28"/>
        </w:rPr>
      </w:pPr>
      <w:r w:rsidRPr="00CC05B4">
        <w:rPr>
          <w:b/>
          <w:i/>
          <w:sz w:val="28"/>
          <w:szCs w:val="28"/>
        </w:rPr>
        <w:t>Структура объемов лабораторных исследований</w:t>
      </w:r>
    </w:p>
    <w:tbl>
      <w:tblPr>
        <w:tblW w:w="9930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1567"/>
        <w:gridCol w:w="850"/>
        <w:gridCol w:w="1599"/>
        <w:gridCol w:w="1600"/>
        <w:gridCol w:w="1762"/>
        <w:gridCol w:w="2552"/>
      </w:tblGrid>
      <w:tr w:rsidR="00B3251C" w:rsidTr="00B3251C">
        <w:trPr>
          <w:trHeight w:val="315"/>
        </w:trPr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3251C" w:rsidRDefault="00B325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51C" w:rsidRDefault="00B3251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3251C" w:rsidRDefault="00B325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251C" w:rsidRDefault="00B325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Стационар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3251C" w:rsidRDefault="00B325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Поликлиника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3251C" w:rsidRDefault="00B325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Дневной</w:t>
            </w:r>
          </w:p>
          <w:p w:rsidR="00B3251C" w:rsidRDefault="00B325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 стационар</w:t>
            </w:r>
          </w:p>
        </w:tc>
      </w:tr>
      <w:tr w:rsidR="00B3251C" w:rsidTr="00B3251C">
        <w:trPr>
          <w:trHeight w:val="315"/>
        </w:trPr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3251C" w:rsidRDefault="00B325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2019 г.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251C" w:rsidRDefault="00B3251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251C" w:rsidRDefault="007D1B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1 894 270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51C" w:rsidRDefault="00CC0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587 902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251C" w:rsidRDefault="007D1B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1 215 354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251C" w:rsidRDefault="007D1B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91 014</w:t>
            </w:r>
          </w:p>
        </w:tc>
      </w:tr>
      <w:tr w:rsidR="00B3251C" w:rsidTr="00B3251C">
        <w:trPr>
          <w:trHeight w:val="315"/>
        </w:trPr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251C" w:rsidRDefault="00B3251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251C" w:rsidRDefault="00B32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251C" w:rsidRDefault="00B3251C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51C" w:rsidRDefault="00CC0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251C" w:rsidRDefault="00CC0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251C" w:rsidRDefault="00CC0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</w:tr>
      <w:tr w:rsidR="00B3251C" w:rsidTr="00B3251C">
        <w:trPr>
          <w:trHeight w:val="315"/>
        </w:trPr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3251C" w:rsidRDefault="00B325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251C" w:rsidRDefault="00B3251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251C" w:rsidRDefault="00B32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1 408 664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51C" w:rsidRDefault="00B32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297 083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251C" w:rsidRDefault="00B32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1 033 242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251C" w:rsidRDefault="00B32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78 339</w:t>
            </w:r>
          </w:p>
        </w:tc>
      </w:tr>
      <w:tr w:rsidR="00B3251C" w:rsidTr="00B3251C">
        <w:trPr>
          <w:trHeight w:val="315"/>
        </w:trPr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251C" w:rsidRDefault="00B3251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251C" w:rsidRDefault="00B32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251C" w:rsidRDefault="00B3251C"/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51C" w:rsidRDefault="00B32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251C" w:rsidRDefault="00B32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251C" w:rsidRDefault="00B32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</w:t>
            </w:r>
          </w:p>
        </w:tc>
      </w:tr>
      <w:tr w:rsidR="00B3251C" w:rsidTr="00B3251C">
        <w:trPr>
          <w:trHeight w:val="315"/>
        </w:trPr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251C" w:rsidRDefault="00CC05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251C" w:rsidRDefault="00B3251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251C" w:rsidRDefault="00B32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1 410 998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51C" w:rsidRDefault="00B32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588 402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251C" w:rsidRDefault="00B32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773 004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251C" w:rsidRDefault="00B32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49 592</w:t>
            </w:r>
          </w:p>
        </w:tc>
      </w:tr>
      <w:tr w:rsidR="00B3251C" w:rsidTr="00B3251C">
        <w:trPr>
          <w:trHeight w:val="315"/>
        </w:trPr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251C" w:rsidRDefault="00B3251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251C" w:rsidRDefault="00B32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251C" w:rsidRDefault="00B325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251C" w:rsidRDefault="00B32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251C" w:rsidRDefault="00B32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251C" w:rsidRDefault="00B32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</w:tr>
    </w:tbl>
    <w:p w:rsidR="00167B0F" w:rsidRDefault="00BA3AD6" w:rsidP="00555D05">
      <w:pPr>
        <w:jc w:val="both"/>
        <w:rPr>
          <w:sz w:val="28"/>
          <w:szCs w:val="28"/>
        </w:rPr>
      </w:pPr>
      <w:r w:rsidRPr="005D2243">
        <w:rPr>
          <w:sz w:val="28"/>
          <w:szCs w:val="28"/>
        </w:rPr>
        <w:t>Снижение объемов лабораторной диагностики</w:t>
      </w:r>
      <w:r w:rsidR="005D2243">
        <w:rPr>
          <w:sz w:val="28"/>
          <w:szCs w:val="28"/>
        </w:rPr>
        <w:t xml:space="preserve"> на фоне пандемии объясняется усилением работы по рациональному использованию средств ОМС в структу</w:t>
      </w:r>
      <w:r w:rsidR="005D2243">
        <w:rPr>
          <w:sz w:val="28"/>
          <w:szCs w:val="28"/>
        </w:rPr>
        <w:t>р</w:t>
      </w:r>
      <w:r w:rsidR="005D2243">
        <w:rPr>
          <w:sz w:val="28"/>
          <w:szCs w:val="28"/>
        </w:rPr>
        <w:t>ных подразделениях больницы.</w:t>
      </w:r>
    </w:p>
    <w:p w:rsidR="00BA3AD6" w:rsidRDefault="00BA3AD6" w:rsidP="00555D05">
      <w:pPr>
        <w:jc w:val="both"/>
        <w:rPr>
          <w:sz w:val="28"/>
          <w:szCs w:val="28"/>
        </w:rPr>
      </w:pPr>
    </w:p>
    <w:p w:rsidR="00555D05" w:rsidRPr="00CC05B4" w:rsidRDefault="00555D05" w:rsidP="00167B0F">
      <w:pPr>
        <w:pStyle w:val="ad"/>
        <w:ind w:left="720"/>
        <w:rPr>
          <w:b/>
          <w:i/>
          <w:sz w:val="28"/>
          <w:szCs w:val="28"/>
        </w:rPr>
      </w:pPr>
      <w:r w:rsidRPr="00CC05B4">
        <w:rPr>
          <w:b/>
          <w:i/>
          <w:sz w:val="28"/>
          <w:szCs w:val="28"/>
        </w:rPr>
        <w:t>Структура используемых методов лабораторной диагностики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417"/>
        <w:gridCol w:w="1985"/>
        <w:gridCol w:w="1984"/>
        <w:gridCol w:w="1843"/>
      </w:tblGrid>
      <w:tr w:rsidR="00555D05" w:rsidTr="00555D05">
        <w:trPr>
          <w:trHeight w:val="615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55D05" w:rsidRPr="00CC05B4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5B4">
              <w:rPr>
                <w:b/>
                <w:bCs/>
                <w:color w:val="000000"/>
                <w:sz w:val="24"/>
                <w:szCs w:val="24"/>
              </w:rPr>
              <w:t>Виды исследований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5D05" w:rsidRPr="00CC05B4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5B4">
              <w:rPr>
                <w:b/>
                <w:bCs/>
                <w:color w:val="000000"/>
                <w:sz w:val="24"/>
                <w:szCs w:val="24"/>
              </w:rPr>
              <w:t>Доля исследований</w:t>
            </w:r>
          </w:p>
        </w:tc>
      </w:tr>
      <w:tr w:rsidR="00555D05" w:rsidTr="00555D05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D05" w:rsidRPr="00CC05B4" w:rsidRDefault="00555D0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5D05" w:rsidRPr="00CC05B4" w:rsidRDefault="00167B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5B4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5D05" w:rsidRPr="00CC05B4" w:rsidRDefault="00167B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5B4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5D05" w:rsidRPr="00CC05B4" w:rsidRDefault="00167B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5B4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555D05" w:rsidTr="00167B0F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Химико-микроскопические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CC0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167B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167B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24,3</w:t>
            </w:r>
          </w:p>
        </w:tc>
      </w:tr>
      <w:tr w:rsidR="00555D05" w:rsidTr="00167B0F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Гематологические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CC0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E723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D05" w:rsidRDefault="00167B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26,7</w:t>
            </w:r>
          </w:p>
        </w:tc>
      </w:tr>
      <w:tr w:rsidR="00555D05" w:rsidTr="00167B0F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Цитологические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5D05" w:rsidRDefault="00CC0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5D05" w:rsidRDefault="00E723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5D05" w:rsidRDefault="00167B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555D05" w:rsidTr="00167B0F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Биохимические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05" w:rsidRDefault="00CC0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05" w:rsidRDefault="00E723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05" w:rsidRDefault="00167B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</w:t>
            </w:r>
          </w:p>
        </w:tc>
      </w:tr>
      <w:tr w:rsidR="00555D05" w:rsidTr="00167B0F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Коагулологические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05" w:rsidRDefault="00CC0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05" w:rsidRDefault="00E723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05" w:rsidRDefault="00167B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8,4</w:t>
            </w:r>
          </w:p>
        </w:tc>
      </w:tr>
      <w:tr w:rsidR="00555D05" w:rsidTr="00167B0F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Иммунологические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05" w:rsidRDefault="00CC0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05" w:rsidRDefault="00E723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05" w:rsidRDefault="00167B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</w:tr>
      <w:tr w:rsidR="00555D05" w:rsidTr="00167B0F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Микробиологические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05" w:rsidRDefault="00CC0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05" w:rsidRDefault="00E723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05" w:rsidRDefault="00167B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167B0F" w:rsidTr="00167B0F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0F" w:rsidRDefault="00167B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Инфекционная иммунология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0F" w:rsidRDefault="00CC0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0F" w:rsidRDefault="00E723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0F" w:rsidRDefault="00167B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4,6</w:t>
            </w:r>
          </w:p>
        </w:tc>
      </w:tr>
      <w:tr w:rsidR="00167B0F" w:rsidTr="00167B0F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0F" w:rsidRDefault="00167B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Химико-токсикологические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0F" w:rsidRDefault="00CC0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0F" w:rsidRDefault="00E723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0F" w:rsidRDefault="00167B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0,003</w:t>
            </w:r>
          </w:p>
        </w:tc>
      </w:tr>
    </w:tbl>
    <w:p w:rsidR="00555D05" w:rsidRDefault="00555D05" w:rsidP="00555D05">
      <w:pPr>
        <w:jc w:val="both"/>
        <w:rPr>
          <w:sz w:val="28"/>
          <w:szCs w:val="28"/>
        </w:rPr>
      </w:pPr>
    </w:p>
    <w:p w:rsidR="00555D05" w:rsidRDefault="00555D05" w:rsidP="00555D05">
      <w:pPr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методов лабораторной диагностики особых изменений не произ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шло.</w:t>
      </w:r>
    </w:p>
    <w:p w:rsidR="00555D05" w:rsidRDefault="00555D05" w:rsidP="00555D05">
      <w:pPr>
        <w:jc w:val="both"/>
        <w:rPr>
          <w:sz w:val="28"/>
          <w:szCs w:val="28"/>
        </w:rPr>
      </w:pPr>
    </w:p>
    <w:p w:rsidR="00555D05" w:rsidRDefault="00555D05" w:rsidP="00555D05">
      <w:pPr>
        <w:pStyle w:val="ad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Эндоскопические исследования</w:t>
      </w:r>
    </w:p>
    <w:p w:rsidR="00555D05" w:rsidRDefault="00555D05" w:rsidP="00555D0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Абсолютные данные</w:t>
      </w:r>
    </w:p>
    <w:p w:rsidR="00555D05" w:rsidRDefault="00555D05" w:rsidP="00555D05">
      <w:pPr>
        <w:jc w:val="center"/>
        <w:rPr>
          <w:i/>
          <w:sz w:val="28"/>
          <w:szCs w:val="28"/>
        </w:rPr>
      </w:pPr>
    </w:p>
    <w:tbl>
      <w:tblPr>
        <w:tblW w:w="922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830"/>
        <w:gridCol w:w="1465"/>
        <w:gridCol w:w="1465"/>
        <w:gridCol w:w="1465"/>
      </w:tblGrid>
      <w:tr w:rsidR="00555D05" w:rsidTr="00555D05">
        <w:trPr>
          <w:trHeight w:val="32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Pr="00CC05B4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5B4">
              <w:rPr>
                <w:b/>
                <w:bCs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Pr="00CC05B4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5B4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E7236F" w:rsidRPr="00CC05B4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Pr="00CC05B4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5B4"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E7236F" w:rsidRPr="00CC05B4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Pr="00CC05B4" w:rsidRDefault="00E723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5B4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555D05" w:rsidTr="00E7236F">
        <w:trPr>
          <w:trHeight w:val="3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(</w:t>
            </w: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5D05" w:rsidRDefault="007945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6 070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5D05" w:rsidRDefault="00E723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4 615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5D05" w:rsidRDefault="00EC0F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5 001</w:t>
            </w:r>
          </w:p>
        </w:tc>
      </w:tr>
      <w:tr w:rsidR="00555D05" w:rsidTr="00E7236F">
        <w:trPr>
          <w:trHeight w:val="3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Поликлиника (</w:t>
            </w: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55D05" w:rsidRDefault="007945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E723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EC0F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1782</w:t>
            </w:r>
          </w:p>
        </w:tc>
      </w:tr>
      <w:tr w:rsidR="00555D05" w:rsidTr="00E7236F">
        <w:trPr>
          <w:trHeight w:val="3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 (</w:t>
            </w: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55D05" w:rsidRDefault="007945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3 452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E723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EC0F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3219</w:t>
            </w:r>
          </w:p>
        </w:tc>
      </w:tr>
    </w:tbl>
    <w:p w:rsidR="00555D05" w:rsidRDefault="00555D05" w:rsidP="00555D05">
      <w:pPr>
        <w:jc w:val="both"/>
        <w:rPr>
          <w:sz w:val="28"/>
          <w:szCs w:val="28"/>
        </w:rPr>
      </w:pPr>
    </w:p>
    <w:p w:rsidR="00555D05" w:rsidRDefault="00555D05" w:rsidP="00555D0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Частота использования эндоскопических исследований</w:t>
      </w:r>
    </w:p>
    <w:p w:rsidR="00555D05" w:rsidRDefault="00555D05" w:rsidP="00555D05">
      <w:pPr>
        <w:jc w:val="center"/>
        <w:rPr>
          <w:sz w:val="28"/>
          <w:szCs w:val="28"/>
        </w:rPr>
      </w:pPr>
    </w:p>
    <w:tbl>
      <w:tblPr>
        <w:tblW w:w="922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830"/>
        <w:gridCol w:w="1465"/>
        <w:gridCol w:w="1465"/>
        <w:gridCol w:w="1465"/>
      </w:tblGrid>
      <w:tr w:rsidR="00555D05" w:rsidTr="00555D05">
        <w:trPr>
          <w:trHeight w:val="32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</w:t>
            </w:r>
            <w:r w:rsidR="00E7236F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  <w:r w:rsidR="00E7236F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E7236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555D05" w:rsidTr="00E7236F">
        <w:trPr>
          <w:trHeight w:val="3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Поликлиника (на 100 пос.)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5D05" w:rsidRDefault="005D2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5D05" w:rsidRDefault="005D2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5D05" w:rsidRDefault="005D2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555D05" w:rsidTr="00E7236F">
        <w:trPr>
          <w:trHeight w:val="3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Стационар (на 100 </w:t>
            </w:r>
            <w:proofErr w:type="gramStart"/>
            <w:r>
              <w:rPr>
                <w:color w:val="000000"/>
                <w:sz w:val="24"/>
                <w:szCs w:val="24"/>
              </w:rPr>
              <w:t>выписанных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5D05" w:rsidRDefault="005D2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5D05" w:rsidRDefault="005D2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5D05" w:rsidRDefault="005D2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21,1</w:t>
            </w:r>
          </w:p>
        </w:tc>
      </w:tr>
    </w:tbl>
    <w:p w:rsidR="00555D05" w:rsidRDefault="00555D05" w:rsidP="00555D05">
      <w:pPr>
        <w:jc w:val="both"/>
        <w:rPr>
          <w:sz w:val="28"/>
          <w:szCs w:val="28"/>
        </w:rPr>
      </w:pPr>
    </w:p>
    <w:p w:rsidR="00555D05" w:rsidRDefault="003224E1" w:rsidP="00555D05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Несмотря на незначительное увеличение числа</w:t>
      </w:r>
      <w:r w:rsidR="00555D05">
        <w:rPr>
          <w:sz w:val="28"/>
          <w:szCs w:val="28"/>
        </w:rPr>
        <w:t xml:space="preserve"> проведенных энд</w:t>
      </w:r>
      <w:r w:rsidR="00EC0FCD">
        <w:rPr>
          <w:sz w:val="28"/>
          <w:szCs w:val="28"/>
        </w:rPr>
        <w:t xml:space="preserve">оскопических </w:t>
      </w:r>
      <w:r w:rsidR="00EC0FCD">
        <w:rPr>
          <w:sz w:val="28"/>
          <w:szCs w:val="28"/>
        </w:rPr>
        <w:lastRenderedPageBreak/>
        <w:t>исследова</w:t>
      </w:r>
      <w:r>
        <w:rPr>
          <w:sz w:val="28"/>
          <w:szCs w:val="28"/>
        </w:rPr>
        <w:t>ний в 2021 г.</w:t>
      </w:r>
      <w:r w:rsidR="00EC0FCD">
        <w:rPr>
          <w:sz w:val="28"/>
          <w:szCs w:val="28"/>
        </w:rPr>
        <w:t xml:space="preserve"> по сравнению с 202</w:t>
      </w:r>
      <w:r>
        <w:rPr>
          <w:sz w:val="28"/>
          <w:szCs w:val="28"/>
        </w:rPr>
        <w:t>0 г., о</w:t>
      </w:r>
      <w:r w:rsidR="00555D05" w:rsidRPr="003224E1">
        <w:rPr>
          <w:sz w:val="28"/>
          <w:szCs w:val="28"/>
        </w:rPr>
        <w:t>тме</w:t>
      </w:r>
      <w:r>
        <w:rPr>
          <w:sz w:val="28"/>
          <w:szCs w:val="28"/>
        </w:rPr>
        <w:t>чается снижение</w:t>
      </w:r>
      <w:r w:rsidR="00555D05" w:rsidRPr="003224E1">
        <w:rPr>
          <w:sz w:val="28"/>
          <w:szCs w:val="28"/>
        </w:rPr>
        <w:t xml:space="preserve"> доли и</w:t>
      </w:r>
      <w:r w:rsidR="00555D05" w:rsidRPr="003224E1">
        <w:rPr>
          <w:sz w:val="28"/>
          <w:szCs w:val="28"/>
        </w:rPr>
        <w:t>с</w:t>
      </w:r>
      <w:r w:rsidR="00555D05" w:rsidRPr="003224E1">
        <w:rPr>
          <w:sz w:val="28"/>
          <w:szCs w:val="28"/>
        </w:rPr>
        <w:t xml:space="preserve">следований проведённых  </w:t>
      </w:r>
      <w:r w:rsidR="002C6999">
        <w:rPr>
          <w:sz w:val="28"/>
          <w:szCs w:val="28"/>
        </w:rPr>
        <w:t xml:space="preserve">на </w:t>
      </w:r>
      <w:proofErr w:type="spellStart"/>
      <w:r w:rsidR="002C6999">
        <w:rPr>
          <w:sz w:val="28"/>
          <w:szCs w:val="28"/>
        </w:rPr>
        <w:t>догоспитальном</w:t>
      </w:r>
      <w:proofErr w:type="spellEnd"/>
      <w:r w:rsidR="002C6999">
        <w:rPr>
          <w:sz w:val="28"/>
          <w:szCs w:val="28"/>
        </w:rPr>
        <w:t xml:space="preserve"> этапе (убыль на 0,3 % в </w:t>
      </w:r>
      <w:r w:rsidR="00555D05" w:rsidRPr="003224E1">
        <w:rPr>
          <w:sz w:val="28"/>
          <w:szCs w:val="28"/>
        </w:rPr>
        <w:t xml:space="preserve"> сравн</w:t>
      </w:r>
      <w:r w:rsidR="00555D05" w:rsidRPr="003224E1">
        <w:rPr>
          <w:sz w:val="28"/>
          <w:szCs w:val="28"/>
        </w:rPr>
        <w:t>е</w:t>
      </w:r>
      <w:r w:rsidR="002C6999">
        <w:rPr>
          <w:sz w:val="28"/>
          <w:szCs w:val="28"/>
        </w:rPr>
        <w:t>нии с 2020</w:t>
      </w:r>
      <w:r w:rsidR="00555D05" w:rsidRPr="003224E1">
        <w:rPr>
          <w:sz w:val="28"/>
          <w:szCs w:val="28"/>
        </w:rPr>
        <w:t xml:space="preserve"> г.) и снижение </w:t>
      </w:r>
      <w:r w:rsidR="002C6999">
        <w:rPr>
          <w:sz w:val="28"/>
          <w:szCs w:val="28"/>
        </w:rPr>
        <w:t>исследований в стационаре на 11,0 % в</w:t>
      </w:r>
      <w:r w:rsidR="00555D05" w:rsidRPr="003224E1">
        <w:rPr>
          <w:sz w:val="28"/>
          <w:szCs w:val="28"/>
        </w:rPr>
        <w:t xml:space="preserve"> срав</w:t>
      </w:r>
      <w:r w:rsidR="002C6999">
        <w:rPr>
          <w:sz w:val="28"/>
          <w:szCs w:val="28"/>
        </w:rPr>
        <w:t>нении с 2020</w:t>
      </w:r>
      <w:r w:rsidR="00555D05" w:rsidRPr="003224E1">
        <w:rPr>
          <w:sz w:val="28"/>
          <w:szCs w:val="28"/>
        </w:rPr>
        <w:t xml:space="preserve"> г.</w:t>
      </w:r>
      <w:proofErr w:type="gramEnd"/>
    </w:p>
    <w:p w:rsidR="00555D05" w:rsidRDefault="00555D05" w:rsidP="00555D05">
      <w:pPr>
        <w:jc w:val="center"/>
        <w:rPr>
          <w:i/>
          <w:sz w:val="28"/>
          <w:szCs w:val="28"/>
        </w:rPr>
      </w:pPr>
    </w:p>
    <w:p w:rsidR="00555D05" w:rsidRDefault="00555D05" w:rsidP="00555D05">
      <w:pPr>
        <w:pStyle w:val="ad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физиотерапевтического</w:t>
      </w:r>
      <w:r w:rsidR="00794518">
        <w:rPr>
          <w:b/>
          <w:i/>
          <w:sz w:val="28"/>
          <w:szCs w:val="28"/>
        </w:rPr>
        <w:t xml:space="preserve"> отделения</w:t>
      </w:r>
      <w:r>
        <w:rPr>
          <w:b/>
          <w:i/>
          <w:sz w:val="28"/>
          <w:szCs w:val="28"/>
        </w:rPr>
        <w:t xml:space="preserve"> </w:t>
      </w:r>
      <w:r w:rsidR="00794518">
        <w:rPr>
          <w:b/>
          <w:i/>
          <w:sz w:val="28"/>
          <w:szCs w:val="28"/>
        </w:rPr>
        <w:t>(кабинета)</w:t>
      </w:r>
    </w:p>
    <w:p w:rsidR="00555D05" w:rsidRDefault="00555D05" w:rsidP="00555D05">
      <w:pPr>
        <w:pStyle w:val="ad"/>
        <w:ind w:left="720"/>
        <w:jc w:val="center"/>
        <w:rPr>
          <w:b/>
          <w:i/>
          <w:sz w:val="28"/>
          <w:szCs w:val="28"/>
        </w:rPr>
      </w:pPr>
    </w:p>
    <w:tbl>
      <w:tblPr>
        <w:tblW w:w="9225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5"/>
        <w:gridCol w:w="1890"/>
        <w:gridCol w:w="1890"/>
        <w:gridCol w:w="1890"/>
      </w:tblGrid>
      <w:tr w:rsidR="00555D05" w:rsidTr="00555D05">
        <w:trPr>
          <w:trHeight w:val="320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EC0FCD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EC0FCD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EC0FCD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555D05" w:rsidTr="00EC0FCD">
        <w:trPr>
          <w:trHeight w:val="320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(</w:t>
            </w: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7945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4 511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7945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5 504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7945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3 464</w:t>
            </w:r>
          </w:p>
        </w:tc>
      </w:tr>
      <w:tr w:rsidR="00555D05" w:rsidTr="00EC0FCD">
        <w:trPr>
          <w:trHeight w:val="320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Поликлиника (</w:t>
            </w: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7945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2 039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7945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1 752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7945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1 166</w:t>
            </w:r>
          </w:p>
        </w:tc>
      </w:tr>
      <w:tr w:rsidR="00555D05" w:rsidTr="00EC0FCD">
        <w:trPr>
          <w:trHeight w:val="320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Дневной стационар (</w:t>
            </w: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7945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7945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7945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55D05" w:rsidTr="00EC0FCD">
        <w:trPr>
          <w:trHeight w:val="320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 (</w:t>
            </w: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55D05" w:rsidRDefault="007945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2465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7945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3 752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5D05" w:rsidRDefault="007945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2 299</w:t>
            </w:r>
          </w:p>
        </w:tc>
      </w:tr>
    </w:tbl>
    <w:p w:rsidR="00555D05" w:rsidRDefault="00555D05" w:rsidP="00555D05">
      <w:pPr>
        <w:pStyle w:val="ad"/>
        <w:rPr>
          <w:b/>
          <w:sz w:val="28"/>
          <w:szCs w:val="28"/>
        </w:rPr>
      </w:pPr>
    </w:p>
    <w:p w:rsidR="00555D05" w:rsidRPr="002C6999" w:rsidRDefault="00555D05" w:rsidP="00555D05">
      <w:pPr>
        <w:jc w:val="center"/>
        <w:rPr>
          <w:b/>
          <w:i/>
          <w:sz w:val="28"/>
          <w:szCs w:val="28"/>
        </w:rPr>
      </w:pPr>
      <w:r w:rsidRPr="002C6999">
        <w:rPr>
          <w:b/>
          <w:i/>
          <w:sz w:val="28"/>
          <w:szCs w:val="28"/>
        </w:rPr>
        <w:t>Частота использования физиотерапевтических методов лечения</w:t>
      </w:r>
    </w:p>
    <w:p w:rsidR="00555D05" w:rsidRDefault="00555D05" w:rsidP="00555D05">
      <w:pPr>
        <w:jc w:val="center"/>
        <w:rPr>
          <w:i/>
          <w:sz w:val="28"/>
          <w:szCs w:val="28"/>
        </w:rPr>
      </w:pPr>
    </w:p>
    <w:tbl>
      <w:tblPr>
        <w:tblW w:w="9226" w:type="dxa"/>
        <w:tblInd w:w="98" w:type="dxa"/>
        <w:tblLook w:val="04A0" w:firstRow="1" w:lastRow="0" w:firstColumn="1" w:lastColumn="0" w:noHBand="0" w:noVBand="1"/>
      </w:tblPr>
      <w:tblGrid>
        <w:gridCol w:w="5539"/>
        <w:gridCol w:w="1229"/>
        <w:gridCol w:w="1229"/>
        <w:gridCol w:w="1229"/>
      </w:tblGrid>
      <w:tr w:rsidR="00555D05" w:rsidTr="00555D05">
        <w:trPr>
          <w:trHeight w:val="320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Подразделения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EC0FCD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555D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EC0FCD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55D05" w:rsidRDefault="00EC0F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2021</w:t>
            </w:r>
          </w:p>
        </w:tc>
      </w:tr>
      <w:tr w:rsidR="00555D05" w:rsidTr="00EC0FCD">
        <w:trPr>
          <w:trHeight w:val="3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Поликлиника (на 100 пос.)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5D05" w:rsidRDefault="002C69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5D05" w:rsidRDefault="002C69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5D05" w:rsidRDefault="002C69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0,42</w:t>
            </w:r>
          </w:p>
        </w:tc>
      </w:tr>
      <w:tr w:rsidR="00555D05" w:rsidTr="00EC0FCD">
        <w:trPr>
          <w:trHeight w:val="3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Дневной стационар (на 100 </w:t>
            </w:r>
            <w:proofErr w:type="gramStart"/>
            <w:r>
              <w:rPr>
                <w:color w:val="000000"/>
                <w:sz w:val="28"/>
                <w:szCs w:val="28"/>
              </w:rPr>
              <w:t>выписанных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5D05" w:rsidRDefault="00D962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5D05" w:rsidRDefault="002C69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5D05" w:rsidRDefault="002C69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55D05" w:rsidTr="00EC0FCD">
        <w:trPr>
          <w:trHeight w:val="3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5D05" w:rsidRDefault="00555D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Стационар (на 100 </w:t>
            </w:r>
            <w:proofErr w:type="gramStart"/>
            <w:r>
              <w:rPr>
                <w:color w:val="000000"/>
                <w:sz w:val="28"/>
                <w:szCs w:val="28"/>
              </w:rPr>
              <w:t>выписанных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5D05" w:rsidRDefault="00D962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5D05" w:rsidRDefault="002C69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5D05" w:rsidRDefault="002C69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</w:tr>
    </w:tbl>
    <w:p w:rsidR="00555D05" w:rsidRDefault="00555D05" w:rsidP="00555D05">
      <w:pPr>
        <w:pStyle w:val="ad"/>
        <w:rPr>
          <w:b/>
          <w:sz w:val="28"/>
          <w:szCs w:val="28"/>
        </w:rPr>
      </w:pPr>
    </w:p>
    <w:p w:rsidR="00555D05" w:rsidRDefault="00555D05" w:rsidP="00555D05">
      <w:pPr>
        <w:pStyle w:val="ad"/>
        <w:rPr>
          <w:sz w:val="28"/>
          <w:szCs w:val="28"/>
        </w:rPr>
      </w:pPr>
      <w:r>
        <w:rPr>
          <w:sz w:val="28"/>
          <w:szCs w:val="28"/>
        </w:rPr>
        <w:t>Отмечается снижение частоты использования физиотерапевтических методо</w:t>
      </w:r>
      <w:r w:rsidR="00EE7BBD">
        <w:rPr>
          <w:sz w:val="28"/>
          <w:szCs w:val="28"/>
        </w:rPr>
        <w:t>в лечения  во всех подразделениях. С 2020 г. вообще отсутствует в дневном стационаре.</w:t>
      </w:r>
    </w:p>
    <w:p w:rsidR="00555D05" w:rsidRDefault="00555D05" w:rsidP="00555D05">
      <w:pPr>
        <w:pStyle w:val="ad"/>
        <w:shd w:val="clear" w:color="auto" w:fill="FFFFFF" w:themeFill="background1"/>
        <w:rPr>
          <w:b/>
          <w:sz w:val="28"/>
          <w:szCs w:val="28"/>
        </w:rPr>
      </w:pP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b/>
          <w:sz w:val="28"/>
          <w:szCs w:val="28"/>
        </w:rPr>
      </w:pPr>
      <w:r w:rsidRPr="00896E38">
        <w:rPr>
          <w:b/>
          <w:sz w:val="28"/>
          <w:szCs w:val="28"/>
        </w:rPr>
        <w:t>Анализ стойкой утраты трудоспособности</w:t>
      </w: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b/>
          <w:sz w:val="28"/>
          <w:szCs w:val="28"/>
        </w:rPr>
      </w:pPr>
      <w:r w:rsidRPr="00896E38">
        <w:rPr>
          <w:b/>
          <w:sz w:val="28"/>
          <w:szCs w:val="28"/>
        </w:rPr>
        <w:t>Первичный выход на инвалидность.</w:t>
      </w:r>
    </w:p>
    <w:p w:rsidR="00896E38" w:rsidRPr="00896E38" w:rsidRDefault="00896E38" w:rsidP="00896E38">
      <w:pPr>
        <w:pStyle w:val="ad"/>
        <w:tabs>
          <w:tab w:val="left" w:pos="2555"/>
        </w:tabs>
        <w:spacing w:before="60" w:after="0"/>
        <w:ind w:left="0" w:firstLine="720"/>
        <w:jc w:val="both"/>
        <w:rPr>
          <w:sz w:val="28"/>
          <w:szCs w:val="28"/>
        </w:rPr>
      </w:pPr>
      <w:r w:rsidRPr="00896E38">
        <w:rPr>
          <w:sz w:val="28"/>
          <w:szCs w:val="28"/>
        </w:rPr>
        <w:tab/>
      </w: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  <w:r w:rsidRPr="00896E38">
        <w:rPr>
          <w:sz w:val="28"/>
          <w:szCs w:val="28"/>
        </w:rPr>
        <w:t xml:space="preserve">В 2021 году первично было направлено на МСЭ 72 человека, из них 25 трудоспособного возраста.   Не </w:t>
      </w:r>
      <w:proofErr w:type="gramStart"/>
      <w:r w:rsidRPr="00896E38">
        <w:rPr>
          <w:sz w:val="28"/>
          <w:szCs w:val="28"/>
        </w:rPr>
        <w:t>признаны</w:t>
      </w:r>
      <w:proofErr w:type="gramEnd"/>
      <w:r w:rsidRPr="00896E38">
        <w:rPr>
          <w:sz w:val="28"/>
          <w:szCs w:val="28"/>
        </w:rPr>
        <w:t xml:space="preserve"> инвалидами ввиду стойких незнач</w:t>
      </w:r>
      <w:r w:rsidRPr="00896E38">
        <w:rPr>
          <w:sz w:val="28"/>
          <w:szCs w:val="28"/>
        </w:rPr>
        <w:t>и</w:t>
      </w:r>
      <w:r w:rsidRPr="00896E38">
        <w:rPr>
          <w:sz w:val="28"/>
          <w:szCs w:val="28"/>
        </w:rPr>
        <w:t>тельных расстройств функций организма у 4 чел., в том числе трудоспособного возраста 1чел.  Все пациенты с первично установленной группой инвалидности в трудоспособном возрасте, разобраны на врачебной комиссии, ошибок в леч</w:t>
      </w:r>
      <w:r w:rsidRPr="00896E38">
        <w:rPr>
          <w:sz w:val="28"/>
          <w:szCs w:val="28"/>
        </w:rPr>
        <w:t>е</w:t>
      </w:r>
      <w:r w:rsidRPr="00896E38">
        <w:rPr>
          <w:sz w:val="28"/>
          <w:szCs w:val="28"/>
        </w:rPr>
        <w:t xml:space="preserve">нии, ведении пациентов приведших к </w:t>
      </w:r>
      <w:proofErr w:type="spellStart"/>
      <w:r w:rsidRPr="00896E38">
        <w:rPr>
          <w:sz w:val="28"/>
          <w:szCs w:val="28"/>
        </w:rPr>
        <w:t>инвалидизации</w:t>
      </w:r>
      <w:proofErr w:type="spellEnd"/>
      <w:r w:rsidRPr="00896E38">
        <w:rPr>
          <w:sz w:val="28"/>
          <w:szCs w:val="28"/>
        </w:rPr>
        <w:t xml:space="preserve"> не выявлены. Протоколы разбора прилагаются.</w:t>
      </w: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</w:p>
    <w:p w:rsidR="00896E38" w:rsidRDefault="00896E38" w:rsidP="00896E38">
      <w:pPr>
        <w:pStyle w:val="ad"/>
        <w:spacing w:before="60" w:after="0"/>
        <w:ind w:left="0" w:firstLine="720"/>
        <w:jc w:val="both"/>
        <w:rPr>
          <w:rFonts w:ascii="Courier New" w:hAnsi="Courier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2943"/>
      </w:tblGrid>
      <w:tr w:rsidR="00896E38" w:rsidRPr="00896E38" w:rsidTr="00896E38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pStyle w:val="ad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 xml:space="preserve">№ </w:t>
            </w:r>
            <w:r w:rsidRPr="00896E38">
              <w:rPr>
                <w:b/>
                <w:sz w:val="28"/>
                <w:szCs w:val="28"/>
              </w:rPr>
              <w:br/>
            </w:r>
            <w:proofErr w:type="gramStart"/>
            <w:r w:rsidRPr="00896E38">
              <w:rPr>
                <w:b/>
                <w:sz w:val="28"/>
                <w:szCs w:val="28"/>
              </w:rPr>
              <w:t>п</w:t>
            </w:r>
            <w:proofErr w:type="gramEnd"/>
            <w:r w:rsidRPr="00896E3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pStyle w:val="ad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pStyle w:val="ad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Всего (чел.)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pStyle w:val="ad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 xml:space="preserve">Больных </w:t>
            </w:r>
            <w:r w:rsidRPr="00896E38">
              <w:rPr>
                <w:b/>
                <w:sz w:val="28"/>
                <w:szCs w:val="28"/>
              </w:rPr>
              <w:br/>
              <w:t>трудоспособного возраста</w:t>
            </w:r>
          </w:p>
        </w:tc>
      </w:tr>
      <w:tr w:rsidR="00896E38" w:rsidRPr="00896E38" w:rsidTr="00896E3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 w:rsidP="00896E38">
            <w:pPr>
              <w:pStyle w:val="ad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12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/>
              <w:jc w:val="both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35</w:t>
            </w:r>
          </w:p>
        </w:tc>
      </w:tr>
      <w:tr w:rsidR="00896E38" w:rsidRPr="00896E38" w:rsidTr="00896E3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 w:rsidP="00896E38">
            <w:pPr>
              <w:pStyle w:val="ad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12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 xml:space="preserve">Не </w:t>
            </w:r>
            <w:proofErr w:type="gramStart"/>
            <w:r w:rsidRPr="00896E38">
              <w:rPr>
                <w:sz w:val="28"/>
                <w:szCs w:val="28"/>
              </w:rPr>
              <w:t>признаны</w:t>
            </w:r>
            <w:proofErr w:type="gramEnd"/>
            <w:r w:rsidRPr="00896E38">
              <w:rPr>
                <w:sz w:val="28"/>
                <w:szCs w:val="28"/>
              </w:rPr>
              <w:t xml:space="preserve"> инвалидами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4</w:t>
            </w:r>
          </w:p>
        </w:tc>
      </w:tr>
      <w:tr w:rsidR="00896E38" w:rsidRPr="00896E38" w:rsidTr="00896E3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 w:rsidP="00896E38">
            <w:pPr>
              <w:pStyle w:val="ad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12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Умер до освидетельствования на МСЭК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</w:p>
        </w:tc>
      </w:tr>
      <w:tr w:rsidR="00896E38" w:rsidRPr="00896E38" w:rsidTr="00896E3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6E38" w:rsidRPr="00896E38" w:rsidRDefault="00896E38" w:rsidP="00896E38">
            <w:pPr>
              <w:pStyle w:val="ad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12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Установлена группа инвалидности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67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31</w:t>
            </w:r>
          </w:p>
        </w:tc>
      </w:tr>
      <w:tr w:rsidR="00896E38" w:rsidRPr="00896E38" w:rsidTr="00896E3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E38" w:rsidRPr="00896E38" w:rsidRDefault="00896E38">
            <w:pPr>
              <w:pStyle w:val="ad"/>
              <w:spacing w:before="120"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</w:rPr>
              <w:t xml:space="preserve">из них:  </w:t>
            </w:r>
            <w:r w:rsidRPr="00896E38">
              <w:rPr>
                <w:sz w:val="28"/>
                <w:szCs w:val="28"/>
                <w:lang w:val="en-US"/>
              </w:rPr>
              <w:t xml:space="preserve">I </w:t>
            </w:r>
            <w:r w:rsidRPr="00896E38">
              <w:rPr>
                <w:sz w:val="28"/>
                <w:szCs w:val="28"/>
              </w:rPr>
              <w:t>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</w:tr>
      <w:tr w:rsidR="00896E38" w:rsidRPr="00896E38" w:rsidTr="00896E3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E38" w:rsidRPr="00896E38" w:rsidRDefault="00896E38">
            <w:pPr>
              <w:pStyle w:val="ad"/>
              <w:spacing w:before="120"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 xml:space="preserve">         II </w:t>
            </w:r>
            <w:r w:rsidRPr="00896E38">
              <w:rPr>
                <w:sz w:val="28"/>
                <w:szCs w:val="28"/>
              </w:rPr>
              <w:t>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23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10</w:t>
            </w:r>
          </w:p>
        </w:tc>
      </w:tr>
      <w:tr w:rsidR="00896E38" w:rsidRPr="00896E38" w:rsidTr="00896E3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>
            <w:pPr>
              <w:pStyle w:val="ad"/>
              <w:spacing w:before="120"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  <w:lang w:val="en-US"/>
              </w:rPr>
              <w:t xml:space="preserve">         III </w:t>
            </w:r>
            <w:r w:rsidRPr="00896E38">
              <w:rPr>
                <w:sz w:val="28"/>
                <w:szCs w:val="28"/>
              </w:rPr>
              <w:t>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35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20</w:t>
            </w:r>
          </w:p>
        </w:tc>
      </w:tr>
      <w:tr w:rsidR="00896E38" w:rsidRPr="00896E38" w:rsidTr="00896E3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 w:rsidP="00896E38">
            <w:pPr>
              <w:pStyle w:val="ad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12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УОВ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-</w:t>
            </w:r>
          </w:p>
        </w:tc>
      </w:tr>
      <w:tr w:rsidR="00896E38" w:rsidRPr="00896E38" w:rsidTr="00896E3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 w:rsidP="00896E38">
            <w:pPr>
              <w:pStyle w:val="ad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12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 xml:space="preserve">По причине </w:t>
            </w:r>
            <w:proofErr w:type="spellStart"/>
            <w:r w:rsidRPr="00896E38">
              <w:rPr>
                <w:sz w:val="28"/>
                <w:szCs w:val="28"/>
              </w:rPr>
              <w:t>проф</w:t>
            </w:r>
            <w:proofErr w:type="gramStart"/>
            <w:r w:rsidRPr="00896E38">
              <w:rPr>
                <w:sz w:val="28"/>
                <w:szCs w:val="28"/>
              </w:rPr>
              <w:t>.п</w:t>
            </w:r>
            <w:proofErr w:type="gramEnd"/>
            <w:r w:rsidRPr="00896E38">
              <w:rPr>
                <w:sz w:val="28"/>
                <w:szCs w:val="28"/>
              </w:rPr>
              <w:t>атологии</w:t>
            </w:r>
            <w:proofErr w:type="spellEnd"/>
            <w:r w:rsidRPr="00896E38">
              <w:rPr>
                <w:sz w:val="28"/>
                <w:szCs w:val="28"/>
              </w:rPr>
              <w:t xml:space="preserve"> и </w:t>
            </w:r>
            <w:proofErr w:type="spellStart"/>
            <w:r w:rsidRPr="00896E38">
              <w:rPr>
                <w:sz w:val="28"/>
                <w:szCs w:val="28"/>
              </w:rPr>
              <w:t>труд.увечья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-</w:t>
            </w:r>
          </w:p>
        </w:tc>
      </w:tr>
      <w:tr w:rsidR="00896E38" w:rsidRPr="00896E38" w:rsidTr="00896E3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 w:rsidP="00896E38">
            <w:pPr>
              <w:pStyle w:val="ad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12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Процент утраты 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-</w:t>
            </w:r>
          </w:p>
        </w:tc>
      </w:tr>
      <w:tr w:rsidR="00896E38" w:rsidRPr="00896E38" w:rsidTr="00896E3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 w:rsidP="00896E38">
            <w:pPr>
              <w:pStyle w:val="ad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12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Военнослужащие запаса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-</w:t>
            </w:r>
          </w:p>
        </w:tc>
      </w:tr>
      <w:tr w:rsidR="00896E38" w:rsidRPr="00896E38" w:rsidTr="00896E3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 w:rsidP="00896E38">
            <w:pPr>
              <w:pStyle w:val="ad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12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 xml:space="preserve">Ликвидаторы последствий </w:t>
            </w:r>
            <w:r w:rsidRPr="00896E38">
              <w:rPr>
                <w:sz w:val="28"/>
                <w:szCs w:val="28"/>
              </w:rPr>
              <w:br/>
              <w:t>ЧАЭС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120" w:after="0"/>
              <w:ind w:left="0" w:right="567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-</w:t>
            </w:r>
          </w:p>
        </w:tc>
      </w:tr>
    </w:tbl>
    <w:p w:rsidR="00896E38" w:rsidRPr="00896E38" w:rsidRDefault="00896E38" w:rsidP="00896E38">
      <w:pPr>
        <w:pStyle w:val="ad"/>
        <w:keepNext/>
        <w:spacing w:after="0"/>
        <w:ind w:left="0" w:firstLine="720"/>
        <w:jc w:val="both"/>
        <w:rPr>
          <w:b/>
          <w:sz w:val="28"/>
          <w:szCs w:val="28"/>
        </w:rPr>
      </w:pPr>
    </w:p>
    <w:p w:rsidR="00896E38" w:rsidRPr="00896E38" w:rsidRDefault="00896E38" w:rsidP="00896E38">
      <w:pPr>
        <w:pStyle w:val="ad"/>
        <w:keepNext/>
        <w:spacing w:after="0"/>
        <w:ind w:left="0" w:firstLine="720"/>
        <w:jc w:val="both"/>
        <w:rPr>
          <w:b/>
          <w:sz w:val="28"/>
          <w:szCs w:val="28"/>
        </w:rPr>
      </w:pPr>
    </w:p>
    <w:p w:rsidR="00896E38" w:rsidRPr="00896E38" w:rsidRDefault="00896E38" w:rsidP="00896E38">
      <w:pPr>
        <w:pStyle w:val="ad"/>
        <w:keepNext/>
        <w:spacing w:after="0"/>
        <w:ind w:left="0" w:firstLine="720"/>
        <w:jc w:val="both"/>
        <w:rPr>
          <w:b/>
          <w:sz w:val="28"/>
          <w:szCs w:val="28"/>
        </w:rPr>
      </w:pPr>
    </w:p>
    <w:p w:rsidR="00896E38" w:rsidRPr="00896E38" w:rsidRDefault="00896E38" w:rsidP="00896E38">
      <w:pPr>
        <w:pStyle w:val="ad"/>
        <w:keepNext/>
        <w:spacing w:after="0"/>
        <w:ind w:left="0" w:firstLine="720"/>
        <w:jc w:val="both"/>
        <w:rPr>
          <w:b/>
          <w:sz w:val="28"/>
          <w:szCs w:val="28"/>
        </w:rPr>
      </w:pPr>
    </w:p>
    <w:p w:rsidR="00896E38" w:rsidRPr="00896E38" w:rsidRDefault="00896E38" w:rsidP="00896E38">
      <w:pPr>
        <w:pStyle w:val="ad"/>
        <w:spacing w:after="0"/>
        <w:ind w:left="0" w:firstLine="720"/>
        <w:jc w:val="both"/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after="0"/>
        <w:ind w:left="0" w:firstLine="720"/>
        <w:jc w:val="both"/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after="0"/>
        <w:ind w:left="0" w:firstLine="720"/>
        <w:jc w:val="both"/>
        <w:rPr>
          <w:b/>
          <w:sz w:val="28"/>
          <w:szCs w:val="28"/>
          <w:u w:val="single"/>
        </w:rPr>
      </w:pPr>
      <w:r w:rsidRPr="00896E38">
        <w:rPr>
          <w:b/>
          <w:sz w:val="28"/>
          <w:szCs w:val="28"/>
          <w:u w:val="single"/>
        </w:rPr>
        <w:t xml:space="preserve">Доля впервые </w:t>
      </w:r>
      <w:proofErr w:type="gramStart"/>
      <w:r w:rsidRPr="00896E38">
        <w:rPr>
          <w:b/>
          <w:sz w:val="28"/>
          <w:szCs w:val="28"/>
          <w:u w:val="single"/>
        </w:rPr>
        <w:t>признанных</w:t>
      </w:r>
      <w:proofErr w:type="gramEnd"/>
      <w:r w:rsidRPr="00896E38">
        <w:rPr>
          <w:b/>
          <w:sz w:val="28"/>
          <w:szCs w:val="28"/>
          <w:u w:val="single"/>
        </w:rPr>
        <w:t xml:space="preserve"> инвалидами по группам и по нозологиям, в том числе  в трудоспособном возрасте </w:t>
      </w:r>
    </w:p>
    <w:p w:rsidR="00896E38" w:rsidRPr="00896E38" w:rsidRDefault="00896E38" w:rsidP="00896E38">
      <w:pPr>
        <w:pStyle w:val="ad"/>
        <w:spacing w:after="0"/>
        <w:ind w:left="0" w:firstLine="720"/>
        <w:jc w:val="both"/>
        <w:rPr>
          <w:b/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2979"/>
        <w:gridCol w:w="2553"/>
      </w:tblGrid>
      <w:tr w:rsidR="00896E38" w:rsidRPr="00896E38" w:rsidTr="00896E3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pStyle w:val="ad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Группа инвалидности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pStyle w:val="ad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b/>
                <w:sz w:val="28"/>
                <w:szCs w:val="28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 xml:space="preserve">В </w:t>
            </w:r>
            <w:r w:rsidRPr="00896E38">
              <w:rPr>
                <w:b/>
                <w:sz w:val="28"/>
                <w:szCs w:val="28"/>
              </w:rPr>
              <w:sym w:font="Symbol" w:char="F025"/>
            </w:r>
          </w:p>
        </w:tc>
      </w:tr>
      <w:tr w:rsidR="00896E38" w:rsidRPr="00896E38" w:rsidTr="00896E3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pStyle w:val="ad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pStyle w:val="ad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>
            <w:pPr>
              <w:pStyle w:val="ad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96E38" w:rsidRPr="00896E38" w:rsidTr="00896E3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80" w:after="0"/>
              <w:ind w:left="567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896E38">
              <w:rPr>
                <w:sz w:val="28"/>
                <w:szCs w:val="28"/>
                <w:lang w:val="en-US"/>
              </w:rPr>
              <w:t>группа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80"/>
              <w:ind w:left="0" w:right="284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80"/>
              <w:ind w:left="0" w:right="284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13,4</w:t>
            </w:r>
          </w:p>
        </w:tc>
      </w:tr>
      <w:tr w:rsidR="00896E38" w:rsidRPr="00896E38" w:rsidTr="00896E3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80" w:after="0"/>
              <w:ind w:left="567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  <w:lang w:val="en-US"/>
              </w:rPr>
              <w:t>II</w:t>
            </w:r>
            <w:r w:rsidRPr="00896E38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80"/>
              <w:ind w:left="0" w:right="284"/>
              <w:jc w:val="right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80"/>
              <w:ind w:left="0" w:right="284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34,4</w:t>
            </w:r>
          </w:p>
        </w:tc>
      </w:tr>
      <w:tr w:rsidR="00896E38" w:rsidRPr="00896E38" w:rsidTr="00896E3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80" w:after="0"/>
              <w:ind w:left="567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  <w:lang w:val="en-US"/>
              </w:rPr>
              <w:t>III</w:t>
            </w:r>
            <w:r w:rsidRPr="00896E38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80" w:after="0"/>
              <w:ind w:left="0" w:right="284"/>
              <w:jc w:val="right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80" w:after="0"/>
              <w:ind w:left="0" w:right="284"/>
              <w:jc w:val="right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</w:rPr>
              <w:t>52,2</w:t>
            </w:r>
          </w:p>
        </w:tc>
      </w:tr>
    </w:tbl>
    <w:p w:rsidR="00896E38" w:rsidRPr="00896E38" w:rsidRDefault="00896E38" w:rsidP="00896E38">
      <w:pPr>
        <w:pStyle w:val="ad"/>
        <w:spacing w:after="0"/>
        <w:ind w:left="0" w:firstLine="720"/>
        <w:jc w:val="both"/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after="0"/>
        <w:ind w:left="0" w:firstLine="720"/>
        <w:jc w:val="both"/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after="0"/>
        <w:ind w:left="0" w:firstLine="720"/>
        <w:jc w:val="both"/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after="0"/>
        <w:ind w:left="0" w:firstLine="720"/>
        <w:jc w:val="both"/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after="0"/>
        <w:ind w:left="0" w:firstLine="720"/>
        <w:jc w:val="both"/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after="0"/>
        <w:ind w:left="0" w:firstLine="720"/>
        <w:jc w:val="both"/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after="0"/>
        <w:ind w:left="0" w:firstLine="720"/>
        <w:jc w:val="both"/>
        <w:rPr>
          <w:sz w:val="28"/>
          <w:szCs w:val="28"/>
        </w:rPr>
      </w:pPr>
      <w:r w:rsidRPr="00896E38">
        <w:rPr>
          <w:sz w:val="28"/>
          <w:szCs w:val="28"/>
        </w:rPr>
        <w:t>В трудоспособном возрасте</w:t>
      </w:r>
    </w:p>
    <w:p w:rsidR="00896E38" w:rsidRPr="00896E38" w:rsidRDefault="00896E38" w:rsidP="00896E38">
      <w:pPr>
        <w:pStyle w:val="ad"/>
        <w:spacing w:after="0"/>
        <w:ind w:left="0" w:firstLine="720"/>
        <w:jc w:val="both"/>
        <w:rPr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2979"/>
        <w:gridCol w:w="2553"/>
      </w:tblGrid>
      <w:tr w:rsidR="00896E38" w:rsidRPr="00896E38" w:rsidTr="00896E3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pStyle w:val="ad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Группа инвалидности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pStyle w:val="ad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b/>
                <w:sz w:val="28"/>
                <w:szCs w:val="28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 xml:space="preserve">В </w:t>
            </w:r>
            <w:r w:rsidRPr="00896E38">
              <w:rPr>
                <w:b/>
                <w:sz w:val="28"/>
                <w:szCs w:val="28"/>
              </w:rPr>
              <w:sym w:font="Symbol" w:char="F025"/>
            </w:r>
          </w:p>
        </w:tc>
      </w:tr>
      <w:tr w:rsidR="00896E38" w:rsidRPr="00896E38" w:rsidTr="00896E3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pStyle w:val="ad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pStyle w:val="ad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>
            <w:pPr>
              <w:pStyle w:val="ad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96E38" w:rsidRPr="00896E38" w:rsidTr="00896E3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80" w:after="0"/>
              <w:ind w:left="567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896E38">
              <w:rPr>
                <w:sz w:val="28"/>
                <w:szCs w:val="28"/>
                <w:lang w:val="en-US"/>
              </w:rPr>
              <w:t>группа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80"/>
              <w:ind w:left="0" w:right="284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80"/>
              <w:ind w:left="0" w:right="284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3,2</w:t>
            </w:r>
          </w:p>
        </w:tc>
      </w:tr>
      <w:tr w:rsidR="00896E38" w:rsidRPr="00896E38" w:rsidTr="00896E3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80" w:after="0"/>
              <w:ind w:left="567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  <w:lang w:val="en-US"/>
              </w:rPr>
              <w:t>II</w:t>
            </w:r>
            <w:r w:rsidRPr="00896E38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80"/>
              <w:ind w:left="0" w:right="284"/>
              <w:jc w:val="right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80"/>
              <w:ind w:left="0" w:right="284"/>
              <w:jc w:val="right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32,3</w:t>
            </w:r>
          </w:p>
        </w:tc>
      </w:tr>
      <w:tr w:rsidR="00896E38" w:rsidRPr="00896E38" w:rsidTr="00896E3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80" w:after="0"/>
              <w:ind w:left="567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  <w:lang w:val="en-US"/>
              </w:rPr>
              <w:t>III</w:t>
            </w:r>
            <w:r w:rsidRPr="00896E38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80" w:after="0"/>
              <w:ind w:left="0" w:right="284"/>
              <w:jc w:val="right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80" w:after="0"/>
              <w:ind w:left="0" w:right="284"/>
              <w:jc w:val="right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</w:rPr>
              <w:t>64,5</w:t>
            </w:r>
          </w:p>
        </w:tc>
      </w:tr>
    </w:tbl>
    <w:p w:rsidR="00896E38" w:rsidRPr="00896E38" w:rsidRDefault="00896E38" w:rsidP="00896E38">
      <w:pPr>
        <w:pStyle w:val="ad"/>
        <w:spacing w:after="0"/>
        <w:ind w:left="0" w:firstLine="720"/>
        <w:jc w:val="both"/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after="0"/>
        <w:ind w:left="0"/>
        <w:jc w:val="both"/>
        <w:rPr>
          <w:sz w:val="28"/>
          <w:szCs w:val="28"/>
        </w:rPr>
      </w:pPr>
      <w:r w:rsidRPr="00896E38">
        <w:rPr>
          <w:sz w:val="28"/>
          <w:szCs w:val="28"/>
        </w:rPr>
        <w:t xml:space="preserve">Из всех признанных впервые инвалидами (67ел.), превалирующим </w:t>
      </w:r>
      <w:proofErr w:type="gramStart"/>
      <w:r w:rsidRPr="00896E38">
        <w:rPr>
          <w:sz w:val="28"/>
          <w:szCs w:val="28"/>
        </w:rPr>
        <w:t>заболеван</w:t>
      </w:r>
      <w:r w:rsidRPr="00896E38">
        <w:rPr>
          <w:sz w:val="28"/>
          <w:szCs w:val="28"/>
        </w:rPr>
        <w:t>и</w:t>
      </w:r>
      <w:r w:rsidRPr="00896E38">
        <w:rPr>
          <w:sz w:val="28"/>
          <w:szCs w:val="28"/>
        </w:rPr>
        <w:t>ем</w:t>
      </w:r>
      <w:proofErr w:type="gramEnd"/>
      <w:r w:rsidRPr="00896E38">
        <w:rPr>
          <w:sz w:val="28"/>
          <w:szCs w:val="28"/>
        </w:rPr>
        <w:t xml:space="preserve"> приводящим к </w:t>
      </w:r>
      <w:proofErr w:type="spellStart"/>
      <w:r w:rsidRPr="00896E38">
        <w:rPr>
          <w:sz w:val="28"/>
          <w:szCs w:val="28"/>
        </w:rPr>
        <w:t>инвалидизации</w:t>
      </w:r>
      <w:proofErr w:type="spellEnd"/>
      <w:r w:rsidRPr="00896E38">
        <w:rPr>
          <w:sz w:val="28"/>
          <w:szCs w:val="28"/>
        </w:rPr>
        <w:t xml:space="preserve"> составляет болезни  сердечно-сосудистой  с</w:t>
      </w:r>
      <w:r w:rsidRPr="00896E38">
        <w:rPr>
          <w:sz w:val="28"/>
          <w:szCs w:val="28"/>
        </w:rPr>
        <w:t>и</w:t>
      </w:r>
      <w:r w:rsidRPr="00896E38">
        <w:rPr>
          <w:sz w:val="28"/>
          <w:szCs w:val="28"/>
        </w:rPr>
        <w:t>стемы и составляет -39 чел., что составляет 55,4%  (1 группа -6 чел, 2 группа -6 чел.,  3 группа -19чел.</w:t>
      </w: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670"/>
        <w:gridCol w:w="671"/>
        <w:gridCol w:w="669"/>
        <w:gridCol w:w="672"/>
        <w:gridCol w:w="672"/>
        <w:gridCol w:w="676"/>
        <w:gridCol w:w="672"/>
        <w:gridCol w:w="674"/>
        <w:gridCol w:w="672"/>
        <w:gridCol w:w="670"/>
        <w:gridCol w:w="671"/>
        <w:gridCol w:w="672"/>
        <w:gridCol w:w="668"/>
      </w:tblGrid>
      <w:tr w:rsidR="00896E38" w:rsidRPr="00896E38" w:rsidTr="00896E3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ВСЕГО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J</w:t>
            </w:r>
          </w:p>
        </w:tc>
      </w:tr>
      <w:tr w:rsidR="00896E38" w:rsidRPr="00896E38" w:rsidTr="00896E3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67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3</w:t>
            </w:r>
            <w:r w:rsidRPr="00896E38">
              <w:rPr>
                <w:sz w:val="28"/>
                <w:szCs w:val="2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sz w:val="28"/>
          <w:szCs w:val="28"/>
          <w:lang w:val="en-US"/>
        </w:rPr>
      </w:pP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sz w:val="28"/>
          <w:szCs w:val="28"/>
          <w:lang w:val="en-US"/>
        </w:rPr>
      </w:pP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sz w:val="28"/>
          <w:szCs w:val="28"/>
          <w:lang w:val="en-US"/>
        </w:rPr>
      </w:pP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sz w:val="28"/>
          <w:szCs w:val="28"/>
          <w:lang w:val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1453"/>
        <w:gridCol w:w="1700"/>
        <w:gridCol w:w="1842"/>
      </w:tblGrid>
      <w:tr w:rsidR="00896E38" w:rsidRPr="00896E38" w:rsidTr="00896E38">
        <w:trPr>
          <w:cantSplit/>
          <w:tblHeader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pStyle w:val="ad"/>
              <w:keepNext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pStyle w:val="ad"/>
              <w:keepNext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Шифр забол</w:t>
            </w:r>
            <w:r w:rsidRPr="00896E38">
              <w:rPr>
                <w:b/>
                <w:sz w:val="28"/>
                <w:szCs w:val="28"/>
              </w:rPr>
              <w:t>е</w:t>
            </w:r>
            <w:r w:rsidRPr="00896E38">
              <w:rPr>
                <w:b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pStyle w:val="ad"/>
              <w:keepNext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Всего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pStyle w:val="ad"/>
              <w:keepNext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 xml:space="preserve">Из них больных </w:t>
            </w:r>
            <w:r w:rsidRPr="00896E38">
              <w:rPr>
                <w:b/>
                <w:sz w:val="28"/>
                <w:szCs w:val="28"/>
              </w:rPr>
              <w:br/>
              <w:t>трудосп</w:t>
            </w:r>
            <w:r w:rsidRPr="00896E38">
              <w:rPr>
                <w:b/>
                <w:sz w:val="28"/>
                <w:szCs w:val="28"/>
              </w:rPr>
              <w:t>о</w:t>
            </w:r>
            <w:r w:rsidRPr="00896E38">
              <w:rPr>
                <w:b/>
                <w:sz w:val="28"/>
                <w:szCs w:val="28"/>
              </w:rPr>
              <w:t>собного во</w:t>
            </w:r>
            <w:r w:rsidRPr="00896E38">
              <w:rPr>
                <w:b/>
                <w:sz w:val="28"/>
                <w:szCs w:val="28"/>
              </w:rPr>
              <w:t>з</w:t>
            </w:r>
            <w:r w:rsidRPr="00896E38">
              <w:rPr>
                <w:b/>
                <w:sz w:val="28"/>
                <w:szCs w:val="28"/>
              </w:rPr>
              <w:t>раста</w:t>
            </w:r>
          </w:p>
        </w:tc>
      </w:tr>
      <w:tr w:rsidR="00896E38" w:rsidRPr="00896E38" w:rsidTr="00896E38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keepNext/>
              <w:spacing w:before="240" w:after="0"/>
              <w:ind w:left="0"/>
              <w:jc w:val="both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>
            <w:pPr>
              <w:pStyle w:val="ad"/>
              <w:keepNext/>
              <w:spacing w:before="240" w:after="0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keepNext/>
              <w:spacing w:before="240" w:after="0"/>
              <w:ind w:left="0" w:right="567"/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  <w:lang w:val="en-US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keepNext/>
              <w:spacing w:before="240" w:after="0"/>
              <w:ind w:left="0" w:right="567"/>
              <w:jc w:val="center"/>
              <w:rPr>
                <w:b/>
                <w:sz w:val="28"/>
                <w:szCs w:val="28"/>
                <w:lang w:val="en-US"/>
              </w:rPr>
            </w:pPr>
            <w:r w:rsidRPr="00896E38">
              <w:rPr>
                <w:b/>
                <w:sz w:val="28"/>
                <w:szCs w:val="28"/>
                <w:lang w:val="en-US"/>
              </w:rPr>
              <w:t>31</w:t>
            </w:r>
          </w:p>
        </w:tc>
      </w:tr>
      <w:tr w:rsidR="00896E38" w:rsidRPr="00896E38" w:rsidTr="00896E38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896E38">
              <w:rPr>
                <w:sz w:val="28"/>
                <w:szCs w:val="28"/>
                <w:lang w:val="en-US"/>
              </w:rPr>
              <w:t>Болезни</w:t>
            </w:r>
            <w:proofErr w:type="spellEnd"/>
            <w:r w:rsidRPr="00896E38">
              <w:rPr>
                <w:sz w:val="28"/>
                <w:szCs w:val="28"/>
                <w:lang w:val="en-US"/>
              </w:rPr>
              <w:t xml:space="preserve"> </w:t>
            </w:r>
            <w:r w:rsidRPr="00896E38">
              <w:rPr>
                <w:sz w:val="28"/>
                <w:szCs w:val="28"/>
              </w:rPr>
              <w:t>системы кровообращения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I00-99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16</w:t>
            </w:r>
          </w:p>
        </w:tc>
      </w:tr>
      <w:tr w:rsidR="00896E38" w:rsidRPr="00896E38" w:rsidTr="00896E38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Болезни костно-мышечной системы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M00-99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3</w:t>
            </w:r>
          </w:p>
        </w:tc>
      </w:tr>
      <w:tr w:rsidR="00896E38" w:rsidRPr="00896E38" w:rsidTr="00896E38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  <w:lang w:val="en-US"/>
              </w:rPr>
              <w:t>K</w:t>
            </w:r>
            <w:r w:rsidRPr="00896E38">
              <w:rPr>
                <w:sz w:val="28"/>
                <w:szCs w:val="28"/>
              </w:rPr>
              <w:t>00-99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2</w:t>
            </w:r>
          </w:p>
        </w:tc>
      </w:tr>
      <w:tr w:rsidR="00896E38" w:rsidRPr="00896E38" w:rsidTr="00896E38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 xml:space="preserve">Болезни эндокринной системы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E00-93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  <w:lang w:val="en-US"/>
              </w:rPr>
              <w:t>2</w:t>
            </w:r>
          </w:p>
        </w:tc>
      </w:tr>
      <w:tr w:rsidR="00896E38" w:rsidRPr="00896E38" w:rsidTr="00896E38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Болезни нервной системы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G00-99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</w:tr>
      <w:tr w:rsidR="00896E38" w:rsidRPr="00896E38" w:rsidTr="00896E38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Болезни органов дыхания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  <w:lang w:val="en-US"/>
              </w:rPr>
              <w:t>J</w:t>
            </w:r>
            <w:r w:rsidRPr="00896E38">
              <w:rPr>
                <w:sz w:val="28"/>
                <w:szCs w:val="28"/>
              </w:rPr>
              <w:t>00-91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</w:rPr>
              <w:t>-</w:t>
            </w:r>
          </w:p>
        </w:tc>
      </w:tr>
      <w:tr w:rsidR="00896E38" w:rsidRPr="00896E38" w:rsidTr="00896E38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Последствия травм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T</w:t>
            </w:r>
            <w:r w:rsidRPr="00896E38">
              <w:rPr>
                <w:sz w:val="28"/>
                <w:szCs w:val="28"/>
              </w:rPr>
              <w:t>00-91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  <w:lang w:val="en-US"/>
              </w:rPr>
              <w:t>2</w:t>
            </w:r>
          </w:p>
        </w:tc>
      </w:tr>
      <w:tr w:rsidR="00896E38" w:rsidRPr="00896E38" w:rsidTr="00896E38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Болезни уха и сосцевидного отрос</w:t>
            </w:r>
            <w:r w:rsidRPr="00896E38">
              <w:rPr>
                <w:sz w:val="28"/>
                <w:szCs w:val="28"/>
              </w:rPr>
              <w:t>т</w:t>
            </w:r>
            <w:r w:rsidRPr="00896E38">
              <w:rPr>
                <w:sz w:val="28"/>
                <w:szCs w:val="28"/>
              </w:rPr>
              <w:t>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H60-95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</w:tr>
      <w:tr w:rsidR="00896E38" w:rsidRPr="00896E38" w:rsidTr="00896E38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N00-99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2</w:t>
            </w:r>
          </w:p>
        </w:tc>
      </w:tr>
      <w:tr w:rsidR="00896E38" w:rsidRPr="00896E38" w:rsidTr="00896E38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 xml:space="preserve">Врожденные  аномалии </w:t>
            </w:r>
          </w:p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(пороки развития)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Q00-99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</w:tr>
      <w:tr w:rsidR="00896E38" w:rsidRPr="00896E38" w:rsidTr="00896E38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Новообразования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CD00-99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-</w:t>
            </w:r>
          </w:p>
        </w:tc>
      </w:tr>
      <w:tr w:rsidR="00896E38" w:rsidRPr="00896E38" w:rsidTr="00896E38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>
            <w:pPr>
              <w:pStyle w:val="ad"/>
              <w:spacing w:before="20"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pStyle w:val="ad"/>
              <w:spacing w:before="20" w:after="0"/>
              <w:ind w:left="0"/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</w:tr>
    </w:tbl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sz w:val="28"/>
          <w:szCs w:val="28"/>
          <w:lang w:val="en-US"/>
        </w:rPr>
      </w:pP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sz w:val="28"/>
          <w:szCs w:val="28"/>
          <w:lang w:val="en-US"/>
        </w:rPr>
      </w:pP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sz w:val="28"/>
          <w:szCs w:val="28"/>
          <w:lang w:val="en-US"/>
        </w:rPr>
      </w:pP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  <w:r w:rsidRPr="00896E38">
        <w:rPr>
          <w:sz w:val="28"/>
          <w:szCs w:val="28"/>
        </w:rPr>
        <w:t>Все пациенты с первично установленной группой инвалидности в труд</w:t>
      </w:r>
      <w:r w:rsidRPr="00896E38">
        <w:rPr>
          <w:sz w:val="28"/>
          <w:szCs w:val="28"/>
        </w:rPr>
        <w:t>о</w:t>
      </w:r>
      <w:r w:rsidRPr="00896E38">
        <w:rPr>
          <w:sz w:val="28"/>
          <w:szCs w:val="28"/>
        </w:rPr>
        <w:t xml:space="preserve">способном возрасте, разобраны на врачебной комиссии (Протоколы разбора первичного выхода на инвалидность прилагаются). Причины </w:t>
      </w:r>
      <w:proofErr w:type="spellStart"/>
      <w:r w:rsidRPr="00896E38">
        <w:rPr>
          <w:sz w:val="28"/>
          <w:szCs w:val="28"/>
        </w:rPr>
        <w:t>инвалидизации</w:t>
      </w:r>
      <w:proofErr w:type="spellEnd"/>
      <w:r w:rsidRPr="00896E38">
        <w:rPr>
          <w:sz w:val="28"/>
          <w:szCs w:val="28"/>
        </w:rPr>
        <w:t xml:space="preserve"> преимущественно обусловлены особенностями течения заболевания, </w:t>
      </w:r>
      <w:proofErr w:type="spellStart"/>
      <w:r w:rsidRPr="00896E38">
        <w:rPr>
          <w:sz w:val="28"/>
          <w:szCs w:val="28"/>
        </w:rPr>
        <w:t>макроо</w:t>
      </w:r>
      <w:r w:rsidRPr="00896E38">
        <w:rPr>
          <w:sz w:val="28"/>
          <w:szCs w:val="28"/>
        </w:rPr>
        <w:t>р</w:t>
      </w:r>
      <w:r w:rsidRPr="00896E38">
        <w:rPr>
          <w:sz w:val="28"/>
          <w:szCs w:val="28"/>
        </w:rPr>
        <w:t>ганизма</w:t>
      </w:r>
      <w:proofErr w:type="spellEnd"/>
      <w:r w:rsidRPr="00896E38">
        <w:rPr>
          <w:sz w:val="28"/>
          <w:szCs w:val="28"/>
        </w:rPr>
        <w:t xml:space="preserve">, а также позднее обращение за медицинской помощью и отсутствие предыдущего наблюдения. Ошибок в лечении, ведении пациентов приведших к </w:t>
      </w:r>
      <w:proofErr w:type="spellStart"/>
      <w:r w:rsidRPr="00896E38">
        <w:rPr>
          <w:sz w:val="28"/>
          <w:szCs w:val="28"/>
        </w:rPr>
        <w:t>инвалидизации</w:t>
      </w:r>
      <w:proofErr w:type="spellEnd"/>
      <w:r w:rsidRPr="00896E38">
        <w:rPr>
          <w:sz w:val="28"/>
          <w:szCs w:val="28"/>
        </w:rPr>
        <w:t xml:space="preserve"> не </w:t>
      </w:r>
      <w:proofErr w:type="gramStart"/>
      <w:r w:rsidRPr="00896E38">
        <w:rPr>
          <w:sz w:val="28"/>
          <w:szCs w:val="28"/>
        </w:rPr>
        <w:t>выявлены</w:t>
      </w:r>
      <w:proofErr w:type="gramEnd"/>
      <w:r w:rsidRPr="00896E38">
        <w:rPr>
          <w:sz w:val="28"/>
          <w:szCs w:val="28"/>
        </w:rPr>
        <w:t xml:space="preserve">. </w:t>
      </w: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</w:p>
    <w:p w:rsidR="00896E38" w:rsidRPr="00896E38" w:rsidRDefault="00896E38" w:rsidP="00896E38">
      <w:pPr>
        <w:jc w:val="center"/>
        <w:rPr>
          <w:b/>
          <w:sz w:val="28"/>
          <w:szCs w:val="28"/>
        </w:rPr>
      </w:pPr>
      <w:r w:rsidRPr="00896E38">
        <w:rPr>
          <w:b/>
          <w:sz w:val="28"/>
          <w:szCs w:val="28"/>
        </w:rPr>
        <w:t>ОТЧЕТ 2021 ГОД</w:t>
      </w:r>
    </w:p>
    <w:p w:rsidR="00896E38" w:rsidRPr="00896E38" w:rsidRDefault="00896E38" w:rsidP="00896E38">
      <w:pPr>
        <w:jc w:val="center"/>
        <w:rPr>
          <w:b/>
          <w:sz w:val="28"/>
          <w:szCs w:val="28"/>
        </w:rPr>
      </w:pPr>
      <w:r w:rsidRPr="00896E38">
        <w:rPr>
          <w:b/>
          <w:sz w:val="28"/>
          <w:szCs w:val="28"/>
        </w:rPr>
        <w:t>ПО ПЕРВИЧНОМУ ВЫХОДУ НА ИНВАЛИДНОСТЬ ПО НОЗОЛОГИЯМ</w:t>
      </w:r>
    </w:p>
    <w:p w:rsidR="00896E38" w:rsidRPr="00896E38" w:rsidRDefault="00896E38" w:rsidP="00896E3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1504"/>
        <w:gridCol w:w="1211"/>
        <w:gridCol w:w="1134"/>
        <w:gridCol w:w="1134"/>
        <w:gridCol w:w="1134"/>
        <w:gridCol w:w="1134"/>
        <w:gridCol w:w="1134"/>
      </w:tblGrid>
      <w:tr w:rsidR="00896E38" w:rsidRPr="00896E38" w:rsidTr="00896E3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Группа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Нозологии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ind w:firstLine="708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Мужчины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Женщины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>
            <w:pPr>
              <w:rPr>
                <w:sz w:val="28"/>
                <w:szCs w:val="28"/>
              </w:rPr>
            </w:pPr>
          </w:p>
        </w:tc>
      </w:tr>
      <w:tr w:rsidR="00896E38" w:rsidRPr="00896E38" w:rsidTr="00896E3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896E38">
              <w:rPr>
                <w:sz w:val="28"/>
                <w:szCs w:val="28"/>
              </w:rPr>
              <w:t>труд</w:t>
            </w:r>
            <w:r w:rsidRPr="00896E38">
              <w:rPr>
                <w:sz w:val="28"/>
                <w:szCs w:val="28"/>
              </w:rPr>
              <w:t>о</w:t>
            </w:r>
            <w:r w:rsidRPr="00896E38">
              <w:rPr>
                <w:sz w:val="28"/>
                <w:szCs w:val="28"/>
              </w:rPr>
              <w:t>сп</w:t>
            </w:r>
            <w:r w:rsidRPr="00896E38">
              <w:rPr>
                <w:sz w:val="28"/>
                <w:szCs w:val="28"/>
              </w:rPr>
              <w:t>о</w:t>
            </w:r>
            <w:r w:rsidRPr="00896E38">
              <w:rPr>
                <w:sz w:val="28"/>
                <w:szCs w:val="28"/>
              </w:rPr>
              <w:t>собные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896E38">
              <w:rPr>
                <w:sz w:val="28"/>
                <w:szCs w:val="28"/>
              </w:rPr>
              <w:t>труд</w:t>
            </w:r>
            <w:r w:rsidRPr="00896E38">
              <w:rPr>
                <w:sz w:val="28"/>
                <w:szCs w:val="28"/>
              </w:rPr>
              <w:t>о</w:t>
            </w:r>
            <w:r w:rsidRPr="00896E38">
              <w:rPr>
                <w:sz w:val="28"/>
                <w:szCs w:val="28"/>
              </w:rPr>
              <w:t>сп</w:t>
            </w:r>
            <w:r w:rsidRPr="00896E38">
              <w:rPr>
                <w:sz w:val="28"/>
                <w:szCs w:val="28"/>
              </w:rPr>
              <w:t>о</w:t>
            </w:r>
            <w:r w:rsidRPr="00896E38">
              <w:rPr>
                <w:sz w:val="28"/>
                <w:szCs w:val="28"/>
              </w:rPr>
              <w:t>собные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896E38">
              <w:rPr>
                <w:sz w:val="28"/>
                <w:szCs w:val="28"/>
              </w:rPr>
              <w:t>труд</w:t>
            </w:r>
            <w:r w:rsidRPr="00896E38">
              <w:rPr>
                <w:sz w:val="28"/>
                <w:szCs w:val="28"/>
              </w:rPr>
              <w:t>о</w:t>
            </w:r>
            <w:r w:rsidRPr="00896E38">
              <w:rPr>
                <w:sz w:val="28"/>
                <w:szCs w:val="28"/>
              </w:rPr>
              <w:t>сп</w:t>
            </w:r>
            <w:r w:rsidRPr="00896E38">
              <w:rPr>
                <w:sz w:val="28"/>
                <w:szCs w:val="28"/>
              </w:rPr>
              <w:t>о</w:t>
            </w:r>
            <w:r w:rsidRPr="00896E38">
              <w:rPr>
                <w:sz w:val="28"/>
                <w:szCs w:val="28"/>
              </w:rPr>
              <w:t>собные</w:t>
            </w:r>
            <w:proofErr w:type="gramEnd"/>
          </w:p>
        </w:tc>
      </w:tr>
      <w:tr w:rsidR="00896E38" w:rsidRPr="00896E38" w:rsidTr="00896E38"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 гру</w:t>
            </w:r>
            <w:r w:rsidRPr="00896E38">
              <w:rPr>
                <w:sz w:val="28"/>
                <w:szCs w:val="28"/>
              </w:rPr>
              <w:t>п</w:t>
            </w:r>
            <w:r w:rsidRPr="00896E38">
              <w:rPr>
                <w:sz w:val="28"/>
                <w:szCs w:val="28"/>
              </w:rPr>
              <w:t>па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</w:tr>
      <w:tr w:rsidR="00896E38" w:rsidRPr="00896E38" w:rsidTr="00896E38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</w:tr>
      <w:tr w:rsidR="00896E38" w:rsidRPr="00896E38" w:rsidTr="00896E38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</w:tr>
      <w:tr w:rsidR="00896E38" w:rsidRPr="00896E38" w:rsidTr="00896E38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</w:tr>
      <w:tr w:rsidR="00896E38" w:rsidRPr="00896E38" w:rsidTr="00896E3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1</w:t>
            </w:r>
          </w:p>
        </w:tc>
      </w:tr>
      <w:tr w:rsidR="00896E38" w:rsidRPr="00896E38" w:rsidTr="00896E38"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2 гру</w:t>
            </w:r>
            <w:r w:rsidRPr="00896E38">
              <w:rPr>
                <w:sz w:val="28"/>
                <w:szCs w:val="28"/>
              </w:rPr>
              <w:t>п</w:t>
            </w:r>
            <w:r w:rsidRPr="00896E38">
              <w:rPr>
                <w:sz w:val="28"/>
                <w:szCs w:val="28"/>
              </w:rPr>
              <w:t>па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</w:tr>
      <w:tr w:rsidR="00896E38" w:rsidRPr="00896E38" w:rsidTr="00896E38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2</w:t>
            </w:r>
          </w:p>
        </w:tc>
      </w:tr>
      <w:tr w:rsidR="00896E38" w:rsidRPr="00896E38" w:rsidTr="00896E38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2</w:t>
            </w:r>
          </w:p>
        </w:tc>
      </w:tr>
      <w:tr w:rsidR="00896E38" w:rsidRPr="00896E38" w:rsidTr="00896E38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4</w:t>
            </w:r>
          </w:p>
        </w:tc>
      </w:tr>
      <w:tr w:rsidR="00896E38" w:rsidRPr="00896E38" w:rsidTr="00896E38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-</w:t>
            </w:r>
          </w:p>
        </w:tc>
      </w:tr>
      <w:tr w:rsidR="00896E38" w:rsidRPr="00896E38" w:rsidTr="00896E38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-</w:t>
            </w:r>
          </w:p>
        </w:tc>
      </w:tr>
      <w:tr w:rsidR="00896E38" w:rsidRPr="00896E38" w:rsidTr="00896E38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</w:tr>
      <w:tr w:rsidR="00896E38" w:rsidRPr="00896E38" w:rsidTr="00896E3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6E38"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6E38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6E38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6E38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10</w:t>
            </w:r>
          </w:p>
        </w:tc>
      </w:tr>
      <w:tr w:rsidR="00896E38" w:rsidRPr="00896E38" w:rsidTr="00896E38"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3 гру</w:t>
            </w:r>
            <w:r w:rsidRPr="00896E38">
              <w:rPr>
                <w:sz w:val="28"/>
                <w:szCs w:val="28"/>
              </w:rPr>
              <w:t>п</w:t>
            </w:r>
            <w:r w:rsidRPr="00896E38">
              <w:rPr>
                <w:sz w:val="28"/>
                <w:szCs w:val="28"/>
              </w:rPr>
              <w:t>па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</w:tr>
      <w:tr w:rsidR="00896E38" w:rsidRPr="00896E38" w:rsidTr="00896E38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12</w:t>
            </w:r>
          </w:p>
        </w:tc>
      </w:tr>
      <w:tr w:rsidR="00896E38" w:rsidRPr="00896E38" w:rsidTr="00896E38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</w:tr>
      <w:tr w:rsidR="00896E38" w:rsidRPr="00896E38" w:rsidTr="00896E38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2</w:t>
            </w:r>
          </w:p>
        </w:tc>
      </w:tr>
      <w:tr w:rsidR="00896E38" w:rsidRPr="00896E38" w:rsidTr="00896E38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2</w:t>
            </w:r>
          </w:p>
        </w:tc>
      </w:tr>
      <w:tr w:rsidR="00896E38" w:rsidRPr="00896E38" w:rsidTr="00896E38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</w:tr>
      <w:tr w:rsidR="00896E38" w:rsidRPr="00896E38" w:rsidTr="00896E38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  <w:r w:rsidRPr="00896E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</w:tr>
      <w:tr w:rsidR="00896E38" w:rsidRPr="00896E38" w:rsidTr="00896E3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6E38">
              <w:rPr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6E38"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6E38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6E38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20</w:t>
            </w:r>
          </w:p>
        </w:tc>
      </w:tr>
      <w:tr w:rsidR="00896E38" w:rsidRPr="00896E38" w:rsidTr="00896E3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Всего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8" w:rsidRPr="00896E38" w:rsidRDefault="0089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>
            <w:pPr>
              <w:jc w:val="center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31</w:t>
            </w:r>
          </w:p>
        </w:tc>
      </w:tr>
    </w:tbl>
    <w:p w:rsidR="00896E38" w:rsidRPr="00896E38" w:rsidRDefault="00896E38" w:rsidP="00896E38">
      <w:pPr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b/>
          <w:sz w:val="28"/>
          <w:szCs w:val="28"/>
        </w:rPr>
      </w:pP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b/>
          <w:sz w:val="28"/>
          <w:szCs w:val="28"/>
        </w:rPr>
      </w:pP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b/>
          <w:sz w:val="28"/>
          <w:szCs w:val="28"/>
        </w:rPr>
      </w:pP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b/>
          <w:sz w:val="28"/>
          <w:szCs w:val="28"/>
        </w:rPr>
      </w:pP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b/>
          <w:sz w:val="28"/>
          <w:szCs w:val="28"/>
        </w:rPr>
      </w:pP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b/>
          <w:sz w:val="28"/>
          <w:szCs w:val="28"/>
        </w:rPr>
      </w:pPr>
      <w:r w:rsidRPr="00896E38">
        <w:rPr>
          <w:b/>
          <w:sz w:val="28"/>
          <w:szCs w:val="28"/>
        </w:rPr>
        <w:t xml:space="preserve">Повторно </w:t>
      </w:r>
      <w:proofErr w:type="gramStart"/>
      <w:r w:rsidRPr="00896E38">
        <w:rPr>
          <w:b/>
          <w:sz w:val="28"/>
          <w:szCs w:val="28"/>
        </w:rPr>
        <w:t>направлены</w:t>
      </w:r>
      <w:proofErr w:type="gramEnd"/>
      <w:r w:rsidRPr="00896E38">
        <w:rPr>
          <w:b/>
          <w:sz w:val="28"/>
          <w:szCs w:val="28"/>
        </w:rPr>
        <w:t xml:space="preserve"> на переосвидетельствование.</w:t>
      </w:r>
    </w:p>
    <w:p w:rsidR="00896E38" w:rsidRPr="00896E38" w:rsidRDefault="00896E38" w:rsidP="00896E38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after="0"/>
        <w:ind w:left="0" w:firstLine="720"/>
        <w:jc w:val="both"/>
        <w:rPr>
          <w:sz w:val="28"/>
          <w:szCs w:val="28"/>
        </w:rPr>
      </w:pPr>
      <w:r w:rsidRPr="00896E38">
        <w:rPr>
          <w:b/>
          <w:sz w:val="28"/>
          <w:szCs w:val="28"/>
          <w:u w:val="single"/>
        </w:rPr>
        <w:t>Повторно переосвидетельствовано 101 человек, в том числе 59 труд</w:t>
      </w:r>
      <w:r w:rsidRPr="00896E38">
        <w:rPr>
          <w:b/>
          <w:sz w:val="28"/>
          <w:szCs w:val="28"/>
          <w:u w:val="single"/>
        </w:rPr>
        <w:t>о</w:t>
      </w:r>
      <w:r w:rsidRPr="00896E38">
        <w:rPr>
          <w:b/>
          <w:sz w:val="28"/>
          <w:szCs w:val="28"/>
          <w:u w:val="single"/>
        </w:rPr>
        <w:t>способного возраста</w:t>
      </w:r>
    </w:p>
    <w:p w:rsidR="00896E38" w:rsidRPr="00896E38" w:rsidRDefault="00896E38" w:rsidP="00896E38">
      <w:pPr>
        <w:pStyle w:val="ad"/>
        <w:spacing w:after="0"/>
        <w:ind w:left="0" w:firstLine="720"/>
        <w:jc w:val="both"/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after="0"/>
        <w:ind w:left="0" w:firstLine="720"/>
        <w:jc w:val="both"/>
        <w:rPr>
          <w:sz w:val="28"/>
          <w:szCs w:val="28"/>
        </w:rPr>
      </w:pPr>
      <w:r w:rsidRPr="00896E38">
        <w:rPr>
          <w:b/>
          <w:sz w:val="28"/>
          <w:szCs w:val="28"/>
        </w:rPr>
        <w:t>Группа инвалидности была усилена</w:t>
      </w:r>
      <w:r w:rsidRPr="00896E38">
        <w:rPr>
          <w:sz w:val="28"/>
          <w:szCs w:val="28"/>
        </w:rPr>
        <w:t>:</w:t>
      </w:r>
    </w:p>
    <w:p w:rsidR="00896E38" w:rsidRPr="00896E38" w:rsidRDefault="00896E38" w:rsidP="00896E38">
      <w:pPr>
        <w:pStyle w:val="ad"/>
        <w:spacing w:after="0"/>
        <w:ind w:left="0" w:firstLine="720"/>
        <w:jc w:val="both"/>
        <w:rPr>
          <w:sz w:val="28"/>
          <w:szCs w:val="28"/>
        </w:rPr>
      </w:pPr>
      <w:r w:rsidRPr="00896E38">
        <w:rPr>
          <w:sz w:val="28"/>
          <w:szCs w:val="28"/>
        </w:rPr>
        <w:t>14 больным,  в том числе 3 человека  трудоспособного возраста.</w:t>
      </w:r>
    </w:p>
    <w:p w:rsidR="00896E38" w:rsidRPr="00896E38" w:rsidRDefault="00896E38" w:rsidP="00896E38">
      <w:pPr>
        <w:pStyle w:val="ad"/>
        <w:widowControl/>
        <w:numPr>
          <w:ilvl w:val="0"/>
          <w:numId w:val="39"/>
        </w:numPr>
        <w:autoSpaceDE/>
        <w:autoSpaceDN/>
        <w:adjustRightInd/>
        <w:spacing w:after="0"/>
        <w:jc w:val="both"/>
        <w:rPr>
          <w:sz w:val="28"/>
          <w:szCs w:val="28"/>
        </w:rPr>
      </w:pPr>
      <w:proofErr w:type="gramStart"/>
      <w:r w:rsidRPr="00896E38">
        <w:rPr>
          <w:sz w:val="28"/>
          <w:szCs w:val="28"/>
        </w:rPr>
        <w:t xml:space="preserve">6 пациентов пенсионного возраста (в том числе 2 трудоспособного возраста переведены из третьей группы во вторую.  </w:t>
      </w:r>
      <w:proofErr w:type="gramEnd"/>
    </w:p>
    <w:p w:rsidR="00896E38" w:rsidRPr="00896E38" w:rsidRDefault="00896E38" w:rsidP="00896E38">
      <w:pPr>
        <w:pStyle w:val="ad"/>
        <w:widowControl/>
        <w:numPr>
          <w:ilvl w:val="0"/>
          <w:numId w:val="39"/>
        </w:numPr>
        <w:autoSpaceDE/>
        <w:autoSpaceDN/>
        <w:adjustRightInd/>
        <w:spacing w:after="0"/>
        <w:jc w:val="both"/>
        <w:rPr>
          <w:sz w:val="28"/>
          <w:szCs w:val="28"/>
        </w:rPr>
      </w:pPr>
      <w:r w:rsidRPr="00896E38">
        <w:rPr>
          <w:sz w:val="28"/>
          <w:szCs w:val="28"/>
        </w:rPr>
        <w:t>1 пациент пенсионного  возраста  переведены из третьей   группы в первую.</w:t>
      </w:r>
    </w:p>
    <w:p w:rsidR="00896E38" w:rsidRPr="00896E38" w:rsidRDefault="00896E38" w:rsidP="00896E38">
      <w:pPr>
        <w:pStyle w:val="ad"/>
        <w:widowControl/>
        <w:numPr>
          <w:ilvl w:val="0"/>
          <w:numId w:val="39"/>
        </w:numPr>
        <w:autoSpaceDE/>
        <w:autoSpaceDN/>
        <w:adjustRightInd/>
        <w:spacing w:after="0"/>
        <w:jc w:val="both"/>
        <w:rPr>
          <w:sz w:val="28"/>
          <w:szCs w:val="28"/>
        </w:rPr>
      </w:pPr>
      <w:r w:rsidRPr="00896E38">
        <w:rPr>
          <w:sz w:val="28"/>
          <w:szCs w:val="28"/>
        </w:rPr>
        <w:t>7 пациентов пенсионного возраста (в том числе 1 пациент труд</w:t>
      </w:r>
      <w:r w:rsidRPr="00896E38">
        <w:rPr>
          <w:sz w:val="28"/>
          <w:szCs w:val="28"/>
        </w:rPr>
        <w:t>о</w:t>
      </w:r>
      <w:r w:rsidRPr="00896E38">
        <w:rPr>
          <w:sz w:val="28"/>
          <w:szCs w:val="28"/>
        </w:rPr>
        <w:t xml:space="preserve">способного возраста) переведены из второй группы в первую. </w:t>
      </w:r>
    </w:p>
    <w:p w:rsidR="00896E38" w:rsidRPr="00896E38" w:rsidRDefault="00896E38" w:rsidP="00896E38">
      <w:pPr>
        <w:pStyle w:val="ad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96E38">
        <w:rPr>
          <w:b/>
          <w:sz w:val="28"/>
          <w:szCs w:val="28"/>
        </w:rPr>
        <w:t xml:space="preserve">Частично </w:t>
      </w:r>
      <w:proofErr w:type="gramStart"/>
      <w:r w:rsidRPr="00896E38">
        <w:rPr>
          <w:b/>
          <w:sz w:val="28"/>
          <w:szCs w:val="28"/>
        </w:rPr>
        <w:t>реабилитированы</w:t>
      </w:r>
      <w:proofErr w:type="gramEnd"/>
      <w:r w:rsidRPr="00896E38">
        <w:rPr>
          <w:b/>
          <w:sz w:val="28"/>
          <w:szCs w:val="28"/>
        </w:rPr>
        <w:t xml:space="preserve">  3 человека пенсионного возраста </w:t>
      </w:r>
    </w:p>
    <w:p w:rsidR="00896E38" w:rsidRPr="00896E38" w:rsidRDefault="00896E38" w:rsidP="00896E38">
      <w:pPr>
        <w:pStyle w:val="ad"/>
        <w:widowControl/>
        <w:numPr>
          <w:ilvl w:val="0"/>
          <w:numId w:val="40"/>
        </w:numPr>
        <w:autoSpaceDE/>
        <w:autoSpaceDN/>
        <w:adjustRightInd/>
        <w:spacing w:after="0"/>
        <w:jc w:val="both"/>
        <w:rPr>
          <w:sz w:val="28"/>
          <w:szCs w:val="28"/>
        </w:rPr>
      </w:pPr>
      <w:r w:rsidRPr="00896E38">
        <w:rPr>
          <w:b/>
          <w:sz w:val="28"/>
          <w:szCs w:val="28"/>
        </w:rPr>
        <w:t xml:space="preserve"> </w:t>
      </w:r>
      <w:r w:rsidRPr="00896E38">
        <w:rPr>
          <w:sz w:val="28"/>
          <w:szCs w:val="28"/>
        </w:rPr>
        <w:t xml:space="preserve">1 пациент переведен из первой группы в третью, </w:t>
      </w:r>
    </w:p>
    <w:p w:rsidR="00896E38" w:rsidRPr="00896E38" w:rsidRDefault="00896E38" w:rsidP="00896E38">
      <w:pPr>
        <w:pStyle w:val="ad"/>
        <w:widowControl/>
        <w:numPr>
          <w:ilvl w:val="0"/>
          <w:numId w:val="40"/>
        </w:numPr>
        <w:autoSpaceDE/>
        <w:autoSpaceDN/>
        <w:adjustRightInd/>
        <w:spacing w:after="0"/>
        <w:jc w:val="both"/>
        <w:rPr>
          <w:sz w:val="28"/>
          <w:szCs w:val="28"/>
        </w:rPr>
      </w:pPr>
      <w:r w:rsidRPr="00896E38">
        <w:rPr>
          <w:sz w:val="28"/>
          <w:szCs w:val="28"/>
        </w:rPr>
        <w:t xml:space="preserve"> 2 пациента переведены из второй группы в третью</w:t>
      </w:r>
    </w:p>
    <w:p w:rsidR="00896E38" w:rsidRPr="00896E38" w:rsidRDefault="00896E38" w:rsidP="00896E38">
      <w:pPr>
        <w:pStyle w:val="ad"/>
        <w:spacing w:after="0"/>
        <w:ind w:left="0" w:firstLine="720"/>
        <w:jc w:val="both"/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after="0"/>
        <w:ind w:left="0" w:firstLine="720"/>
        <w:jc w:val="both"/>
        <w:rPr>
          <w:sz w:val="28"/>
          <w:szCs w:val="28"/>
        </w:rPr>
      </w:pPr>
      <w:r w:rsidRPr="00896E38">
        <w:rPr>
          <w:b/>
          <w:sz w:val="28"/>
          <w:szCs w:val="28"/>
        </w:rPr>
        <w:t>В 2021 году полностью  реабилитированных пациентов не было</w:t>
      </w:r>
    </w:p>
    <w:p w:rsidR="00896E38" w:rsidRPr="00896E38" w:rsidRDefault="00896E38" w:rsidP="00896E38">
      <w:pPr>
        <w:pStyle w:val="ad"/>
        <w:spacing w:after="0"/>
        <w:ind w:left="0" w:firstLine="720"/>
        <w:jc w:val="both"/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after="0"/>
        <w:ind w:left="0" w:firstLine="720"/>
        <w:jc w:val="both"/>
        <w:rPr>
          <w:sz w:val="28"/>
          <w:szCs w:val="28"/>
        </w:rPr>
      </w:pPr>
      <w:r w:rsidRPr="00896E38">
        <w:rPr>
          <w:sz w:val="28"/>
          <w:szCs w:val="28"/>
        </w:rPr>
        <w:t xml:space="preserve">Стабильно сохранили прежнюю группу инвалидности 84 </w:t>
      </w:r>
      <w:proofErr w:type="gramStart"/>
      <w:r w:rsidRPr="00896E38">
        <w:rPr>
          <w:sz w:val="28"/>
          <w:szCs w:val="28"/>
        </w:rPr>
        <w:t>человек</w:t>
      </w:r>
      <w:proofErr w:type="gramEnd"/>
      <w:r w:rsidRPr="00896E38">
        <w:rPr>
          <w:sz w:val="28"/>
          <w:szCs w:val="28"/>
        </w:rPr>
        <w:t xml:space="preserve"> в том числе 56 трудоспособного возраста, 83,23% и 94,9% соответственно </w:t>
      </w:r>
    </w:p>
    <w:p w:rsidR="00896E38" w:rsidRPr="00896E38" w:rsidRDefault="00896E38" w:rsidP="00896E38">
      <w:pPr>
        <w:spacing w:before="60"/>
        <w:jc w:val="both"/>
        <w:rPr>
          <w:sz w:val="28"/>
          <w:szCs w:val="28"/>
        </w:rPr>
      </w:pPr>
      <w:r w:rsidRPr="00896E38">
        <w:rPr>
          <w:sz w:val="28"/>
          <w:szCs w:val="28"/>
        </w:rPr>
        <w:t>Направлено на МСЭ для разработки карты ИПРА 22 человека, в том числе 13 трудоспособного возраста.</w:t>
      </w:r>
    </w:p>
    <w:p w:rsidR="00896E38" w:rsidRPr="00896E38" w:rsidRDefault="00896E38" w:rsidP="00896E38">
      <w:pPr>
        <w:spacing w:before="6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2551"/>
      </w:tblGrid>
      <w:tr w:rsidR="00896E38" w:rsidRPr="00896E38" w:rsidTr="00896E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</w:p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</w:p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</w:p>
          <w:p w:rsidR="00896E38" w:rsidRPr="00896E38" w:rsidRDefault="00896E38" w:rsidP="00896E38">
            <w:pPr>
              <w:jc w:val="both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ВСЕГО (101)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В том числе труд</w:t>
            </w:r>
            <w:r w:rsidRPr="00896E38">
              <w:rPr>
                <w:sz w:val="28"/>
                <w:szCs w:val="28"/>
              </w:rPr>
              <w:t>о</w:t>
            </w:r>
            <w:r w:rsidRPr="00896E38">
              <w:rPr>
                <w:sz w:val="28"/>
                <w:szCs w:val="28"/>
              </w:rPr>
              <w:t>способное насел</w:t>
            </w:r>
            <w:r w:rsidRPr="00896E38">
              <w:rPr>
                <w:sz w:val="28"/>
                <w:szCs w:val="28"/>
              </w:rPr>
              <w:t>е</w:t>
            </w:r>
            <w:r w:rsidRPr="00896E38">
              <w:rPr>
                <w:sz w:val="28"/>
                <w:szCs w:val="28"/>
              </w:rPr>
              <w:t>ние</w:t>
            </w:r>
          </w:p>
          <w:p w:rsidR="00896E38" w:rsidRPr="00896E38" w:rsidRDefault="00896E38" w:rsidP="00896E38">
            <w:pPr>
              <w:jc w:val="both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ВСЕГО (59)</w:t>
            </w:r>
          </w:p>
        </w:tc>
      </w:tr>
      <w:tr w:rsidR="00896E38" w:rsidRPr="00896E38" w:rsidTr="00896E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Полная реабилитация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-</w:t>
            </w:r>
          </w:p>
        </w:tc>
      </w:tr>
      <w:tr w:rsidR="00896E38" w:rsidRPr="00896E38" w:rsidTr="00896E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Частичная реабилитация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 xml:space="preserve">3чел </w:t>
            </w:r>
            <w:proofErr w:type="gramStart"/>
            <w:r w:rsidRPr="00896E38">
              <w:rPr>
                <w:b/>
                <w:sz w:val="28"/>
                <w:szCs w:val="28"/>
              </w:rPr>
              <w:t>(</w:t>
            </w:r>
            <w:r w:rsidRPr="00896E3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gramEnd"/>
            <w:r w:rsidRPr="00896E38">
              <w:rPr>
                <w:b/>
                <w:sz w:val="28"/>
                <w:szCs w:val="28"/>
              </w:rPr>
              <w:t>3,0</w:t>
            </w:r>
            <w:r w:rsidRPr="00896E3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96E38">
              <w:rPr>
                <w:b/>
                <w:sz w:val="28"/>
                <w:szCs w:val="28"/>
              </w:rPr>
              <w:t>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-</w:t>
            </w:r>
          </w:p>
        </w:tc>
      </w:tr>
      <w:tr w:rsidR="00896E38" w:rsidRPr="00896E38" w:rsidTr="00896E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pStyle w:val="af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38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Pr="00896E38">
              <w:rPr>
                <w:rFonts w:ascii="Times New Roman" w:hAnsi="Times New Roman"/>
                <w:sz w:val="28"/>
                <w:szCs w:val="28"/>
                <w:lang w:val="en-US"/>
              </w:rPr>
              <w:t>I → 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-</w:t>
            </w:r>
          </w:p>
        </w:tc>
      </w:tr>
      <w:tr w:rsidR="00896E38" w:rsidRPr="00896E38" w:rsidTr="00896E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pStyle w:val="af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38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Pr="00896E38">
              <w:rPr>
                <w:rFonts w:ascii="Times New Roman" w:hAnsi="Times New Roman"/>
                <w:sz w:val="28"/>
                <w:szCs w:val="28"/>
                <w:lang w:val="en-US"/>
              </w:rPr>
              <w:t>I → 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-</w:t>
            </w:r>
          </w:p>
        </w:tc>
      </w:tr>
      <w:tr w:rsidR="00896E38" w:rsidRPr="00896E38" w:rsidTr="00896E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pStyle w:val="af0"/>
              <w:numPr>
                <w:ilvl w:val="0"/>
                <w:numId w:val="41"/>
              </w:num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38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Pr="00896E38">
              <w:rPr>
                <w:rFonts w:ascii="Times New Roman" w:hAnsi="Times New Roman"/>
                <w:sz w:val="28"/>
                <w:szCs w:val="28"/>
                <w:lang w:val="en-US"/>
              </w:rPr>
              <w:t>II → 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-</w:t>
            </w:r>
          </w:p>
        </w:tc>
      </w:tr>
      <w:tr w:rsidR="00896E38" w:rsidRPr="00896E38" w:rsidTr="00896E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Усиление группы инв</w:t>
            </w:r>
            <w:r w:rsidRPr="00896E38">
              <w:rPr>
                <w:b/>
                <w:sz w:val="28"/>
                <w:szCs w:val="28"/>
              </w:rPr>
              <w:t>а</w:t>
            </w:r>
            <w:r w:rsidRPr="00896E38">
              <w:rPr>
                <w:b/>
                <w:sz w:val="28"/>
                <w:szCs w:val="28"/>
              </w:rPr>
              <w:t>лидности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 xml:space="preserve">14чел </w:t>
            </w:r>
            <w:proofErr w:type="gramStart"/>
            <w:r w:rsidRPr="00896E38">
              <w:rPr>
                <w:b/>
                <w:sz w:val="28"/>
                <w:szCs w:val="28"/>
              </w:rPr>
              <w:t>(</w:t>
            </w:r>
            <w:r w:rsidRPr="00896E3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gramEnd"/>
            <w:r w:rsidRPr="00896E38">
              <w:rPr>
                <w:b/>
                <w:sz w:val="28"/>
                <w:szCs w:val="28"/>
              </w:rPr>
              <w:t>13,9</w:t>
            </w:r>
            <w:r w:rsidRPr="00896E3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96E38">
              <w:rPr>
                <w:b/>
                <w:sz w:val="28"/>
                <w:szCs w:val="28"/>
              </w:rPr>
              <w:t>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3 чел</w:t>
            </w:r>
            <w:proofErr w:type="gramStart"/>
            <w:r w:rsidRPr="00896E38">
              <w:rPr>
                <w:b/>
                <w:sz w:val="28"/>
                <w:szCs w:val="28"/>
              </w:rPr>
              <w:t>(</w:t>
            </w:r>
            <w:r w:rsidRPr="00896E38">
              <w:rPr>
                <w:b/>
                <w:sz w:val="28"/>
                <w:szCs w:val="28"/>
                <w:lang w:val="en-US"/>
              </w:rPr>
              <w:t xml:space="preserve">  </w:t>
            </w:r>
            <w:proofErr w:type="gramEnd"/>
            <w:r w:rsidRPr="00896E38">
              <w:rPr>
                <w:b/>
                <w:sz w:val="28"/>
                <w:szCs w:val="28"/>
              </w:rPr>
              <w:t>5,1</w:t>
            </w:r>
            <w:r w:rsidRPr="00896E3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96E38">
              <w:rPr>
                <w:b/>
                <w:sz w:val="28"/>
                <w:szCs w:val="28"/>
              </w:rPr>
              <w:t>%)</w:t>
            </w:r>
          </w:p>
        </w:tc>
      </w:tr>
      <w:tr w:rsidR="00896E38" w:rsidRPr="00896E38" w:rsidTr="00896E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E38" w:rsidRPr="00896E38" w:rsidRDefault="00896E38" w:rsidP="00896E38">
            <w:pPr>
              <w:pStyle w:val="af0"/>
              <w:numPr>
                <w:ilvl w:val="0"/>
                <w:numId w:val="42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6E38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Pr="00896E38">
              <w:rPr>
                <w:rFonts w:ascii="Times New Roman" w:hAnsi="Times New Roman"/>
                <w:sz w:val="28"/>
                <w:szCs w:val="28"/>
                <w:lang w:val="en-US"/>
              </w:rPr>
              <w:t>III → 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</w:p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 xml:space="preserve">6чел </w:t>
            </w:r>
            <w:proofErr w:type="gramStart"/>
            <w:r w:rsidRPr="00896E38">
              <w:rPr>
                <w:sz w:val="28"/>
                <w:szCs w:val="28"/>
              </w:rPr>
              <w:t>(</w:t>
            </w:r>
            <w:r w:rsidRPr="00896E38">
              <w:rPr>
                <w:sz w:val="28"/>
                <w:szCs w:val="28"/>
                <w:lang w:val="en-US"/>
              </w:rPr>
              <w:t xml:space="preserve">  </w:t>
            </w:r>
            <w:proofErr w:type="gramEnd"/>
            <w:r w:rsidRPr="00896E38">
              <w:rPr>
                <w:sz w:val="28"/>
                <w:szCs w:val="28"/>
              </w:rPr>
              <w:t>5,9</w:t>
            </w:r>
            <w:r w:rsidRPr="00896E38">
              <w:rPr>
                <w:sz w:val="28"/>
                <w:szCs w:val="28"/>
                <w:lang w:val="en-US"/>
              </w:rPr>
              <w:t xml:space="preserve"> </w:t>
            </w:r>
            <w:r w:rsidRPr="00896E38">
              <w:rPr>
                <w:sz w:val="28"/>
                <w:szCs w:val="28"/>
              </w:rPr>
              <w:t>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</w:p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 xml:space="preserve">2чел </w:t>
            </w:r>
            <w:proofErr w:type="gramStart"/>
            <w:r w:rsidRPr="00896E38">
              <w:rPr>
                <w:sz w:val="28"/>
                <w:szCs w:val="28"/>
              </w:rPr>
              <w:t>(</w:t>
            </w:r>
            <w:r w:rsidRPr="00896E38">
              <w:rPr>
                <w:sz w:val="28"/>
                <w:szCs w:val="28"/>
                <w:lang w:val="en-US"/>
              </w:rPr>
              <w:t xml:space="preserve"> </w:t>
            </w:r>
            <w:proofErr w:type="gramEnd"/>
            <w:r w:rsidRPr="00896E38">
              <w:rPr>
                <w:sz w:val="28"/>
                <w:szCs w:val="28"/>
              </w:rPr>
              <w:t>3,4</w:t>
            </w:r>
            <w:r w:rsidRPr="00896E38">
              <w:rPr>
                <w:sz w:val="28"/>
                <w:szCs w:val="28"/>
                <w:lang w:val="en-US"/>
              </w:rPr>
              <w:t xml:space="preserve">  </w:t>
            </w:r>
            <w:r w:rsidRPr="00896E38">
              <w:rPr>
                <w:sz w:val="28"/>
                <w:szCs w:val="28"/>
              </w:rPr>
              <w:t>%)</w:t>
            </w:r>
          </w:p>
        </w:tc>
      </w:tr>
      <w:tr w:rsidR="00896E38" w:rsidRPr="00896E38" w:rsidTr="00896E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E38" w:rsidRPr="00896E38" w:rsidRDefault="00896E38" w:rsidP="00896E38">
            <w:pPr>
              <w:pStyle w:val="af0"/>
              <w:numPr>
                <w:ilvl w:val="0"/>
                <w:numId w:val="42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38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Pr="00896E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896E38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r w:rsidRPr="00896E3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</w:p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 xml:space="preserve">1чел </w:t>
            </w:r>
            <w:proofErr w:type="gramStart"/>
            <w:r w:rsidRPr="00896E38">
              <w:rPr>
                <w:sz w:val="28"/>
                <w:szCs w:val="28"/>
              </w:rPr>
              <w:t>(</w:t>
            </w:r>
            <w:r w:rsidRPr="00896E38">
              <w:rPr>
                <w:sz w:val="28"/>
                <w:szCs w:val="28"/>
                <w:lang w:val="en-US"/>
              </w:rPr>
              <w:t xml:space="preserve">  </w:t>
            </w:r>
            <w:proofErr w:type="gramEnd"/>
            <w:r w:rsidRPr="00896E38">
              <w:rPr>
                <w:sz w:val="28"/>
                <w:szCs w:val="28"/>
              </w:rPr>
              <w:t>1,0</w:t>
            </w:r>
            <w:r w:rsidRPr="00896E38">
              <w:rPr>
                <w:sz w:val="28"/>
                <w:szCs w:val="28"/>
                <w:lang w:val="en-US"/>
              </w:rPr>
              <w:t xml:space="preserve"> </w:t>
            </w:r>
            <w:r w:rsidRPr="00896E38">
              <w:rPr>
                <w:sz w:val="28"/>
                <w:szCs w:val="28"/>
              </w:rPr>
              <w:t>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</w:p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>-</w:t>
            </w:r>
          </w:p>
        </w:tc>
      </w:tr>
      <w:tr w:rsidR="00896E38" w:rsidRPr="00896E38" w:rsidTr="00896E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E38" w:rsidRPr="00896E38" w:rsidRDefault="00896E38" w:rsidP="00896E38">
            <w:pPr>
              <w:pStyle w:val="af0"/>
              <w:numPr>
                <w:ilvl w:val="0"/>
                <w:numId w:val="42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6E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</w:t>
            </w:r>
            <w:r w:rsidRPr="00896E38">
              <w:rPr>
                <w:rFonts w:ascii="Times New Roman" w:hAnsi="Times New Roman"/>
                <w:sz w:val="28"/>
                <w:szCs w:val="28"/>
                <w:lang w:val="en-US"/>
              </w:rPr>
              <w:t>II → 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</w:p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 xml:space="preserve">7чел </w:t>
            </w:r>
            <w:proofErr w:type="gramStart"/>
            <w:r w:rsidRPr="00896E38">
              <w:rPr>
                <w:sz w:val="28"/>
                <w:szCs w:val="28"/>
              </w:rPr>
              <w:t>(</w:t>
            </w:r>
            <w:r w:rsidRPr="00896E38">
              <w:rPr>
                <w:sz w:val="28"/>
                <w:szCs w:val="28"/>
                <w:lang w:val="en-US"/>
              </w:rPr>
              <w:t xml:space="preserve"> </w:t>
            </w:r>
            <w:proofErr w:type="gramEnd"/>
            <w:r w:rsidRPr="00896E38">
              <w:rPr>
                <w:sz w:val="28"/>
                <w:szCs w:val="28"/>
              </w:rPr>
              <w:t>6,9</w:t>
            </w:r>
            <w:r w:rsidRPr="00896E38">
              <w:rPr>
                <w:sz w:val="28"/>
                <w:szCs w:val="28"/>
                <w:lang w:val="en-US"/>
              </w:rPr>
              <w:t xml:space="preserve">  </w:t>
            </w:r>
            <w:r w:rsidRPr="00896E38">
              <w:rPr>
                <w:sz w:val="28"/>
                <w:szCs w:val="28"/>
              </w:rPr>
              <w:t>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</w:p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  <w:r w:rsidRPr="00896E38">
              <w:rPr>
                <w:sz w:val="28"/>
                <w:szCs w:val="28"/>
              </w:rPr>
              <w:t xml:space="preserve">1чел </w:t>
            </w:r>
            <w:proofErr w:type="gramStart"/>
            <w:r w:rsidRPr="00896E38">
              <w:rPr>
                <w:sz w:val="28"/>
                <w:szCs w:val="28"/>
              </w:rPr>
              <w:t>(</w:t>
            </w:r>
            <w:r w:rsidRPr="00896E38">
              <w:rPr>
                <w:sz w:val="28"/>
                <w:szCs w:val="28"/>
                <w:lang w:val="en-US"/>
              </w:rPr>
              <w:t xml:space="preserve">  </w:t>
            </w:r>
            <w:proofErr w:type="gramEnd"/>
            <w:r w:rsidRPr="00896E38">
              <w:rPr>
                <w:sz w:val="28"/>
                <w:szCs w:val="28"/>
              </w:rPr>
              <w:t>1,7</w:t>
            </w:r>
            <w:r w:rsidRPr="00896E38">
              <w:rPr>
                <w:sz w:val="28"/>
                <w:szCs w:val="28"/>
                <w:lang w:val="en-US"/>
              </w:rPr>
              <w:t xml:space="preserve"> </w:t>
            </w:r>
            <w:r w:rsidRPr="00896E38">
              <w:rPr>
                <w:sz w:val="28"/>
                <w:szCs w:val="28"/>
              </w:rPr>
              <w:t>%)</w:t>
            </w:r>
          </w:p>
        </w:tc>
      </w:tr>
      <w:tr w:rsidR="00896E38" w:rsidRPr="00896E38" w:rsidTr="00896E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E38" w:rsidRPr="00896E38" w:rsidRDefault="00896E38" w:rsidP="00896E38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Коэффициент стабильн</w:t>
            </w:r>
            <w:r w:rsidRPr="00896E38">
              <w:rPr>
                <w:b/>
                <w:sz w:val="28"/>
                <w:szCs w:val="28"/>
              </w:rPr>
              <w:t>о</w:t>
            </w:r>
            <w:r w:rsidRPr="00896E38">
              <w:rPr>
                <w:b/>
                <w:sz w:val="28"/>
                <w:szCs w:val="28"/>
              </w:rPr>
              <w:t xml:space="preserve">сти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84 чел</w:t>
            </w:r>
            <w:proofErr w:type="gramStart"/>
            <w:r w:rsidRPr="00896E38">
              <w:rPr>
                <w:b/>
                <w:sz w:val="28"/>
                <w:szCs w:val="28"/>
              </w:rPr>
              <w:t>(</w:t>
            </w:r>
            <w:r w:rsidRPr="00896E3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gramEnd"/>
            <w:r w:rsidRPr="00896E38">
              <w:rPr>
                <w:b/>
                <w:sz w:val="28"/>
                <w:szCs w:val="28"/>
              </w:rPr>
              <w:t>83,2</w:t>
            </w:r>
            <w:r w:rsidRPr="00896E38">
              <w:rPr>
                <w:b/>
                <w:sz w:val="28"/>
                <w:szCs w:val="28"/>
                <w:lang w:val="en-US"/>
              </w:rPr>
              <w:t xml:space="preserve">  </w:t>
            </w:r>
            <w:r w:rsidRPr="00896E38">
              <w:rPr>
                <w:b/>
                <w:sz w:val="28"/>
                <w:szCs w:val="28"/>
              </w:rPr>
              <w:t>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56чел</w:t>
            </w:r>
            <w:proofErr w:type="gramStart"/>
            <w:r w:rsidRPr="00896E38">
              <w:rPr>
                <w:b/>
                <w:sz w:val="28"/>
                <w:szCs w:val="28"/>
              </w:rPr>
              <w:t>(</w:t>
            </w:r>
            <w:r w:rsidRPr="00896E3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gramEnd"/>
            <w:r w:rsidRPr="00896E38">
              <w:rPr>
                <w:b/>
                <w:sz w:val="28"/>
                <w:szCs w:val="28"/>
              </w:rPr>
              <w:t>94,9</w:t>
            </w:r>
            <w:r w:rsidRPr="00896E38">
              <w:rPr>
                <w:b/>
                <w:sz w:val="28"/>
                <w:szCs w:val="28"/>
                <w:lang w:val="en-US"/>
              </w:rPr>
              <w:t xml:space="preserve">  </w:t>
            </w:r>
            <w:r w:rsidRPr="00896E38">
              <w:rPr>
                <w:b/>
                <w:sz w:val="28"/>
                <w:szCs w:val="28"/>
              </w:rPr>
              <w:t>%)</w:t>
            </w:r>
          </w:p>
        </w:tc>
      </w:tr>
    </w:tbl>
    <w:p w:rsidR="00896E38" w:rsidRPr="00896E38" w:rsidRDefault="00896E38" w:rsidP="00896E38">
      <w:pPr>
        <w:jc w:val="both"/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after="0"/>
        <w:ind w:left="0"/>
        <w:jc w:val="both"/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after="0"/>
        <w:ind w:left="0"/>
        <w:jc w:val="both"/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after="0"/>
        <w:ind w:left="0"/>
        <w:jc w:val="both"/>
        <w:rPr>
          <w:sz w:val="28"/>
          <w:szCs w:val="28"/>
        </w:rPr>
      </w:pPr>
    </w:p>
    <w:p w:rsidR="00896E38" w:rsidRPr="00896E38" w:rsidRDefault="00896E38" w:rsidP="00896E38">
      <w:pPr>
        <w:pStyle w:val="ad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844"/>
        <w:gridCol w:w="2551"/>
      </w:tblGrid>
      <w:tr w:rsidR="00896E38" w:rsidRPr="00896E38" w:rsidTr="00896E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Получили реабилитационное леч</w:t>
            </w:r>
            <w:r w:rsidRPr="00896E38">
              <w:rPr>
                <w:b/>
                <w:sz w:val="28"/>
                <w:szCs w:val="28"/>
              </w:rPr>
              <w:t>е</w:t>
            </w:r>
            <w:r w:rsidRPr="00896E38">
              <w:rPr>
                <w:b/>
                <w:sz w:val="28"/>
                <w:szCs w:val="28"/>
              </w:rPr>
              <w:t>ние в санаторно-курортных учр</w:t>
            </w:r>
            <w:r w:rsidRPr="00896E38">
              <w:rPr>
                <w:b/>
                <w:sz w:val="28"/>
                <w:szCs w:val="28"/>
              </w:rPr>
              <w:t>е</w:t>
            </w:r>
            <w:r w:rsidRPr="00896E38">
              <w:rPr>
                <w:b/>
                <w:sz w:val="28"/>
                <w:szCs w:val="28"/>
              </w:rPr>
              <w:t xml:space="preserve">ждениях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 w:rsidP="00896E3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96E38" w:rsidRPr="00896E38" w:rsidTr="00896E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Получили реабилитационное леч</w:t>
            </w:r>
            <w:r w:rsidRPr="00896E38">
              <w:rPr>
                <w:b/>
                <w:sz w:val="28"/>
                <w:szCs w:val="28"/>
              </w:rPr>
              <w:t>е</w:t>
            </w:r>
            <w:r w:rsidRPr="00896E38">
              <w:rPr>
                <w:b/>
                <w:sz w:val="28"/>
                <w:szCs w:val="28"/>
              </w:rPr>
              <w:t>ние в НИИ курортологии и других центрах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 w:rsidP="00896E3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96E38" w:rsidRPr="00896E38" w:rsidTr="00896E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</w:rPr>
              <w:t>Получили реабилитационное леч</w:t>
            </w:r>
            <w:r w:rsidRPr="00896E38">
              <w:rPr>
                <w:b/>
                <w:sz w:val="28"/>
                <w:szCs w:val="28"/>
              </w:rPr>
              <w:t>е</w:t>
            </w:r>
            <w:r w:rsidRPr="00896E38">
              <w:rPr>
                <w:b/>
                <w:sz w:val="28"/>
                <w:szCs w:val="28"/>
              </w:rPr>
              <w:t xml:space="preserve">ние в Краевой </w:t>
            </w:r>
            <w:proofErr w:type="spellStart"/>
            <w:r w:rsidRPr="00896E38">
              <w:rPr>
                <w:b/>
                <w:sz w:val="28"/>
                <w:szCs w:val="28"/>
              </w:rPr>
              <w:t>Кумагорской</w:t>
            </w:r>
            <w:proofErr w:type="spellEnd"/>
            <w:r w:rsidRPr="00896E38">
              <w:rPr>
                <w:b/>
                <w:sz w:val="28"/>
                <w:szCs w:val="28"/>
              </w:rPr>
              <w:t xml:space="preserve"> бол</w:t>
            </w:r>
            <w:r w:rsidRPr="00896E38">
              <w:rPr>
                <w:b/>
                <w:sz w:val="28"/>
                <w:szCs w:val="28"/>
              </w:rPr>
              <w:t>ь</w:t>
            </w:r>
            <w:r w:rsidRPr="00896E38">
              <w:rPr>
                <w:b/>
                <w:sz w:val="28"/>
                <w:szCs w:val="28"/>
              </w:rPr>
              <w:t>нице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8" w:rsidRPr="00896E38" w:rsidRDefault="00896E38" w:rsidP="00896E38">
            <w:pPr>
              <w:jc w:val="both"/>
              <w:rPr>
                <w:b/>
                <w:sz w:val="28"/>
                <w:szCs w:val="28"/>
              </w:rPr>
            </w:pPr>
            <w:r w:rsidRPr="00896E38">
              <w:rPr>
                <w:b/>
                <w:sz w:val="28"/>
                <w:szCs w:val="28"/>
                <w:lang w:val="en-US"/>
              </w:rPr>
              <w:t>1</w:t>
            </w:r>
            <w:r w:rsidRPr="00896E3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8" w:rsidRPr="00896E38" w:rsidRDefault="00896E38" w:rsidP="00896E3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96E38" w:rsidRDefault="00896E38" w:rsidP="00896E38">
      <w:pPr>
        <w:pStyle w:val="ad"/>
        <w:spacing w:after="0"/>
        <w:jc w:val="both"/>
        <w:rPr>
          <w:b/>
          <w:sz w:val="28"/>
          <w:szCs w:val="28"/>
        </w:rPr>
      </w:pPr>
    </w:p>
    <w:p w:rsidR="004515D3" w:rsidRPr="00896E38" w:rsidRDefault="004515D3" w:rsidP="004515D3">
      <w:pPr>
        <w:pStyle w:val="ad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временной нетрудоспособности</w:t>
      </w:r>
    </w:p>
    <w:p w:rsidR="004515D3" w:rsidRPr="004515D3" w:rsidRDefault="004515D3" w:rsidP="004515D3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  <w:r w:rsidRPr="004515D3">
        <w:rPr>
          <w:sz w:val="28"/>
          <w:szCs w:val="28"/>
        </w:rPr>
        <w:t>В поликлинике в 2021 году было 3906  случаев временной нетрудосп</w:t>
      </w:r>
      <w:r w:rsidRPr="004515D3">
        <w:rPr>
          <w:sz w:val="28"/>
          <w:szCs w:val="28"/>
        </w:rPr>
        <w:t>о</w:t>
      </w:r>
      <w:r w:rsidRPr="004515D3">
        <w:rPr>
          <w:sz w:val="28"/>
          <w:szCs w:val="28"/>
        </w:rPr>
        <w:t>собности  пр</w:t>
      </w:r>
      <w:r w:rsidRPr="004515D3">
        <w:rPr>
          <w:sz w:val="28"/>
          <w:szCs w:val="28"/>
        </w:rPr>
        <w:t>о</w:t>
      </w:r>
      <w:r w:rsidRPr="004515D3">
        <w:rPr>
          <w:sz w:val="28"/>
          <w:szCs w:val="28"/>
        </w:rPr>
        <w:t>тив 4041 случаев и 56711  дней против  47062 дней в 2020 году. Средняя продолжительность одного случая 13,96 дня,  против 11,85 в  2020 г</w:t>
      </w:r>
      <w:r w:rsidRPr="004515D3">
        <w:rPr>
          <w:sz w:val="28"/>
          <w:szCs w:val="28"/>
        </w:rPr>
        <w:t>о</w:t>
      </w:r>
      <w:r w:rsidRPr="004515D3">
        <w:rPr>
          <w:sz w:val="28"/>
          <w:szCs w:val="28"/>
        </w:rPr>
        <w:t xml:space="preserve">ду. </w:t>
      </w:r>
    </w:p>
    <w:p w:rsidR="004515D3" w:rsidRPr="004515D3" w:rsidRDefault="004515D3" w:rsidP="004515D3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  <w:r w:rsidRPr="004515D3">
        <w:rPr>
          <w:sz w:val="28"/>
          <w:szCs w:val="28"/>
        </w:rPr>
        <w:t>Также в 2021 году в амбулаторно-поликлиническом звене было выдано 32 листка н</w:t>
      </w:r>
      <w:r w:rsidRPr="004515D3">
        <w:rPr>
          <w:sz w:val="28"/>
          <w:szCs w:val="28"/>
        </w:rPr>
        <w:t>е</w:t>
      </w:r>
      <w:r w:rsidRPr="004515D3">
        <w:rPr>
          <w:sz w:val="28"/>
          <w:szCs w:val="28"/>
        </w:rPr>
        <w:t>трудоспособности по «Карантину»  (15 мужчин и 17 женщин), что значительно меньше, чем в 2020 году-   213   листков нетрудоспособности по «Карантину», Мужчин 51 случай, женщин в три раза больше 162 случая. С о</w:t>
      </w:r>
      <w:r w:rsidRPr="004515D3">
        <w:rPr>
          <w:sz w:val="28"/>
          <w:szCs w:val="28"/>
        </w:rPr>
        <w:t>б</w:t>
      </w:r>
      <w:r w:rsidRPr="004515D3">
        <w:rPr>
          <w:sz w:val="28"/>
          <w:szCs w:val="28"/>
        </w:rPr>
        <w:t>щей продолжительностью 336 дней против 2760 дней временной нетрудосп</w:t>
      </w:r>
      <w:r w:rsidRPr="004515D3">
        <w:rPr>
          <w:sz w:val="28"/>
          <w:szCs w:val="28"/>
        </w:rPr>
        <w:t>о</w:t>
      </w:r>
      <w:r w:rsidRPr="004515D3">
        <w:rPr>
          <w:sz w:val="28"/>
          <w:szCs w:val="28"/>
        </w:rPr>
        <w:t xml:space="preserve">собности в 2020 году. Средняя продолжительность одного случая 10,48 дней.  </w:t>
      </w:r>
    </w:p>
    <w:p w:rsidR="004515D3" w:rsidRPr="004515D3" w:rsidRDefault="004515D3" w:rsidP="004515D3">
      <w:pPr>
        <w:pStyle w:val="ad"/>
        <w:spacing w:before="60" w:after="0"/>
        <w:ind w:left="0" w:firstLine="720"/>
        <w:jc w:val="both"/>
        <w:rPr>
          <w:b/>
          <w:sz w:val="28"/>
          <w:szCs w:val="28"/>
        </w:rPr>
      </w:pPr>
      <w:r w:rsidRPr="004515D3">
        <w:rPr>
          <w:sz w:val="28"/>
          <w:szCs w:val="28"/>
        </w:rPr>
        <w:t>На 100 работающих 16,01случаев заболеваемости  и 232,35 дней в 2021 году (18,08 случаев  и 210,61 дней  соответственно в 2020 году).</w:t>
      </w:r>
      <w:r w:rsidRPr="004515D3">
        <w:rPr>
          <w:b/>
          <w:sz w:val="28"/>
          <w:szCs w:val="28"/>
        </w:rPr>
        <w:t xml:space="preserve"> </w:t>
      </w:r>
    </w:p>
    <w:p w:rsidR="004515D3" w:rsidRPr="004515D3" w:rsidRDefault="004515D3" w:rsidP="004515D3">
      <w:pPr>
        <w:pStyle w:val="ad"/>
        <w:spacing w:before="60" w:after="0"/>
        <w:ind w:left="0" w:firstLine="720"/>
        <w:jc w:val="both"/>
        <w:rPr>
          <w:b/>
          <w:sz w:val="28"/>
          <w:szCs w:val="28"/>
        </w:rPr>
      </w:pPr>
    </w:p>
    <w:p w:rsidR="004515D3" w:rsidRPr="004515D3" w:rsidRDefault="004515D3" w:rsidP="004515D3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  <w:r w:rsidRPr="004515D3">
        <w:rPr>
          <w:b/>
          <w:sz w:val="28"/>
          <w:szCs w:val="28"/>
        </w:rPr>
        <w:t>Структура заболеваемости.</w:t>
      </w:r>
    </w:p>
    <w:p w:rsidR="004515D3" w:rsidRPr="004515D3" w:rsidRDefault="004515D3" w:rsidP="004515D3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  <w:r w:rsidRPr="004515D3">
        <w:rPr>
          <w:b/>
          <w:sz w:val="28"/>
          <w:szCs w:val="28"/>
        </w:rPr>
        <w:t>На первом месте</w:t>
      </w:r>
      <w:r w:rsidRPr="004515D3">
        <w:rPr>
          <w:sz w:val="28"/>
          <w:szCs w:val="28"/>
        </w:rPr>
        <w:t xml:space="preserve"> в структуре заболеваемости с временной нетрудосп</w:t>
      </w:r>
      <w:r w:rsidRPr="004515D3">
        <w:rPr>
          <w:sz w:val="28"/>
          <w:szCs w:val="28"/>
        </w:rPr>
        <w:t>о</w:t>
      </w:r>
      <w:r w:rsidRPr="004515D3">
        <w:rPr>
          <w:sz w:val="28"/>
          <w:szCs w:val="28"/>
        </w:rPr>
        <w:t>собности зан</w:t>
      </w:r>
      <w:r w:rsidRPr="004515D3">
        <w:rPr>
          <w:sz w:val="28"/>
          <w:szCs w:val="28"/>
        </w:rPr>
        <w:t>и</w:t>
      </w:r>
      <w:r w:rsidRPr="004515D3">
        <w:rPr>
          <w:sz w:val="28"/>
          <w:szCs w:val="28"/>
        </w:rPr>
        <w:t>мают болезни органов дыхания.</w:t>
      </w:r>
    </w:p>
    <w:p w:rsidR="004515D3" w:rsidRPr="004515D3" w:rsidRDefault="004515D3" w:rsidP="004515D3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2735"/>
        <w:gridCol w:w="2735"/>
      </w:tblGrid>
      <w:tr w:rsidR="004515D3" w:rsidRPr="004515D3" w:rsidTr="004515D3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b/>
                <w:sz w:val="28"/>
                <w:szCs w:val="28"/>
              </w:rPr>
            </w:pPr>
            <w:r w:rsidRPr="004515D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b/>
                <w:sz w:val="28"/>
                <w:szCs w:val="28"/>
              </w:rPr>
            </w:pPr>
            <w:r w:rsidRPr="004515D3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4515D3">
              <w:rPr>
                <w:b/>
                <w:sz w:val="28"/>
                <w:szCs w:val="28"/>
              </w:rPr>
              <w:t>т.ч</w:t>
            </w:r>
            <w:proofErr w:type="spellEnd"/>
            <w:r w:rsidRPr="004515D3">
              <w:rPr>
                <w:b/>
                <w:sz w:val="28"/>
                <w:szCs w:val="28"/>
              </w:rPr>
              <w:t>. женщин</w:t>
            </w:r>
          </w:p>
        </w:tc>
      </w:tr>
      <w:tr w:rsidR="004515D3" w:rsidRPr="004515D3" w:rsidTr="004515D3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 xml:space="preserve">в днях 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45,32%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34.68%</w:t>
            </w:r>
          </w:p>
        </w:tc>
      </w:tr>
      <w:tr w:rsidR="004515D3" w:rsidRPr="004515D3" w:rsidTr="004515D3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 xml:space="preserve">в случаях 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47,12%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31,72%</w:t>
            </w:r>
          </w:p>
        </w:tc>
      </w:tr>
    </w:tbl>
    <w:p w:rsidR="004515D3" w:rsidRPr="004515D3" w:rsidRDefault="004515D3" w:rsidP="004515D3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</w:p>
    <w:p w:rsidR="004515D3" w:rsidRPr="004515D3" w:rsidRDefault="004515D3" w:rsidP="004515D3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  <w:r w:rsidRPr="004515D3">
        <w:rPr>
          <w:sz w:val="28"/>
          <w:szCs w:val="28"/>
        </w:rPr>
        <w:t xml:space="preserve">В абсолютных числах  1842 случаев против 2219 случаев в 2020 году,  с </w:t>
      </w:r>
      <w:r w:rsidRPr="004515D3">
        <w:rPr>
          <w:sz w:val="28"/>
          <w:szCs w:val="28"/>
        </w:rPr>
        <w:lastRenderedPageBreak/>
        <w:t>общей вр</w:t>
      </w:r>
      <w:r w:rsidRPr="004515D3">
        <w:rPr>
          <w:sz w:val="28"/>
          <w:szCs w:val="28"/>
        </w:rPr>
        <w:t>е</w:t>
      </w:r>
      <w:r w:rsidRPr="004515D3">
        <w:rPr>
          <w:sz w:val="28"/>
          <w:szCs w:val="28"/>
        </w:rPr>
        <w:t>менной нетрудоспособностью 25707 дней против  21890 дня в 2020 году, средняя продолж</w:t>
      </w:r>
      <w:r w:rsidRPr="004515D3">
        <w:rPr>
          <w:sz w:val="28"/>
          <w:szCs w:val="28"/>
        </w:rPr>
        <w:t>и</w:t>
      </w:r>
      <w:r w:rsidRPr="004515D3">
        <w:rPr>
          <w:sz w:val="28"/>
          <w:szCs w:val="28"/>
        </w:rPr>
        <w:t>тельность одного случая 12,94дней, против 9,87 в 2020 году.</w:t>
      </w:r>
    </w:p>
    <w:p w:rsidR="004515D3" w:rsidRPr="004515D3" w:rsidRDefault="004515D3" w:rsidP="004515D3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  <w:r w:rsidRPr="004515D3">
        <w:rPr>
          <w:sz w:val="28"/>
          <w:szCs w:val="28"/>
        </w:rPr>
        <w:t>Значительный рост заболеваемости с временной нетрудоспособностью обусловлен эпидемиологической ситуацией, ростом заболеваемости с време</w:t>
      </w:r>
      <w:r w:rsidRPr="004515D3">
        <w:rPr>
          <w:sz w:val="28"/>
          <w:szCs w:val="28"/>
        </w:rPr>
        <w:t>н</w:t>
      </w:r>
      <w:r w:rsidRPr="004515D3">
        <w:rPr>
          <w:sz w:val="28"/>
          <w:szCs w:val="28"/>
        </w:rPr>
        <w:t xml:space="preserve">ной нетрудоспособности новой </w:t>
      </w:r>
      <w:proofErr w:type="spellStart"/>
      <w:r w:rsidRPr="004515D3">
        <w:rPr>
          <w:sz w:val="28"/>
          <w:szCs w:val="28"/>
        </w:rPr>
        <w:t>коронавирусной</w:t>
      </w:r>
      <w:proofErr w:type="spellEnd"/>
      <w:r w:rsidRPr="004515D3">
        <w:rPr>
          <w:sz w:val="28"/>
          <w:szCs w:val="28"/>
        </w:rPr>
        <w:t xml:space="preserve"> инфекцией </w:t>
      </w:r>
      <w:r w:rsidRPr="004515D3">
        <w:rPr>
          <w:sz w:val="28"/>
          <w:szCs w:val="28"/>
          <w:lang w:val="en-US"/>
        </w:rPr>
        <w:t>COVID</w:t>
      </w:r>
      <w:r w:rsidRPr="004515D3">
        <w:rPr>
          <w:sz w:val="28"/>
          <w:szCs w:val="28"/>
        </w:rPr>
        <w:t>-19, прот</w:t>
      </w:r>
      <w:r w:rsidRPr="004515D3">
        <w:rPr>
          <w:sz w:val="28"/>
          <w:szCs w:val="28"/>
        </w:rPr>
        <w:t>е</w:t>
      </w:r>
      <w:r w:rsidRPr="004515D3">
        <w:rPr>
          <w:sz w:val="28"/>
          <w:szCs w:val="28"/>
        </w:rPr>
        <w:t>кающие как в форме острых респирато</w:t>
      </w:r>
      <w:r w:rsidRPr="004515D3">
        <w:rPr>
          <w:sz w:val="28"/>
          <w:szCs w:val="28"/>
        </w:rPr>
        <w:t>р</w:t>
      </w:r>
      <w:r w:rsidRPr="004515D3">
        <w:rPr>
          <w:sz w:val="28"/>
          <w:szCs w:val="28"/>
        </w:rPr>
        <w:t xml:space="preserve">ных инфекций, так и с осложнениями. </w:t>
      </w:r>
    </w:p>
    <w:p w:rsidR="004515D3" w:rsidRPr="004515D3" w:rsidRDefault="004515D3" w:rsidP="004515D3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  <w:r w:rsidRPr="004515D3">
        <w:rPr>
          <w:sz w:val="28"/>
          <w:szCs w:val="28"/>
        </w:rPr>
        <w:t>В частности Острые респираторные инфекции верхних дыхательных п</w:t>
      </w:r>
      <w:r w:rsidRPr="004515D3">
        <w:rPr>
          <w:sz w:val="28"/>
          <w:szCs w:val="28"/>
        </w:rPr>
        <w:t>у</w:t>
      </w:r>
      <w:r w:rsidRPr="004515D3">
        <w:rPr>
          <w:sz w:val="28"/>
          <w:szCs w:val="28"/>
        </w:rPr>
        <w:t>тей в 2021 г</w:t>
      </w:r>
      <w:r w:rsidRPr="004515D3">
        <w:rPr>
          <w:sz w:val="28"/>
          <w:szCs w:val="28"/>
        </w:rPr>
        <w:t>о</w:t>
      </w:r>
      <w:r w:rsidRPr="004515D3">
        <w:rPr>
          <w:sz w:val="28"/>
          <w:szCs w:val="28"/>
        </w:rPr>
        <w:t>ду в абсолютных числах 1502 случаев против1719  случаев в 2020 году. С общей временной нетрудоспособностью 20611 дней против  14427 дня в 2020 году, средняя продолжительность о</w:t>
      </w:r>
      <w:r w:rsidRPr="004515D3">
        <w:rPr>
          <w:sz w:val="28"/>
          <w:szCs w:val="28"/>
        </w:rPr>
        <w:t>д</w:t>
      </w:r>
      <w:r w:rsidRPr="004515D3">
        <w:rPr>
          <w:sz w:val="28"/>
          <w:szCs w:val="28"/>
        </w:rPr>
        <w:t>ного случая 12,41 дней, против 8,95 в 2020 году.</w:t>
      </w:r>
    </w:p>
    <w:p w:rsidR="004515D3" w:rsidRPr="004515D3" w:rsidRDefault="004515D3" w:rsidP="004515D3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  <w:r w:rsidRPr="004515D3">
        <w:rPr>
          <w:sz w:val="28"/>
          <w:szCs w:val="28"/>
        </w:rPr>
        <w:t>Значительный рост заболеваемости с временной нетрудоспособностью пневмониями из-за пандемии в 2020 году в 26 раз превышающие показатели 2019 года. В абсолютных цифрах в 2019 году было всего 11 случаев пневмонии с временной нетрудоспособностью, в то время как в 2020 году 295 случай, с общей продолжительностью 5117 дней временной н</w:t>
      </w:r>
      <w:r w:rsidRPr="004515D3">
        <w:rPr>
          <w:sz w:val="28"/>
          <w:szCs w:val="28"/>
        </w:rPr>
        <w:t>е</w:t>
      </w:r>
      <w:r w:rsidRPr="004515D3">
        <w:rPr>
          <w:sz w:val="28"/>
          <w:szCs w:val="28"/>
        </w:rPr>
        <w:t>трудоспособности  против 113 дней в 2019 году. Средняя продолжительность 17.48 дней. В 2021 году 186 случаев пневмонии, с общей продолжительностью 3141 дней. Средняя продо</w:t>
      </w:r>
      <w:r w:rsidRPr="004515D3">
        <w:rPr>
          <w:sz w:val="28"/>
          <w:szCs w:val="28"/>
        </w:rPr>
        <w:t>л</w:t>
      </w:r>
      <w:r w:rsidRPr="004515D3">
        <w:rPr>
          <w:sz w:val="28"/>
          <w:szCs w:val="28"/>
        </w:rPr>
        <w:t>жительность о</w:t>
      </w:r>
      <w:r w:rsidRPr="004515D3">
        <w:rPr>
          <w:sz w:val="28"/>
          <w:szCs w:val="28"/>
        </w:rPr>
        <w:t>д</w:t>
      </w:r>
      <w:r w:rsidRPr="004515D3">
        <w:rPr>
          <w:sz w:val="28"/>
          <w:szCs w:val="28"/>
        </w:rPr>
        <w:t>ного случая  17,02 дней.</w:t>
      </w:r>
    </w:p>
    <w:p w:rsidR="004515D3" w:rsidRPr="004515D3" w:rsidRDefault="004515D3" w:rsidP="004515D3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  <w:r w:rsidRPr="004515D3">
        <w:rPr>
          <w:sz w:val="28"/>
          <w:szCs w:val="28"/>
        </w:rPr>
        <w:t>Гриппа в 2021 году, также как и в 2020,2018,2017 годах не зарегистрир</w:t>
      </w:r>
      <w:r w:rsidRPr="004515D3">
        <w:rPr>
          <w:sz w:val="28"/>
          <w:szCs w:val="28"/>
        </w:rPr>
        <w:t>о</w:t>
      </w:r>
      <w:r w:rsidRPr="004515D3">
        <w:rPr>
          <w:sz w:val="28"/>
          <w:szCs w:val="28"/>
        </w:rPr>
        <w:t>вано. Это обусловлено хорошей и своевременной вакцинац</w:t>
      </w:r>
      <w:r w:rsidRPr="004515D3">
        <w:rPr>
          <w:sz w:val="28"/>
          <w:szCs w:val="28"/>
        </w:rPr>
        <w:t>и</w:t>
      </w:r>
      <w:r w:rsidRPr="004515D3">
        <w:rPr>
          <w:sz w:val="28"/>
          <w:szCs w:val="28"/>
        </w:rPr>
        <w:t xml:space="preserve">ей против вируса гриппа. </w:t>
      </w:r>
    </w:p>
    <w:p w:rsidR="004515D3" w:rsidRPr="004515D3" w:rsidRDefault="004515D3" w:rsidP="004515D3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</w:p>
    <w:p w:rsidR="004515D3" w:rsidRPr="004515D3" w:rsidRDefault="004515D3" w:rsidP="004515D3">
      <w:pPr>
        <w:pStyle w:val="ad"/>
        <w:spacing w:before="240" w:after="0"/>
        <w:ind w:left="0" w:firstLine="720"/>
        <w:jc w:val="both"/>
        <w:rPr>
          <w:sz w:val="28"/>
          <w:szCs w:val="28"/>
        </w:rPr>
      </w:pPr>
      <w:r w:rsidRPr="004515D3">
        <w:rPr>
          <w:b/>
          <w:sz w:val="28"/>
          <w:szCs w:val="28"/>
        </w:rPr>
        <w:t>На втором месте</w:t>
      </w:r>
      <w:r w:rsidRPr="004515D3">
        <w:rPr>
          <w:sz w:val="28"/>
          <w:szCs w:val="28"/>
        </w:rPr>
        <w:t xml:space="preserve"> в структуре заболеваемости с временной нетрудосп</w:t>
      </w:r>
      <w:r w:rsidRPr="004515D3">
        <w:rPr>
          <w:sz w:val="28"/>
          <w:szCs w:val="28"/>
        </w:rPr>
        <w:t>о</w:t>
      </w:r>
      <w:r w:rsidRPr="004515D3">
        <w:rPr>
          <w:sz w:val="28"/>
          <w:szCs w:val="28"/>
        </w:rPr>
        <w:t>собностью ст</w:t>
      </w:r>
      <w:r w:rsidRPr="004515D3">
        <w:rPr>
          <w:sz w:val="28"/>
          <w:szCs w:val="28"/>
        </w:rPr>
        <w:t>о</w:t>
      </w:r>
      <w:r w:rsidRPr="004515D3">
        <w:rPr>
          <w:sz w:val="28"/>
          <w:szCs w:val="28"/>
        </w:rPr>
        <w:t xml:space="preserve">ят болезни костно мышечной системы: </w:t>
      </w:r>
    </w:p>
    <w:p w:rsidR="004515D3" w:rsidRPr="004515D3" w:rsidRDefault="004515D3" w:rsidP="004515D3">
      <w:pPr>
        <w:pStyle w:val="ad"/>
        <w:spacing w:after="0"/>
        <w:ind w:left="0" w:firstLine="720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2735"/>
        <w:gridCol w:w="2735"/>
      </w:tblGrid>
      <w:tr w:rsidR="004515D3" w:rsidRPr="004515D3" w:rsidTr="004515D3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b/>
                <w:sz w:val="28"/>
                <w:szCs w:val="28"/>
              </w:rPr>
            </w:pPr>
            <w:r w:rsidRPr="004515D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b/>
                <w:sz w:val="28"/>
                <w:szCs w:val="28"/>
              </w:rPr>
            </w:pPr>
            <w:r w:rsidRPr="004515D3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4515D3">
              <w:rPr>
                <w:b/>
                <w:sz w:val="28"/>
                <w:szCs w:val="28"/>
              </w:rPr>
              <w:t>т.ч</w:t>
            </w:r>
            <w:proofErr w:type="spellEnd"/>
            <w:r w:rsidRPr="004515D3">
              <w:rPr>
                <w:b/>
                <w:sz w:val="28"/>
                <w:szCs w:val="28"/>
              </w:rPr>
              <w:t>. женщин</w:t>
            </w:r>
          </w:p>
        </w:tc>
      </w:tr>
      <w:tr w:rsidR="004515D3" w:rsidRPr="004515D3" w:rsidTr="004515D3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 xml:space="preserve">в днях 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6,87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4,47%</w:t>
            </w:r>
          </w:p>
        </w:tc>
      </w:tr>
      <w:tr w:rsidR="004515D3" w:rsidRPr="004515D3" w:rsidTr="004515D3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 xml:space="preserve">в случаях 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7,81%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4,79%</w:t>
            </w:r>
          </w:p>
        </w:tc>
      </w:tr>
    </w:tbl>
    <w:p w:rsidR="004515D3" w:rsidRPr="004515D3" w:rsidRDefault="004515D3" w:rsidP="004515D3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</w:p>
    <w:p w:rsidR="004515D3" w:rsidRPr="004515D3" w:rsidRDefault="004515D3" w:rsidP="004515D3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  <w:r w:rsidRPr="004515D3">
        <w:rPr>
          <w:sz w:val="28"/>
          <w:szCs w:val="28"/>
        </w:rPr>
        <w:t>В абсолютных числах  305 случаев против 409случаев в 2020 году с о</w:t>
      </w:r>
      <w:r w:rsidRPr="004515D3">
        <w:rPr>
          <w:sz w:val="28"/>
          <w:szCs w:val="28"/>
        </w:rPr>
        <w:t>б</w:t>
      </w:r>
      <w:r w:rsidRPr="004515D3">
        <w:rPr>
          <w:sz w:val="28"/>
          <w:szCs w:val="28"/>
        </w:rPr>
        <w:t>щей продолжительностью 3896 дней против 5144 дня в 2020 году, средняя пр</w:t>
      </w:r>
      <w:r w:rsidRPr="004515D3">
        <w:rPr>
          <w:sz w:val="28"/>
          <w:szCs w:val="28"/>
        </w:rPr>
        <w:t>о</w:t>
      </w:r>
      <w:r w:rsidRPr="004515D3">
        <w:rPr>
          <w:sz w:val="28"/>
          <w:szCs w:val="28"/>
        </w:rPr>
        <w:t>должительность одного сл</w:t>
      </w:r>
      <w:r w:rsidRPr="004515D3">
        <w:rPr>
          <w:sz w:val="28"/>
          <w:szCs w:val="28"/>
        </w:rPr>
        <w:t>у</w:t>
      </w:r>
      <w:r w:rsidRPr="004515D3">
        <w:rPr>
          <w:sz w:val="28"/>
          <w:szCs w:val="28"/>
        </w:rPr>
        <w:t xml:space="preserve">чая 12,55 против 12,61 дня в 2020 году </w:t>
      </w:r>
    </w:p>
    <w:p w:rsidR="004515D3" w:rsidRPr="004515D3" w:rsidRDefault="004515D3" w:rsidP="004515D3">
      <w:pPr>
        <w:pStyle w:val="ad"/>
        <w:spacing w:before="120" w:after="0"/>
        <w:ind w:left="0" w:firstLine="720"/>
        <w:jc w:val="both"/>
        <w:rPr>
          <w:b/>
          <w:sz w:val="28"/>
          <w:szCs w:val="28"/>
        </w:rPr>
      </w:pPr>
    </w:p>
    <w:p w:rsidR="004515D3" w:rsidRPr="004515D3" w:rsidRDefault="004515D3" w:rsidP="004515D3">
      <w:pPr>
        <w:pStyle w:val="ad"/>
        <w:spacing w:before="240" w:after="0"/>
        <w:ind w:left="0" w:firstLine="720"/>
        <w:jc w:val="both"/>
        <w:rPr>
          <w:sz w:val="28"/>
          <w:szCs w:val="28"/>
        </w:rPr>
      </w:pPr>
      <w:r w:rsidRPr="004515D3">
        <w:rPr>
          <w:b/>
          <w:sz w:val="28"/>
          <w:szCs w:val="28"/>
        </w:rPr>
        <w:t xml:space="preserve"> На третьем месте</w:t>
      </w:r>
      <w:r w:rsidRPr="004515D3">
        <w:rPr>
          <w:sz w:val="28"/>
          <w:szCs w:val="28"/>
        </w:rPr>
        <w:t xml:space="preserve"> стоят болезни системы кровообращения: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2735"/>
        <w:gridCol w:w="2735"/>
      </w:tblGrid>
      <w:tr w:rsidR="004515D3" w:rsidRPr="004515D3" w:rsidTr="004515D3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b/>
                <w:sz w:val="28"/>
                <w:szCs w:val="28"/>
              </w:rPr>
            </w:pPr>
            <w:r w:rsidRPr="004515D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b/>
                <w:sz w:val="28"/>
                <w:szCs w:val="28"/>
              </w:rPr>
            </w:pPr>
            <w:r w:rsidRPr="004515D3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4515D3">
              <w:rPr>
                <w:b/>
                <w:sz w:val="28"/>
                <w:szCs w:val="28"/>
              </w:rPr>
              <w:t>т.ч</w:t>
            </w:r>
            <w:proofErr w:type="spellEnd"/>
            <w:r w:rsidRPr="004515D3">
              <w:rPr>
                <w:b/>
                <w:sz w:val="28"/>
                <w:szCs w:val="28"/>
              </w:rPr>
              <w:t>. женщин</w:t>
            </w:r>
          </w:p>
        </w:tc>
      </w:tr>
      <w:tr w:rsidR="004515D3" w:rsidRPr="004515D3" w:rsidTr="004515D3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 xml:space="preserve">в днях 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6,89%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3,83%</w:t>
            </w:r>
          </w:p>
        </w:tc>
      </w:tr>
      <w:tr w:rsidR="004515D3" w:rsidRPr="004515D3" w:rsidTr="004515D3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 xml:space="preserve">в случаях 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7,17%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4,66%</w:t>
            </w:r>
          </w:p>
        </w:tc>
      </w:tr>
    </w:tbl>
    <w:p w:rsidR="004515D3" w:rsidRPr="004515D3" w:rsidRDefault="004515D3" w:rsidP="004515D3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</w:p>
    <w:p w:rsidR="004515D3" w:rsidRPr="004515D3" w:rsidRDefault="004515D3" w:rsidP="004515D3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  <w:r w:rsidRPr="004515D3">
        <w:rPr>
          <w:sz w:val="28"/>
          <w:szCs w:val="28"/>
        </w:rPr>
        <w:lastRenderedPageBreak/>
        <w:t>В абсолютных числах 280 случаев против 301случая в 2020 году, с общей продолжительностью 3909 дней против  4589 дней в 2020 году, средняя пр</w:t>
      </w:r>
      <w:r w:rsidRPr="004515D3">
        <w:rPr>
          <w:sz w:val="28"/>
          <w:szCs w:val="28"/>
        </w:rPr>
        <w:t>о</w:t>
      </w:r>
      <w:r w:rsidRPr="004515D3">
        <w:rPr>
          <w:sz w:val="28"/>
          <w:szCs w:val="28"/>
        </w:rPr>
        <w:t>должительность одного случая 14,83 дня, против 16,82 дня в 2020 году.</w:t>
      </w:r>
    </w:p>
    <w:p w:rsidR="004515D3" w:rsidRPr="004515D3" w:rsidRDefault="004515D3" w:rsidP="004515D3">
      <w:pPr>
        <w:pStyle w:val="ad"/>
        <w:spacing w:before="60" w:after="0"/>
        <w:ind w:left="0" w:firstLine="720"/>
        <w:jc w:val="both"/>
        <w:rPr>
          <w:sz w:val="28"/>
          <w:szCs w:val="28"/>
        </w:rPr>
      </w:pPr>
      <w:r w:rsidRPr="004515D3">
        <w:rPr>
          <w:sz w:val="28"/>
          <w:szCs w:val="28"/>
        </w:rPr>
        <w:t xml:space="preserve">  </w:t>
      </w:r>
      <w:r w:rsidRPr="004515D3">
        <w:rPr>
          <w:sz w:val="28"/>
          <w:szCs w:val="28"/>
        </w:rPr>
        <w:tab/>
        <w:t>Повышение показателей по количеству дней и случаев в 2021 году по сравнению с тем же периодом 2020 года объясняется как пандемией и увелич</w:t>
      </w:r>
      <w:r w:rsidRPr="004515D3">
        <w:rPr>
          <w:sz w:val="28"/>
          <w:szCs w:val="28"/>
        </w:rPr>
        <w:t>е</w:t>
      </w:r>
      <w:r w:rsidRPr="004515D3">
        <w:rPr>
          <w:sz w:val="28"/>
          <w:szCs w:val="28"/>
        </w:rPr>
        <w:t>нием прикрепленного населения и  увеличением штата поликлиники узкими специалистами (онколога, уролога, энд</w:t>
      </w:r>
      <w:r w:rsidRPr="004515D3">
        <w:rPr>
          <w:sz w:val="28"/>
          <w:szCs w:val="28"/>
        </w:rPr>
        <w:t>о</w:t>
      </w:r>
      <w:r w:rsidRPr="004515D3">
        <w:rPr>
          <w:sz w:val="28"/>
          <w:szCs w:val="28"/>
        </w:rPr>
        <w:t>кринологов, кардиологов, неврологов и др.), что приводит к большей доступности первичной специализированной п</w:t>
      </w:r>
      <w:r w:rsidRPr="004515D3">
        <w:rPr>
          <w:sz w:val="28"/>
          <w:szCs w:val="28"/>
        </w:rPr>
        <w:t>о</w:t>
      </w:r>
      <w:r w:rsidRPr="004515D3">
        <w:rPr>
          <w:sz w:val="28"/>
          <w:szCs w:val="28"/>
        </w:rPr>
        <w:t xml:space="preserve">мощи населению города. </w:t>
      </w:r>
    </w:p>
    <w:p w:rsidR="004515D3" w:rsidRPr="004515D3" w:rsidRDefault="004515D3" w:rsidP="004515D3">
      <w:pPr>
        <w:pStyle w:val="ad"/>
        <w:keepNext/>
        <w:spacing w:before="60" w:after="0"/>
        <w:ind w:left="0"/>
        <w:jc w:val="both"/>
        <w:rPr>
          <w:b/>
          <w:sz w:val="28"/>
          <w:szCs w:val="28"/>
        </w:rPr>
      </w:pPr>
    </w:p>
    <w:p w:rsidR="004515D3" w:rsidRPr="004515D3" w:rsidRDefault="004515D3" w:rsidP="004515D3">
      <w:pPr>
        <w:pStyle w:val="ad"/>
        <w:keepNext/>
        <w:spacing w:before="60" w:after="0"/>
        <w:ind w:left="0"/>
        <w:jc w:val="both"/>
        <w:rPr>
          <w:b/>
          <w:sz w:val="28"/>
          <w:szCs w:val="28"/>
        </w:rPr>
      </w:pPr>
      <w:r w:rsidRPr="004515D3">
        <w:rPr>
          <w:b/>
          <w:sz w:val="28"/>
          <w:szCs w:val="28"/>
        </w:rPr>
        <w:t>Расчет дней временной нетрудоспособности  на 100 работающих по осно</w:t>
      </w:r>
      <w:r w:rsidRPr="004515D3">
        <w:rPr>
          <w:b/>
          <w:sz w:val="28"/>
          <w:szCs w:val="28"/>
        </w:rPr>
        <w:t>в</w:t>
      </w:r>
      <w:r w:rsidRPr="004515D3">
        <w:rPr>
          <w:b/>
          <w:sz w:val="28"/>
          <w:szCs w:val="28"/>
        </w:rPr>
        <w:t>ным нозол</w:t>
      </w:r>
      <w:r w:rsidRPr="004515D3">
        <w:rPr>
          <w:b/>
          <w:sz w:val="28"/>
          <w:szCs w:val="28"/>
        </w:rPr>
        <w:t>о</w:t>
      </w:r>
      <w:r w:rsidRPr="004515D3">
        <w:rPr>
          <w:b/>
          <w:sz w:val="28"/>
          <w:szCs w:val="28"/>
        </w:rPr>
        <w:t>гиям:</w:t>
      </w:r>
    </w:p>
    <w:p w:rsidR="004515D3" w:rsidRPr="004515D3" w:rsidRDefault="004515D3" w:rsidP="004515D3">
      <w:pPr>
        <w:pStyle w:val="ad"/>
        <w:keepNext/>
        <w:spacing w:before="60" w:after="0"/>
        <w:ind w:left="0"/>
        <w:jc w:val="both"/>
        <w:rPr>
          <w:b/>
          <w:sz w:val="28"/>
          <w:szCs w:val="28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4604"/>
        <w:gridCol w:w="1600"/>
        <w:gridCol w:w="1798"/>
        <w:gridCol w:w="1549"/>
      </w:tblGrid>
      <w:tr w:rsidR="004515D3" w:rsidRPr="004515D3" w:rsidTr="004515D3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Нозология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2019год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 xml:space="preserve"> 2020год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2021год</w:t>
            </w:r>
          </w:p>
        </w:tc>
      </w:tr>
      <w:tr w:rsidR="004515D3" w:rsidRPr="004515D3" w:rsidTr="004515D3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Болезни органов дыхания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 xml:space="preserve"> 43,76 дней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 xml:space="preserve"> 97,97 дней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105,30</w:t>
            </w:r>
          </w:p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дней</w:t>
            </w:r>
          </w:p>
        </w:tc>
      </w:tr>
      <w:tr w:rsidR="004515D3" w:rsidRPr="004515D3" w:rsidTr="004515D3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 xml:space="preserve"> 22,12 дней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 xml:space="preserve"> 20,54 дней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16,02 дней</w:t>
            </w:r>
          </w:p>
        </w:tc>
      </w:tr>
      <w:tr w:rsidR="004515D3" w:rsidRPr="004515D3" w:rsidTr="004515D3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Болезни костно-мышечной сист</w:t>
            </w:r>
            <w:r w:rsidRPr="004515D3">
              <w:rPr>
                <w:sz w:val="28"/>
                <w:szCs w:val="28"/>
              </w:rPr>
              <w:t>е</w:t>
            </w:r>
            <w:r w:rsidRPr="004515D3">
              <w:rPr>
                <w:sz w:val="28"/>
                <w:szCs w:val="28"/>
              </w:rPr>
              <w:t>мы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 xml:space="preserve"> 17,51 дней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 xml:space="preserve"> 23,03 дней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15,88 дней</w:t>
            </w:r>
          </w:p>
        </w:tc>
      </w:tr>
      <w:tr w:rsidR="004515D3" w:rsidRPr="004515D3" w:rsidTr="004515D3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>По всем нозологиям: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b/>
                <w:sz w:val="28"/>
                <w:szCs w:val="28"/>
              </w:rPr>
              <w:t>122,05</w:t>
            </w:r>
            <w:r w:rsidRPr="004515D3">
              <w:rPr>
                <w:sz w:val="28"/>
                <w:szCs w:val="28"/>
              </w:rPr>
              <w:t xml:space="preserve"> дней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b/>
                <w:sz w:val="28"/>
                <w:szCs w:val="28"/>
              </w:rPr>
              <w:t>210,61</w:t>
            </w:r>
            <w:r w:rsidRPr="004515D3">
              <w:rPr>
                <w:sz w:val="28"/>
                <w:szCs w:val="28"/>
              </w:rPr>
              <w:t xml:space="preserve"> дней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b/>
                <w:sz w:val="28"/>
                <w:szCs w:val="28"/>
              </w:rPr>
            </w:pPr>
            <w:r w:rsidRPr="004515D3">
              <w:rPr>
                <w:b/>
                <w:sz w:val="28"/>
                <w:szCs w:val="28"/>
              </w:rPr>
              <w:t>232,35</w:t>
            </w:r>
            <w:r w:rsidRPr="004515D3">
              <w:rPr>
                <w:sz w:val="28"/>
                <w:szCs w:val="28"/>
              </w:rPr>
              <w:t xml:space="preserve"> дней</w:t>
            </w:r>
          </w:p>
        </w:tc>
      </w:tr>
      <w:tr w:rsidR="004515D3" w:rsidRPr="004515D3" w:rsidTr="004515D3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sz w:val="28"/>
                <w:szCs w:val="28"/>
              </w:rPr>
              <w:t xml:space="preserve">       В том числе женщин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b/>
                <w:sz w:val="28"/>
                <w:szCs w:val="28"/>
              </w:rPr>
              <w:t xml:space="preserve">80,30 </w:t>
            </w:r>
            <w:r w:rsidRPr="004515D3">
              <w:rPr>
                <w:sz w:val="28"/>
                <w:szCs w:val="28"/>
              </w:rPr>
              <w:t>дней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sz w:val="28"/>
                <w:szCs w:val="28"/>
              </w:rPr>
            </w:pPr>
            <w:r w:rsidRPr="004515D3">
              <w:rPr>
                <w:b/>
                <w:sz w:val="28"/>
                <w:szCs w:val="28"/>
              </w:rPr>
              <w:t>144,05</w:t>
            </w:r>
            <w:r w:rsidRPr="004515D3">
              <w:rPr>
                <w:sz w:val="28"/>
                <w:szCs w:val="28"/>
              </w:rPr>
              <w:t xml:space="preserve"> дней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Pr="004515D3" w:rsidRDefault="004515D3" w:rsidP="004515D3">
            <w:pPr>
              <w:pStyle w:val="ad"/>
              <w:keepNext/>
              <w:spacing w:before="60" w:after="0"/>
              <w:ind w:left="0"/>
              <w:jc w:val="both"/>
              <w:rPr>
                <w:b/>
                <w:sz w:val="28"/>
                <w:szCs w:val="28"/>
              </w:rPr>
            </w:pPr>
            <w:r w:rsidRPr="004515D3">
              <w:rPr>
                <w:b/>
                <w:sz w:val="28"/>
                <w:szCs w:val="28"/>
              </w:rPr>
              <w:t>168,58</w:t>
            </w:r>
            <w:r w:rsidRPr="004515D3">
              <w:rPr>
                <w:sz w:val="28"/>
                <w:szCs w:val="28"/>
              </w:rPr>
              <w:t xml:space="preserve"> дней</w:t>
            </w:r>
          </w:p>
        </w:tc>
      </w:tr>
    </w:tbl>
    <w:p w:rsidR="004515D3" w:rsidRPr="004515D3" w:rsidRDefault="004515D3" w:rsidP="004515D3">
      <w:pPr>
        <w:pStyle w:val="ad"/>
        <w:keepNext/>
        <w:spacing w:before="60" w:after="0"/>
        <w:ind w:left="0"/>
        <w:jc w:val="both"/>
        <w:rPr>
          <w:sz w:val="28"/>
          <w:szCs w:val="28"/>
        </w:rPr>
      </w:pPr>
    </w:p>
    <w:p w:rsidR="004515D3" w:rsidRPr="004515D3" w:rsidRDefault="004515D3" w:rsidP="004515D3">
      <w:pPr>
        <w:spacing w:before="60"/>
        <w:ind w:firstLine="720"/>
        <w:jc w:val="both"/>
        <w:rPr>
          <w:sz w:val="28"/>
          <w:szCs w:val="28"/>
        </w:rPr>
      </w:pPr>
      <w:r w:rsidRPr="004515D3">
        <w:rPr>
          <w:sz w:val="28"/>
          <w:szCs w:val="28"/>
        </w:rPr>
        <w:t>Из выше перечисленного прослеживается значительный рост заболева</w:t>
      </w:r>
      <w:r w:rsidRPr="004515D3">
        <w:rPr>
          <w:sz w:val="28"/>
          <w:szCs w:val="28"/>
        </w:rPr>
        <w:t>е</w:t>
      </w:r>
      <w:r w:rsidRPr="004515D3">
        <w:rPr>
          <w:sz w:val="28"/>
          <w:szCs w:val="28"/>
        </w:rPr>
        <w:t>мости в разд</w:t>
      </w:r>
      <w:r w:rsidRPr="004515D3">
        <w:rPr>
          <w:sz w:val="28"/>
          <w:szCs w:val="28"/>
        </w:rPr>
        <w:t>е</w:t>
      </w:r>
      <w:r w:rsidRPr="004515D3">
        <w:rPr>
          <w:sz w:val="28"/>
          <w:szCs w:val="28"/>
        </w:rPr>
        <w:t xml:space="preserve">ле болезни органов дыхания, что обусловлено пандемией </w:t>
      </w:r>
    </w:p>
    <w:p w:rsidR="004515D3" w:rsidRPr="004515D3" w:rsidRDefault="004515D3" w:rsidP="004515D3">
      <w:pPr>
        <w:spacing w:before="60"/>
        <w:ind w:firstLine="720"/>
        <w:jc w:val="both"/>
        <w:rPr>
          <w:sz w:val="28"/>
          <w:szCs w:val="28"/>
        </w:rPr>
      </w:pPr>
      <w:r w:rsidRPr="004515D3">
        <w:rPr>
          <w:sz w:val="28"/>
          <w:szCs w:val="28"/>
        </w:rPr>
        <w:t>Впервые за многие годы, в связи с пандемией в 2020 году выданы листки нетрудоспособности по «Карантину» 213 случаев, в том числе 162 случая у женщин, средняя длител</w:t>
      </w:r>
      <w:r w:rsidRPr="004515D3">
        <w:rPr>
          <w:sz w:val="28"/>
          <w:szCs w:val="28"/>
        </w:rPr>
        <w:t>ь</w:t>
      </w:r>
      <w:r w:rsidRPr="004515D3">
        <w:rPr>
          <w:sz w:val="28"/>
          <w:szCs w:val="28"/>
        </w:rPr>
        <w:t xml:space="preserve">ность одного случая 13,2 дня. На 100 работающих по «Карантину» было 1,04 случая, </w:t>
      </w:r>
      <w:proofErr w:type="gramStart"/>
      <w:r w:rsidRPr="004515D3">
        <w:rPr>
          <w:sz w:val="28"/>
          <w:szCs w:val="28"/>
        </w:rPr>
        <w:t xml:space="preserve">( </w:t>
      </w:r>
      <w:proofErr w:type="gramEnd"/>
      <w:r w:rsidRPr="004515D3">
        <w:rPr>
          <w:sz w:val="28"/>
          <w:szCs w:val="28"/>
        </w:rPr>
        <w:t>в том числе женщин 0,79; и  13,49 дней ( в том числе женщин 10,09 дней).</w:t>
      </w:r>
    </w:p>
    <w:p w:rsidR="004515D3" w:rsidRPr="004515D3" w:rsidRDefault="004515D3" w:rsidP="004515D3">
      <w:pPr>
        <w:spacing w:before="60"/>
        <w:ind w:firstLine="720"/>
        <w:jc w:val="both"/>
        <w:rPr>
          <w:sz w:val="28"/>
          <w:szCs w:val="28"/>
        </w:rPr>
      </w:pPr>
      <w:r w:rsidRPr="004515D3">
        <w:rPr>
          <w:sz w:val="28"/>
          <w:szCs w:val="28"/>
        </w:rPr>
        <w:t>В 2021 году выданы листки нетрудоспособности по «Карантину» 32случаев, в том числе 17 случая у женщин, средняя длительность одного сл</w:t>
      </w:r>
      <w:r w:rsidRPr="004515D3">
        <w:rPr>
          <w:sz w:val="28"/>
          <w:szCs w:val="28"/>
        </w:rPr>
        <w:t>у</w:t>
      </w:r>
      <w:r w:rsidRPr="004515D3">
        <w:rPr>
          <w:sz w:val="28"/>
          <w:szCs w:val="28"/>
        </w:rPr>
        <w:t xml:space="preserve">чая 10,48 дня. На 100 работающих по «Карантину» было 0,13 случая, </w:t>
      </w:r>
      <w:proofErr w:type="gramStart"/>
      <w:r w:rsidRPr="004515D3">
        <w:rPr>
          <w:sz w:val="28"/>
          <w:szCs w:val="28"/>
        </w:rPr>
        <w:t xml:space="preserve">( </w:t>
      </w:r>
      <w:proofErr w:type="gramEnd"/>
      <w:r w:rsidRPr="004515D3">
        <w:rPr>
          <w:sz w:val="28"/>
          <w:szCs w:val="28"/>
        </w:rPr>
        <w:t>в том числе женщин 0,07; и  1,38 дней ( в том числе женщин 0,75 дней).</w:t>
      </w:r>
    </w:p>
    <w:p w:rsidR="004515D3" w:rsidRDefault="004515D3" w:rsidP="004515D3">
      <w:pPr>
        <w:spacing w:before="60"/>
        <w:jc w:val="both"/>
        <w:rPr>
          <w:b/>
          <w:sz w:val="32"/>
          <w:szCs w:val="32"/>
        </w:rPr>
      </w:pPr>
      <w:r w:rsidRPr="004515D3">
        <w:rPr>
          <w:sz w:val="28"/>
          <w:szCs w:val="28"/>
        </w:rPr>
        <w:br w:type="page"/>
      </w:r>
      <w:r>
        <w:rPr>
          <w:b/>
          <w:sz w:val="32"/>
          <w:szCs w:val="32"/>
        </w:rPr>
        <w:lastRenderedPageBreak/>
        <w:t>Анализ временной нетрудоспособности за три года 2019-2020-2021</w:t>
      </w:r>
    </w:p>
    <w:p w:rsidR="004515D3" w:rsidRDefault="004515D3" w:rsidP="004515D3">
      <w:pPr>
        <w:spacing w:before="60"/>
        <w:ind w:firstLine="720"/>
        <w:jc w:val="both"/>
        <w:rPr>
          <w:sz w:val="24"/>
        </w:rPr>
      </w:pPr>
    </w:p>
    <w:p w:rsidR="004515D3" w:rsidRDefault="004515D3" w:rsidP="004515D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417"/>
        <w:gridCol w:w="1417"/>
      </w:tblGrid>
      <w:tr w:rsidR="004515D3" w:rsidTr="004515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D3" w:rsidRDefault="004515D3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D3" w:rsidRDefault="004515D3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</w:tr>
      <w:tr w:rsidR="004515D3" w:rsidTr="004515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D3" w:rsidRDefault="004515D3">
            <w:pPr>
              <w:rPr>
                <w:rFonts w:ascii="Courier New" w:hAnsi="Courier New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D3" w:rsidRDefault="004515D3">
            <w:pPr>
              <w:rPr>
                <w:rFonts w:ascii="Courier New" w:hAnsi="Courier New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D3" w:rsidRDefault="004515D3">
            <w:pPr>
              <w:rPr>
                <w:rFonts w:ascii="Courier New" w:hAnsi="Courier New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D3" w:rsidRDefault="004515D3">
            <w:pPr>
              <w:rPr>
                <w:rFonts w:ascii="Courier New" w:hAnsi="Courier New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D3" w:rsidRDefault="004515D3">
            <w:pPr>
              <w:rPr>
                <w:rFonts w:ascii="Courier New" w:hAnsi="Courier New"/>
                <w:sz w:val="2"/>
                <w:szCs w:val="2"/>
              </w:rPr>
            </w:pPr>
          </w:p>
        </w:tc>
      </w:tr>
      <w:tr w:rsidR="004515D3" w:rsidTr="004515D3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Число случаев временной нетруд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1256</w:t>
            </w:r>
          </w:p>
        </w:tc>
      </w:tr>
      <w:tr w:rsidR="004515D3" w:rsidTr="004515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2836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2650</w:t>
            </w:r>
          </w:p>
        </w:tc>
      </w:tr>
      <w:tr w:rsidR="004515D3" w:rsidTr="004515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2667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4041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t>3906</w:t>
            </w:r>
          </w:p>
        </w:tc>
      </w:tr>
      <w:tr w:rsidR="004515D3" w:rsidTr="004515D3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Число дней временной нетрудосп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15565</w:t>
            </w:r>
          </w:p>
        </w:tc>
      </w:tr>
      <w:tr w:rsidR="004515D3" w:rsidTr="004515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2836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41146</w:t>
            </w:r>
          </w:p>
        </w:tc>
      </w:tr>
      <w:tr w:rsidR="004515D3" w:rsidTr="004515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2667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4041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t>56711</w:t>
            </w:r>
          </w:p>
        </w:tc>
      </w:tr>
    </w:tbl>
    <w:p w:rsidR="004515D3" w:rsidRDefault="004515D3" w:rsidP="004515D3">
      <w:pPr>
        <w:rPr>
          <w:rFonts w:ascii="Courier New" w:hAnsi="Courier New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417"/>
        <w:gridCol w:w="1418"/>
      </w:tblGrid>
      <w:tr w:rsidR="004515D3" w:rsidTr="004515D3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Средняя продолжительность одн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случая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12,39</w:t>
            </w:r>
          </w:p>
        </w:tc>
      </w:tr>
      <w:tr w:rsidR="004515D3" w:rsidTr="004515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9,98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15,53</w:t>
            </w:r>
          </w:p>
        </w:tc>
      </w:tr>
      <w:tr w:rsidR="004515D3" w:rsidTr="004515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=SUM(ABOVE)/2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10,51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=SUM(ABOVE)/2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11,85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t>13,96</w:t>
            </w:r>
          </w:p>
        </w:tc>
      </w:tr>
    </w:tbl>
    <w:p w:rsidR="004515D3" w:rsidRDefault="004515D3" w:rsidP="004515D3">
      <w:pPr>
        <w:rPr>
          <w:rFonts w:ascii="Courier New" w:hAnsi="Courier New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417"/>
        <w:gridCol w:w="1418"/>
      </w:tblGrid>
      <w:tr w:rsidR="004515D3" w:rsidTr="004515D3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Число случаев временной  нетруд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способности на 100чел трудосп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собного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5,39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5,15</w:t>
            </w:r>
          </w:p>
        </w:tc>
      </w:tr>
      <w:tr w:rsidR="004515D3" w:rsidTr="004515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10,86</w:t>
            </w:r>
          </w:p>
        </w:tc>
      </w:tr>
      <w:tr w:rsidR="004515D3" w:rsidTr="004515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12,26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18,08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t>16,01</w:t>
            </w:r>
          </w:p>
        </w:tc>
      </w:tr>
    </w:tbl>
    <w:p w:rsidR="004515D3" w:rsidRDefault="004515D3" w:rsidP="004515D3">
      <w:pPr>
        <w:rPr>
          <w:rFonts w:ascii="Courier New" w:hAnsi="Courier New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417"/>
        <w:gridCol w:w="1418"/>
      </w:tblGrid>
      <w:tr w:rsidR="004515D3" w:rsidTr="004515D3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Число дней временной  нетруд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способности на 100чел трудосп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собного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43,26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66,56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63,77</w:t>
            </w:r>
          </w:p>
        </w:tc>
      </w:tr>
      <w:tr w:rsidR="004515D3" w:rsidTr="004515D3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83,20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144,05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168,58</w:t>
            </w:r>
          </w:p>
        </w:tc>
      </w:tr>
      <w:tr w:rsidR="004515D3" w:rsidTr="004515D3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126,46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210,61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t>232,35</w:t>
            </w:r>
          </w:p>
        </w:tc>
      </w:tr>
    </w:tbl>
    <w:p w:rsidR="004515D3" w:rsidRDefault="004515D3" w:rsidP="004515D3">
      <w:pPr>
        <w:rPr>
          <w:rFonts w:ascii="Courier New" w:hAnsi="Courier New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417"/>
        <w:gridCol w:w="1418"/>
      </w:tblGrid>
      <w:tr w:rsidR="004515D3" w:rsidTr="004515D3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Структура заболеваемости с вр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менной нетрудоспособностью в случаях 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31,98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29,82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32,16</w:t>
            </w:r>
          </w:p>
        </w:tc>
      </w:tr>
      <w:tr w:rsidR="004515D3" w:rsidTr="004515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68,02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70.18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67,84</w:t>
            </w:r>
          </w:p>
        </w:tc>
      </w:tr>
      <w:tr w:rsidR="004515D3" w:rsidTr="004515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100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117,82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100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:rsidR="004515D3" w:rsidRDefault="004515D3" w:rsidP="004515D3">
      <w:pPr>
        <w:rPr>
          <w:rFonts w:ascii="Courier New" w:hAnsi="Courier New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417"/>
        <w:gridCol w:w="1418"/>
      </w:tblGrid>
      <w:tr w:rsidR="004515D3" w:rsidTr="004515D3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  <w:bookmarkStart w:id="1" w:name="_GoBack" w:colFirst="5" w:colLast="5"/>
            <w:r>
              <w:rPr>
                <w:sz w:val="24"/>
              </w:rPr>
              <w:t>Структура заболеваемости с вр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менной нетрудоспособностью в днях 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34,21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31,60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27,45</w:t>
            </w:r>
          </w:p>
        </w:tc>
      </w:tr>
      <w:tr w:rsidR="004515D3" w:rsidTr="004515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65,79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68,40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72,55</w:t>
            </w:r>
          </w:p>
        </w:tc>
      </w:tr>
      <w:tr w:rsidR="004515D3" w:rsidTr="004515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D3" w:rsidRDefault="004515D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100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100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D3" w:rsidRDefault="004515D3">
            <w:pPr>
              <w:ind w:right="284"/>
              <w:jc w:val="right"/>
              <w:rPr>
                <w:rFonts w:ascii="Courier New" w:hAnsi="Courier New"/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100</w:t>
            </w:r>
            <w:r>
              <w:rPr>
                <w:b/>
                <w:sz w:val="24"/>
              </w:rPr>
              <w:fldChar w:fldCharType="end"/>
            </w:r>
          </w:p>
        </w:tc>
      </w:tr>
      <w:bookmarkEnd w:id="1"/>
    </w:tbl>
    <w:p w:rsidR="004515D3" w:rsidRDefault="004515D3" w:rsidP="004515D3">
      <w:pPr>
        <w:spacing w:before="60"/>
        <w:ind w:firstLine="720"/>
        <w:jc w:val="both"/>
        <w:rPr>
          <w:rFonts w:ascii="Courier New" w:hAnsi="Courier New"/>
          <w:sz w:val="24"/>
        </w:rPr>
      </w:pPr>
    </w:p>
    <w:p w:rsidR="00896E38" w:rsidRPr="00896E38" w:rsidRDefault="00896E38" w:rsidP="00896E38">
      <w:pPr>
        <w:pStyle w:val="ad"/>
        <w:spacing w:after="0"/>
        <w:ind w:left="0" w:firstLine="720"/>
        <w:jc w:val="both"/>
        <w:rPr>
          <w:sz w:val="28"/>
          <w:szCs w:val="28"/>
        </w:rPr>
      </w:pPr>
    </w:p>
    <w:p w:rsidR="00561F59" w:rsidRPr="00896E38" w:rsidRDefault="00561F59" w:rsidP="00561F59">
      <w:pPr>
        <w:ind w:firstLine="709"/>
        <w:jc w:val="both"/>
        <w:rPr>
          <w:sz w:val="28"/>
          <w:szCs w:val="28"/>
        </w:rPr>
      </w:pPr>
    </w:p>
    <w:p w:rsidR="001F64DB" w:rsidRDefault="001F64DB" w:rsidP="002B7749">
      <w:pPr>
        <w:ind w:firstLine="709"/>
        <w:jc w:val="both"/>
        <w:rPr>
          <w:sz w:val="24"/>
          <w:szCs w:val="24"/>
        </w:rPr>
      </w:pPr>
    </w:p>
    <w:p w:rsidR="00D42B98" w:rsidRDefault="00D42B98" w:rsidP="00D42B98">
      <w:pPr>
        <w:pStyle w:val="ad"/>
        <w:ind w:hanging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Анализ жалоб и обращений </w:t>
      </w:r>
    </w:p>
    <w:p w:rsidR="00D42B98" w:rsidRDefault="00D42B98" w:rsidP="00D42B98">
      <w:pPr>
        <w:pStyle w:val="ad"/>
        <w:ind w:hanging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ГБУЗ СК «Пятигорская ГКБ № 2»</w:t>
      </w:r>
    </w:p>
    <w:p w:rsidR="00D42B98" w:rsidRDefault="00C8111D" w:rsidP="00D42B98">
      <w:pPr>
        <w:pStyle w:val="ad"/>
        <w:ind w:hanging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период 2019 г. – 2021</w:t>
      </w:r>
      <w:r w:rsidR="00D42B98">
        <w:rPr>
          <w:b/>
          <w:sz w:val="32"/>
          <w:szCs w:val="32"/>
        </w:rPr>
        <w:t xml:space="preserve"> г.</w:t>
      </w:r>
    </w:p>
    <w:p w:rsidR="00D42B98" w:rsidRDefault="00D42B98" w:rsidP="00D42B98">
      <w:pPr>
        <w:rPr>
          <w:b/>
          <w:i/>
          <w:sz w:val="28"/>
          <w:szCs w:val="28"/>
        </w:rPr>
      </w:pPr>
    </w:p>
    <w:p w:rsidR="00D42B98" w:rsidRDefault="00D42B98" w:rsidP="00D42B98">
      <w:pPr>
        <w:pStyle w:val="afe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Структура  и динамика обращений граждан в ГБУЗ СК «Пятигорска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родская клиническая больница № 2» представлена в следующей таблице:</w:t>
      </w:r>
    </w:p>
    <w:p w:rsidR="00D42B98" w:rsidRDefault="00D42B98" w:rsidP="00D42B98">
      <w:pPr>
        <w:pStyle w:val="afe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2"/>
        <w:gridCol w:w="1322"/>
        <w:gridCol w:w="1356"/>
        <w:gridCol w:w="1325"/>
        <w:gridCol w:w="1357"/>
        <w:gridCol w:w="1325"/>
        <w:gridCol w:w="1357"/>
      </w:tblGrid>
      <w:tr w:rsidR="00D42B98" w:rsidTr="00D42B98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Виды обр</w:t>
            </w:r>
            <w:r>
              <w:rPr>
                <w:b/>
                <w:sz w:val="28"/>
                <w:szCs w:val="28"/>
                <w:lang w:eastAsia="en-US"/>
              </w:rPr>
              <w:t>а</w:t>
            </w:r>
            <w:r>
              <w:rPr>
                <w:b/>
                <w:sz w:val="28"/>
                <w:szCs w:val="28"/>
                <w:lang w:eastAsia="en-US"/>
              </w:rPr>
              <w:t>щений граждан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C8111D">
            <w:pPr>
              <w:pStyle w:val="afe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2019</w:t>
            </w:r>
            <w:r w:rsidR="00D42B98"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C8111D">
            <w:pPr>
              <w:pStyle w:val="afe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2020</w:t>
            </w:r>
            <w:r w:rsidR="00D42B98"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C8111D">
            <w:pPr>
              <w:pStyle w:val="afe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  <w:r w:rsidR="00D42B98"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D42B98" w:rsidTr="00D4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8" w:rsidRDefault="00D42B9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от общего кол-ва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от общего кол-ва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от общего кол-ва</w:t>
            </w:r>
          </w:p>
        </w:tc>
      </w:tr>
      <w:tr w:rsidR="00D42B98" w:rsidTr="00D42B9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Обращения, 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497183"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97183">
              <w:rPr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97183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D42B98" w:rsidTr="00D42B9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Жалобы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97183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97183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97183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97183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97183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97183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8,4</w:t>
            </w:r>
          </w:p>
        </w:tc>
      </w:tr>
      <w:tr w:rsidR="00D42B98" w:rsidTr="00D42B9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Обращения по разли</w:t>
            </w:r>
            <w:r>
              <w:rPr>
                <w:sz w:val="28"/>
                <w:szCs w:val="28"/>
                <w:lang w:eastAsia="en-US"/>
              </w:rPr>
              <w:t>ч</w:t>
            </w:r>
            <w:r>
              <w:rPr>
                <w:sz w:val="28"/>
                <w:szCs w:val="28"/>
                <w:lang w:eastAsia="en-US"/>
              </w:rPr>
              <w:lastRenderedPageBreak/>
              <w:t>ным вопр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сам деятел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ности бол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ницы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42B98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D42B98" w:rsidRDefault="00D42B98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D42B98" w:rsidRDefault="00497183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42B98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D42B98" w:rsidRDefault="00D42B98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D42B98" w:rsidRDefault="00497183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76,7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42B98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D42B98" w:rsidRDefault="00D42B98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D42B98" w:rsidRDefault="00D42B98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  <w:r w:rsidR="00497183"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42B98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D42B98" w:rsidRDefault="00D42B98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D42B98" w:rsidRDefault="00497183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86,2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42B98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497183" w:rsidRDefault="00497183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497183" w:rsidRDefault="00497183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42B98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497183" w:rsidRDefault="00497183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497183" w:rsidRDefault="00497183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91,6</w:t>
            </w:r>
          </w:p>
        </w:tc>
      </w:tr>
    </w:tbl>
    <w:p w:rsidR="00D42B98" w:rsidRDefault="00D42B98" w:rsidP="00D42B98">
      <w:pPr>
        <w:pStyle w:val="afe"/>
        <w:rPr>
          <w:sz w:val="28"/>
          <w:szCs w:val="28"/>
        </w:rPr>
      </w:pPr>
    </w:p>
    <w:p w:rsidR="00D42B98" w:rsidRDefault="00D42B98" w:rsidP="00D42B98">
      <w:pPr>
        <w:pStyle w:val="afe"/>
        <w:rPr>
          <w:sz w:val="28"/>
          <w:szCs w:val="28"/>
        </w:rPr>
      </w:pPr>
    </w:p>
    <w:p w:rsidR="00D42B98" w:rsidRDefault="00D42B98" w:rsidP="00D42B98">
      <w:pPr>
        <w:pStyle w:val="afe"/>
        <w:rPr>
          <w:sz w:val="28"/>
          <w:szCs w:val="28"/>
        </w:rPr>
      </w:pPr>
      <w:r>
        <w:rPr>
          <w:sz w:val="28"/>
          <w:szCs w:val="28"/>
        </w:rPr>
        <w:t xml:space="preserve">           Отмечается </w:t>
      </w:r>
      <w:r w:rsidR="00497183">
        <w:rPr>
          <w:sz w:val="28"/>
          <w:szCs w:val="28"/>
        </w:rPr>
        <w:t xml:space="preserve">значительное </w:t>
      </w:r>
      <w:r>
        <w:rPr>
          <w:sz w:val="28"/>
          <w:szCs w:val="28"/>
        </w:rPr>
        <w:t xml:space="preserve">увеличение числа обращений и изменение их структуры. </w:t>
      </w:r>
      <w:r w:rsidR="00497183">
        <w:rPr>
          <w:sz w:val="28"/>
          <w:szCs w:val="28"/>
        </w:rPr>
        <w:t xml:space="preserve"> За 2020 г. в сравнении с 2019 г.  отмечалось снижение</w:t>
      </w:r>
      <w:r>
        <w:rPr>
          <w:sz w:val="28"/>
          <w:szCs w:val="28"/>
        </w:rPr>
        <w:t xml:space="preserve"> доли  жа</w:t>
      </w:r>
      <w:r w:rsidR="00497183">
        <w:rPr>
          <w:sz w:val="28"/>
          <w:szCs w:val="28"/>
        </w:rPr>
        <w:t xml:space="preserve">лоб   с  23,3% до 13,8%,  за 2021 г. доля жалоб снизилась </w:t>
      </w:r>
      <w:proofErr w:type="gramStart"/>
      <w:r w:rsidR="00497183">
        <w:rPr>
          <w:sz w:val="28"/>
          <w:szCs w:val="28"/>
        </w:rPr>
        <w:t>до</w:t>
      </w:r>
      <w:proofErr w:type="gramEnd"/>
      <w:r w:rsidR="00497183">
        <w:rPr>
          <w:sz w:val="28"/>
          <w:szCs w:val="28"/>
        </w:rPr>
        <w:t xml:space="preserve"> 8,4</w:t>
      </w:r>
      <w:r>
        <w:rPr>
          <w:sz w:val="28"/>
          <w:szCs w:val="28"/>
        </w:rPr>
        <w:t xml:space="preserve">%.  </w:t>
      </w:r>
    </w:p>
    <w:p w:rsidR="008841BA" w:rsidRDefault="00497183" w:rsidP="008841BA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>С каждым годом отмечается рост доли</w:t>
      </w:r>
      <w:r w:rsidR="00D42B98">
        <w:rPr>
          <w:sz w:val="28"/>
          <w:szCs w:val="28"/>
        </w:rPr>
        <w:t xml:space="preserve"> обращений по различным вопросам де</w:t>
      </w:r>
      <w:r w:rsidR="00D42B98">
        <w:rPr>
          <w:sz w:val="28"/>
          <w:szCs w:val="28"/>
        </w:rPr>
        <w:t>я</w:t>
      </w:r>
      <w:r w:rsidR="00D42B98">
        <w:rPr>
          <w:sz w:val="28"/>
          <w:szCs w:val="28"/>
        </w:rPr>
        <w:t>тел</w:t>
      </w:r>
      <w:r>
        <w:rPr>
          <w:sz w:val="28"/>
          <w:szCs w:val="28"/>
        </w:rPr>
        <w:t>ьности больницы 76,7</w:t>
      </w:r>
      <w:r w:rsidR="008841BA">
        <w:rPr>
          <w:sz w:val="28"/>
          <w:szCs w:val="28"/>
        </w:rPr>
        <w:t>% - 86,2% - 91,6%, что связано со сложившейся эп</w:t>
      </w:r>
      <w:r w:rsidR="008841BA">
        <w:rPr>
          <w:sz w:val="28"/>
          <w:szCs w:val="28"/>
        </w:rPr>
        <w:t>и</w:t>
      </w:r>
      <w:r w:rsidR="008841BA">
        <w:rPr>
          <w:sz w:val="28"/>
          <w:szCs w:val="28"/>
        </w:rPr>
        <w:t>демиологической ситуацией, массовой (обязательной) вакцинацией против н</w:t>
      </w:r>
      <w:r w:rsidR="008841BA">
        <w:rPr>
          <w:sz w:val="28"/>
          <w:szCs w:val="28"/>
        </w:rPr>
        <w:t>о</w:t>
      </w:r>
      <w:r w:rsidR="008841BA">
        <w:rPr>
          <w:sz w:val="28"/>
          <w:szCs w:val="28"/>
        </w:rPr>
        <w:t xml:space="preserve">вой </w:t>
      </w:r>
      <w:proofErr w:type="spellStart"/>
      <w:r w:rsidR="008841BA">
        <w:rPr>
          <w:sz w:val="28"/>
          <w:szCs w:val="28"/>
        </w:rPr>
        <w:t>коронавирусной</w:t>
      </w:r>
      <w:proofErr w:type="spellEnd"/>
      <w:r w:rsidR="008841BA">
        <w:rPr>
          <w:sz w:val="28"/>
          <w:szCs w:val="28"/>
        </w:rPr>
        <w:t xml:space="preserve"> инфекции </w:t>
      </w:r>
      <w:r w:rsidR="008841BA">
        <w:rPr>
          <w:sz w:val="28"/>
          <w:szCs w:val="28"/>
          <w:lang w:val="en-US"/>
        </w:rPr>
        <w:t>COVID</w:t>
      </w:r>
      <w:r w:rsidR="008841BA">
        <w:rPr>
          <w:sz w:val="28"/>
          <w:szCs w:val="28"/>
        </w:rPr>
        <w:t xml:space="preserve">-19, регистрацией переболевших новой </w:t>
      </w:r>
      <w:proofErr w:type="spellStart"/>
      <w:r w:rsidR="008841BA">
        <w:rPr>
          <w:sz w:val="28"/>
          <w:szCs w:val="28"/>
        </w:rPr>
        <w:t>коронавирусной</w:t>
      </w:r>
      <w:proofErr w:type="spellEnd"/>
      <w:r w:rsidR="008841BA">
        <w:rPr>
          <w:sz w:val="28"/>
          <w:szCs w:val="28"/>
        </w:rPr>
        <w:t xml:space="preserve"> инфекцией и иммунизированных на портале </w:t>
      </w:r>
      <w:proofErr w:type="spellStart"/>
      <w:r w:rsidR="008841BA">
        <w:rPr>
          <w:sz w:val="28"/>
          <w:szCs w:val="28"/>
        </w:rPr>
        <w:t>Госуслуг</w:t>
      </w:r>
      <w:proofErr w:type="spellEnd"/>
      <w:r w:rsidR="008841BA">
        <w:rPr>
          <w:sz w:val="28"/>
          <w:szCs w:val="28"/>
        </w:rPr>
        <w:t>.</w:t>
      </w:r>
    </w:p>
    <w:p w:rsidR="00D42B98" w:rsidRDefault="00D42B98" w:rsidP="00D42B98">
      <w:pPr>
        <w:pStyle w:val="afe"/>
        <w:rPr>
          <w:sz w:val="28"/>
          <w:szCs w:val="28"/>
        </w:rPr>
      </w:pPr>
    </w:p>
    <w:p w:rsidR="00D42B98" w:rsidRDefault="00D42B98" w:rsidP="00D42B98">
      <w:pPr>
        <w:pStyle w:val="afe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7"/>
        <w:gridCol w:w="1363"/>
        <w:gridCol w:w="1374"/>
        <w:gridCol w:w="1365"/>
        <w:gridCol w:w="1375"/>
        <w:gridCol w:w="1365"/>
        <w:gridCol w:w="1375"/>
      </w:tblGrid>
      <w:tr w:rsidR="00D42B98" w:rsidTr="00D42B98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Способы обращений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8841BA">
            <w:pPr>
              <w:pStyle w:val="afe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2019</w:t>
            </w:r>
            <w:r w:rsidR="00D42B98"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8841BA">
            <w:pPr>
              <w:pStyle w:val="afe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2020</w:t>
            </w:r>
            <w:r w:rsidR="00D42B98"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8841BA">
            <w:pPr>
              <w:pStyle w:val="afe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  <w:r w:rsidR="00D42B98"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D42B98" w:rsidTr="00D4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8" w:rsidRDefault="00D42B9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от общего кол-ва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от общего кол-ва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от общего кол-ва</w:t>
            </w:r>
          </w:p>
        </w:tc>
      </w:tr>
      <w:tr w:rsidR="00D42B98" w:rsidTr="00D42B9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у главного врача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BA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D42B98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BA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D42B98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42B98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8841BA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BA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8841BA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42B98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8841BA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42B98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8841BA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6,7</w:t>
            </w:r>
          </w:p>
        </w:tc>
      </w:tr>
      <w:tr w:rsidR="00D42B98" w:rsidTr="008841BA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20,2</w:t>
            </w:r>
          </w:p>
        </w:tc>
      </w:tr>
      <w:tr w:rsidR="00D42B98" w:rsidTr="00D42B9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телеф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нам «Гор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>чей линии»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BA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D42B98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BA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D42B98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BA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D42B98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42B98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8841BA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BA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D42B98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BA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</w:p>
          <w:p w:rsidR="00D42B98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45,5</w:t>
            </w:r>
          </w:p>
        </w:tc>
      </w:tr>
      <w:tr w:rsidR="00D42B98" w:rsidTr="008841BA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сети «Интернет»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pStyle w:val="af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27,5</w:t>
            </w:r>
          </w:p>
        </w:tc>
      </w:tr>
    </w:tbl>
    <w:p w:rsidR="00D42B98" w:rsidRDefault="00D42B98" w:rsidP="00D42B98">
      <w:pPr>
        <w:pStyle w:val="afe"/>
        <w:rPr>
          <w:sz w:val="28"/>
          <w:szCs w:val="28"/>
        </w:rPr>
      </w:pP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41"/>
        <w:gridCol w:w="1743"/>
        <w:gridCol w:w="1742"/>
        <w:gridCol w:w="1742"/>
        <w:gridCol w:w="1742"/>
      </w:tblGrid>
      <w:tr w:rsidR="00D42B98" w:rsidTr="00D42B98">
        <w:trPr>
          <w:trHeight w:val="330"/>
        </w:trPr>
        <w:tc>
          <w:tcPr>
            <w:tcW w:w="2541" w:type="dxa"/>
            <w:noWrap/>
            <w:vAlign w:val="bottom"/>
          </w:tcPr>
          <w:p w:rsidR="00D42B98" w:rsidRDefault="00D42B9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  <w:noWrap/>
            <w:vAlign w:val="bottom"/>
          </w:tcPr>
          <w:p w:rsidR="00D42B98" w:rsidRDefault="00D42B9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  <w:noWrap/>
            <w:vAlign w:val="bottom"/>
          </w:tcPr>
          <w:p w:rsidR="00D42B98" w:rsidRDefault="00D42B9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  <w:noWrap/>
            <w:vAlign w:val="bottom"/>
          </w:tcPr>
          <w:p w:rsidR="00D42B98" w:rsidRDefault="00D42B9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  <w:noWrap/>
            <w:vAlign w:val="bottom"/>
          </w:tcPr>
          <w:p w:rsidR="00D42B98" w:rsidRDefault="00D42B9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42B98" w:rsidRDefault="00D42B98" w:rsidP="00D42B98">
      <w:pPr>
        <w:pStyle w:val="afe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В структуре способов обращения отмечается  </w:t>
      </w:r>
      <w:r w:rsidR="008841BA">
        <w:rPr>
          <w:sz w:val="28"/>
          <w:szCs w:val="28"/>
        </w:rPr>
        <w:t xml:space="preserve">значительное увеличение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 письменных обращений</w:t>
      </w:r>
      <w:r w:rsidR="008841BA" w:rsidRPr="008841BA">
        <w:rPr>
          <w:sz w:val="28"/>
          <w:szCs w:val="28"/>
        </w:rPr>
        <w:t xml:space="preserve"> </w:t>
      </w:r>
      <w:r w:rsidR="008841BA">
        <w:rPr>
          <w:sz w:val="28"/>
          <w:szCs w:val="28"/>
        </w:rPr>
        <w:t>на телефоны «Горячей линии»</w:t>
      </w:r>
      <w:r>
        <w:rPr>
          <w:sz w:val="28"/>
          <w:szCs w:val="28"/>
        </w:rPr>
        <w:t xml:space="preserve"> и увеличение доли обращений с использованием сети «Интернет».</w:t>
      </w:r>
    </w:p>
    <w:p w:rsidR="00D42B98" w:rsidRDefault="00D42B98" w:rsidP="00D42B98">
      <w:pPr>
        <w:pStyle w:val="afe"/>
        <w:rPr>
          <w:sz w:val="28"/>
          <w:szCs w:val="28"/>
        </w:rPr>
      </w:pPr>
      <w:r>
        <w:rPr>
          <w:sz w:val="28"/>
          <w:szCs w:val="28"/>
        </w:rPr>
        <w:t xml:space="preserve">          Структура и динами</w:t>
      </w:r>
      <w:r w:rsidR="008841BA">
        <w:rPr>
          <w:sz w:val="28"/>
          <w:szCs w:val="28"/>
        </w:rPr>
        <w:t>ка обращений по адресатам в 2021 г. по сравнению с 2020 г. и 2019</w:t>
      </w:r>
      <w:r>
        <w:rPr>
          <w:sz w:val="28"/>
          <w:szCs w:val="28"/>
        </w:rPr>
        <w:t xml:space="preserve"> г. изменились и отражена в следующей таблице:</w:t>
      </w:r>
    </w:p>
    <w:p w:rsidR="00D42B98" w:rsidRDefault="00D42B98" w:rsidP="00D42B98">
      <w:pPr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82"/>
        <w:gridCol w:w="1215"/>
        <w:gridCol w:w="1307"/>
        <w:gridCol w:w="1217"/>
        <w:gridCol w:w="1308"/>
        <w:gridCol w:w="1217"/>
        <w:gridCol w:w="1308"/>
      </w:tblGrid>
      <w:tr w:rsidR="00D42B98" w:rsidTr="00D42B98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Адресаты о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б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ращений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8841BA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2019</w:t>
            </w:r>
            <w:r w:rsidR="00D42B98">
              <w:rPr>
                <w:b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8841BA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2020</w:t>
            </w:r>
            <w:r w:rsidR="00D42B98">
              <w:rPr>
                <w:b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8841BA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2021</w:t>
            </w:r>
            <w:r w:rsidR="00D42B98">
              <w:rPr>
                <w:b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D42B98" w:rsidTr="00D4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8" w:rsidRDefault="00D42B98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both"/>
              <w:rPr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both"/>
              <w:rPr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от общего кол-ва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both"/>
              <w:rPr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both"/>
              <w:rPr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от общего кол-ва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both"/>
              <w:rPr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both"/>
              <w:rPr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от общего кол-ва</w:t>
            </w:r>
          </w:p>
        </w:tc>
      </w:tr>
      <w:tr w:rsidR="00D42B98" w:rsidTr="00CF4E7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Президенту РФ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2,2</w:t>
            </w:r>
          </w:p>
        </w:tc>
      </w:tr>
      <w:tr w:rsidR="00D42B98" w:rsidTr="00CF4E7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Руководство Фракции ЛДПР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в Государстве</w:t>
            </w:r>
            <w:r>
              <w:rPr>
                <w:color w:val="000000"/>
                <w:sz w:val="28"/>
                <w:szCs w:val="28"/>
                <w:lang w:eastAsia="en-US"/>
              </w:rPr>
              <w:t>н</w:t>
            </w:r>
            <w:r>
              <w:rPr>
                <w:color w:val="000000"/>
                <w:sz w:val="28"/>
                <w:szCs w:val="28"/>
                <w:lang w:eastAsia="en-US"/>
              </w:rPr>
              <w:t>ной Думе РФ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42B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</w:tr>
      <w:tr w:rsidR="00D42B98" w:rsidTr="00CF4E7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МЗ РФ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2,2</w:t>
            </w:r>
          </w:p>
        </w:tc>
      </w:tr>
      <w:tr w:rsidR="00D42B98" w:rsidTr="00CF4E7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Росздравнадзор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0,3</w:t>
            </w:r>
          </w:p>
        </w:tc>
      </w:tr>
      <w:tr w:rsidR="00D42B98" w:rsidTr="00CF4E7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Губернатор СК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4,5</w:t>
            </w:r>
          </w:p>
        </w:tc>
      </w:tr>
      <w:tr w:rsidR="00D42B98" w:rsidTr="00CF4E7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Прокуратура СК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1,1</w:t>
            </w:r>
          </w:p>
        </w:tc>
      </w:tr>
      <w:tr w:rsidR="00D42B98" w:rsidTr="00CF4E7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 w:rsidP="00CF4E7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МЗ СК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9,3</w:t>
            </w:r>
          </w:p>
        </w:tc>
      </w:tr>
      <w:tr w:rsidR="00CF4E76" w:rsidTr="00CF4E7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76" w:rsidRDefault="00CF4E76" w:rsidP="00CF4E7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ТО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Роздравнадзор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1,1</w:t>
            </w:r>
          </w:p>
        </w:tc>
      </w:tr>
      <w:tr w:rsidR="00D42B98" w:rsidTr="00CF4E7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Колл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-центр МИАЦ СК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42,7</w:t>
            </w:r>
          </w:p>
        </w:tc>
      </w:tr>
      <w:tr w:rsidR="00D42B98" w:rsidTr="00CF4E7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г. Пятигорска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0,3</w:t>
            </w:r>
          </w:p>
        </w:tc>
      </w:tr>
      <w:tr w:rsidR="00D42B98" w:rsidTr="00CF4E7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Прокуратура</w:t>
            </w:r>
          </w:p>
          <w:p w:rsidR="00D42B98" w:rsidRDefault="00D42B98">
            <w:pPr>
              <w:pStyle w:val="af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г. Пятигорска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1,4</w:t>
            </w:r>
          </w:p>
        </w:tc>
      </w:tr>
      <w:tr w:rsidR="00D42B98" w:rsidTr="00CF4E7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</w:t>
            </w:r>
          </w:p>
          <w:p w:rsidR="00D42B98" w:rsidRDefault="00D42B98">
            <w:pPr>
              <w:pStyle w:val="af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г. Пятигорска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3,7</w:t>
            </w:r>
          </w:p>
        </w:tc>
      </w:tr>
      <w:tr w:rsidR="00D42B98" w:rsidTr="00CF4E7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ВТБ МС; СОГАЗ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0,3</w:t>
            </w:r>
          </w:p>
        </w:tc>
      </w:tr>
      <w:tr w:rsidR="00D42B98" w:rsidTr="00CF4E7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pStyle w:val="af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ГБУЗ СК «ПГКБ № 2»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50,3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8841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30,0</w:t>
            </w:r>
          </w:p>
        </w:tc>
      </w:tr>
      <w:tr w:rsidR="00CF4E76" w:rsidTr="00CF4E7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76" w:rsidRDefault="00CF4E76">
            <w:pPr>
              <w:pStyle w:val="af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Редакция газеты «</w:t>
            </w:r>
            <w:proofErr w:type="gramStart"/>
            <w:r>
              <w:rPr>
                <w:sz w:val="28"/>
                <w:szCs w:val="28"/>
                <w:lang w:eastAsia="en-US"/>
              </w:rPr>
              <w:t>Пятигорская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правда»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CF4E76" w:rsidRDefault="00CF4E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0,3</w:t>
            </w:r>
          </w:p>
        </w:tc>
      </w:tr>
      <w:tr w:rsidR="00D42B98" w:rsidTr="00D42B9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Общий итог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</w:t>
            </w:r>
            <w:r w:rsidR="008841BA">
              <w:rPr>
                <w:b/>
                <w:color w:val="000000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</w:t>
            </w:r>
            <w:r w:rsidR="008841BA">
              <w:rPr>
                <w:b/>
                <w:color w:val="000000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CF4E76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356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</w:tbl>
    <w:p w:rsidR="00D42B98" w:rsidRDefault="00D42B98" w:rsidP="00D42B98">
      <w:pPr>
        <w:jc w:val="both"/>
        <w:rPr>
          <w:color w:val="000000"/>
          <w:sz w:val="28"/>
          <w:szCs w:val="28"/>
        </w:rPr>
      </w:pPr>
    </w:p>
    <w:p w:rsidR="00D42B98" w:rsidRDefault="00CF4E76" w:rsidP="00D42B98">
      <w:pPr>
        <w:pStyle w:val="afe"/>
        <w:rPr>
          <w:sz w:val="28"/>
          <w:szCs w:val="28"/>
        </w:rPr>
      </w:pPr>
      <w:r>
        <w:rPr>
          <w:sz w:val="28"/>
          <w:szCs w:val="28"/>
        </w:rPr>
        <w:t>За период с 2020 г. по 2021</w:t>
      </w:r>
      <w:r w:rsidR="00D42B98">
        <w:rPr>
          <w:sz w:val="28"/>
          <w:szCs w:val="28"/>
        </w:rPr>
        <w:t xml:space="preserve"> г. значительно возросла доля обращений в </w:t>
      </w:r>
      <w:proofErr w:type="spellStart"/>
      <w:r w:rsidR="00D42B98">
        <w:rPr>
          <w:sz w:val="28"/>
          <w:szCs w:val="28"/>
        </w:rPr>
        <w:t>Колл</w:t>
      </w:r>
      <w:proofErr w:type="spellEnd"/>
      <w:r w:rsidR="00D42B98">
        <w:rPr>
          <w:sz w:val="28"/>
          <w:szCs w:val="28"/>
        </w:rPr>
        <w:t>-центр МИАЦ СК.</w:t>
      </w:r>
    </w:p>
    <w:p w:rsidR="00D42B98" w:rsidRDefault="00D42B98" w:rsidP="00D42B98">
      <w:pPr>
        <w:pStyle w:val="afe"/>
        <w:rPr>
          <w:sz w:val="28"/>
          <w:szCs w:val="28"/>
        </w:rPr>
      </w:pPr>
      <w:r>
        <w:rPr>
          <w:sz w:val="28"/>
          <w:szCs w:val="28"/>
        </w:rPr>
        <w:t xml:space="preserve"> В 2020 г. отмечается снижение обращений в адрес больницы (включая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на прием к главному врачу), что связано с введением карантина в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нице по поводу сложившейся эпидемической ситуации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-19). </w:t>
      </w:r>
    </w:p>
    <w:p w:rsidR="00CC00B4" w:rsidRDefault="00CC00B4" w:rsidP="00D42B98">
      <w:pPr>
        <w:pStyle w:val="afe"/>
        <w:rPr>
          <w:sz w:val="28"/>
          <w:szCs w:val="28"/>
        </w:rPr>
      </w:pPr>
      <w:r>
        <w:rPr>
          <w:sz w:val="28"/>
          <w:szCs w:val="28"/>
        </w:rPr>
        <w:t>В 2021 г. значительный рост обращений по данному адресату.</w:t>
      </w:r>
    </w:p>
    <w:p w:rsidR="00D42B98" w:rsidRDefault="00D42B98" w:rsidP="00D42B98">
      <w:pPr>
        <w:pStyle w:val="afe"/>
        <w:rPr>
          <w:sz w:val="28"/>
          <w:szCs w:val="28"/>
        </w:rPr>
      </w:pPr>
      <w:r>
        <w:rPr>
          <w:sz w:val="28"/>
          <w:szCs w:val="28"/>
        </w:rPr>
        <w:t>Коллективных обращений не поступало.</w:t>
      </w:r>
    </w:p>
    <w:p w:rsidR="00D42B98" w:rsidRDefault="00D42B98" w:rsidP="00D42B98">
      <w:pPr>
        <w:jc w:val="center"/>
        <w:rPr>
          <w:color w:val="000000"/>
          <w:sz w:val="28"/>
          <w:szCs w:val="28"/>
        </w:rPr>
      </w:pPr>
    </w:p>
    <w:p w:rsidR="00D42B98" w:rsidRPr="00E44D62" w:rsidRDefault="00D42B98" w:rsidP="00D42B98">
      <w:pPr>
        <w:jc w:val="center"/>
        <w:rPr>
          <w:b/>
          <w:i/>
          <w:color w:val="000000"/>
          <w:sz w:val="28"/>
          <w:szCs w:val="28"/>
        </w:rPr>
      </w:pPr>
      <w:r w:rsidRPr="00E44D62">
        <w:rPr>
          <w:b/>
          <w:i/>
          <w:color w:val="000000"/>
          <w:sz w:val="28"/>
          <w:szCs w:val="28"/>
        </w:rPr>
        <w:t xml:space="preserve">Структура причин </w:t>
      </w:r>
      <w:r w:rsidR="00CC00B4" w:rsidRPr="00E44D62">
        <w:rPr>
          <w:b/>
          <w:i/>
          <w:color w:val="000000"/>
          <w:sz w:val="28"/>
          <w:szCs w:val="28"/>
        </w:rPr>
        <w:t>обращений граждан за период 2019 г.- 2021</w:t>
      </w:r>
      <w:r w:rsidRPr="00E44D62">
        <w:rPr>
          <w:b/>
          <w:i/>
          <w:color w:val="000000"/>
          <w:sz w:val="28"/>
          <w:szCs w:val="28"/>
        </w:rPr>
        <w:t xml:space="preserve"> г. </w:t>
      </w:r>
    </w:p>
    <w:p w:rsidR="00D42B98" w:rsidRPr="00E44D62" w:rsidRDefault="00D42B98" w:rsidP="00D42B98">
      <w:pPr>
        <w:jc w:val="center"/>
        <w:rPr>
          <w:i/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71"/>
        <w:gridCol w:w="755"/>
        <w:gridCol w:w="706"/>
        <w:gridCol w:w="755"/>
        <w:gridCol w:w="706"/>
        <w:gridCol w:w="755"/>
        <w:gridCol w:w="706"/>
      </w:tblGrid>
      <w:tr w:rsidR="00D42B98" w:rsidRPr="00E44D62" w:rsidTr="00F8048A">
        <w:tc>
          <w:tcPr>
            <w:tcW w:w="5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Pr="00E44D62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44D62">
              <w:rPr>
                <w:b/>
                <w:color w:val="000000"/>
                <w:sz w:val="28"/>
                <w:szCs w:val="28"/>
                <w:lang w:eastAsia="en-US"/>
              </w:rPr>
              <w:t>Причина обращения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Pr="00E44D62" w:rsidRDefault="00E44D62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2019</w:t>
            </w:r>
            <w:r w:rsidR="00D42B98" w:rsidRPr="00E44D62">
              <w:rPr>
                <w:b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Pr="00E44D62" w:rsidRDefault="00E44D62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2020</w:t>
            </w:r>
            <w:r w:rsidR="00D42B98" w:rsidRPr="00E44D62">
              <w:rPr>
                <w:b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Pr="00E44D62" w:rsidRDefault="00E44D62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2021</w:t>
            </w:r>
            <w:r w:rsidR="00D42B98" w:rsidRPr="00E44D62">
              <w:rPr>
                <w:b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D42B98" w:rsidRPr="00E44D62" w:rsidTr="00F804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8" w:rsidRPr="00E44D62" w:rsidRDefault="00D42B98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Pr="00E44D62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44D62">
              <w:rPr>
                <w:b/>
                <w:color w:val="000000"/>
                <w:sz w:val="28"/>
                <w:szCs w:val="28"/>
                <w:lang w:eastAsia="en-US"/>
              </w:rPr>
              <w:t>Абс</w:t>
            </w:r>
            <w:proofErr w:type="spellEnd"/>
            <w:r w:rsidRPr="00E44D62"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Pr="00E44D62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44D62">
              <w:rPr>
                <w:b/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Pr="00E44D62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44D62">
              <w:rPr>
                <w:b/>
                <w:color w:val="000000"/>
                <w:sz w:val="28"/>
                <w:szCs w:val="28"/>
                <w:lang w:eastAsia="en-US"/>
              </w:rPr>
              <w:t>Абс</w:t>
            </w:r>
            <w:proofErr w:type="spellEnd"/>
            <w:r w:rsidRPr="00E44D62"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Pr="00E44D62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44D62">
              <w:rPr>
                <w:b/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Pr="00E44D62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44D62">
              <w:rPr>
                <w:b/>
                <w:color w:val="000000"/>
                <w:sz w:val="28"/>
                <w:szCs w:val="28"/>
                <w:lang w:eastAsia="en-US"/>
              </w:rPr>
              <w:t>Абс</w:t>
            </w:r>
            <w:proofErr w:type="spellEnd"/>
            <w:r w:rsidRPr="00E44D62"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Pr="00E44D62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44D62">
              <w:rPr>
                <w:b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D42B98" w:rsidRPr="00E44D62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Pr="00E44D62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4D62">
              <w:rPr>
                <w:color w:val="000000"/>
                <w:sz w:val="28"/>
                <w:szCs w:val="28"/>
                <w:lang w:eastAsia="en-US"/>
              </w:rPr>
              <w:t>Благодарность медицинским работникам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E44D62" w:rsidRDefault="00E44D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E44D62" w:rsidRDefault="00E44D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6,3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E44D62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E44D62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E44D62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E44D62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5,3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Pr="00E44D62" w:rsidRDefault="00425DC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качестве</w:t>
            </w:r>
            <w:r w:rsidR="00D42B98" w:rsidRPr="00E44D62">
              <w:rPr>
                <w:color w:val="000000"/>
                <w:sz w:val="28"/>
                <w:szCs w:val="28"/>
                <w:lang w:eastAsia="en-US"/>
              </w:rPr>
              <w:t xml:space="preserve"> оказания медицинской помощи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E44D62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E44D62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E44D62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E44D62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E44D62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8,7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 организации лечебного процесса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8E456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063D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063D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11,8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недостойном поведении медицинских работников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192E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192E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1,1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Отказ в госпитализации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3,7</w:t>
            </w:r>
          </w:p>
        </w:tc>
      </w:tr>
      <w:tr w:rsidR="00425DCA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CA" w:rsidRDefault="00425DC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О госпитализации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CA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CA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CA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CA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CA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CA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1,7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25DC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</w:t>
            </w:r>
            <w:r w:rsidR="00D42B98">
              <w:rPr>
                <w:color w:val="000000"/>
                <w:sz w:val="28"/>
                <w:szCs w:val="28"/>
                <w:lang w:eastAsia="en-US"/>
              </w:rPr>
              <w:t>а действия мед</w:t>
            </w:r>
            <w:proofErr w:type="gramStart"/>
            <w:r w:rsidR="00D42B98">
              <w:rPr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D42B9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D42B98">
              <w:rPr>
                <w:color w:val="000000"/>
                <w:sz w:val="28"/>
                <w:szCs w:val="28"/>
                <w:lang w:eastAsia="en-US"/>
              </w:rPr>
              <w:t>р</w:t>
            </w:r>
            <w:proofErr w:type="gramEnd"/>
            <w:r w:rsidR="00D42B98">
              <w:rPr>
                <w:color w:val="000000"/>
                <w:sz w:val="28"/>
                <w:szCs w:val="28"/>
                <w:lang w:eastAsia="en-US"/>
              </w:rPr>
              <w:t>аботника ГКУЗ СК «ПГКБ № 2»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2,2</w:t>
            </w:r>
          </w:p>
        </w:tc>
      </w:tr>
      <w:tr w:rsidR="00425DCA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CA" w:rsidRPr="00425DCA" w:rsidRDefault="00425DCA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425DCA">
              <w:rPr>
                <w:color w:val="000000"/>
                <w:sz w:val="28"/>
                <w:szCs w:val="28"/>
                <w:lang w:eastAsia="en-US"/>
              </w:rPr>
              <w:t>Об организации работы отделения лучевой диагностики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CA" w:rsidRPr="00425DCA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25DCA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CA" w:rsidRPr="00425DCA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25DCA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CA" w:rsidRPr="00425DCA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25DCA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CA" w:rsidRPr="00425DCA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25DCA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CA" w:rsidRPr="00425DCA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25DCA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CA" w:rsidRPr="00425DCA" w:rsidRDefault="00425DC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25DCA">
              <w:rPr>
                <w:color w:val="000000"/>
                <w:sz w:val="28"/>
                <w:szCs w:val="28"/>
                <w:lang w:eastAsia="en-US"/>
              </w:rPr>
              <w:t>0,3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3B68C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 организации работы</w:t>
            </w:r>
            <w:r w:rsidR="00D42B98">
              <w:rPr>
                <w:color w:val="000000"/>
                <w:sz w:val="28"/>
                <w:szCs w:val="28"/>
                <w:lang w:eastAsia="en-US"/>
              </w:rPr>
              <w:t xml:space="preserve"> приемного отдел</w:t>
            </w:r>
            <w:r w:rsidR="00D42B98">
              <w:rPr>
                <w:color w:val="000000"/>
                <w:sz w:val="28"/>
                <w:szCs w:val="28"/>
                <w:lang w:eastAsia="en-US"/>
              </w:rPr>
              <w:t>е</w:t>
            </w:r>
            <w:r w:rsidR="00D42B98">
              <w:rPr>
                <w:color w:val="000000"/>
                <w:sz w:val="28"/>
                <w:szCs w:val="28"/>
                <w:lang w:eastAsia="en-US"/>
              </w:rPr>
              <w:t>ния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№ 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B68C6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C6" w:rsidRDefault="003B68C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выдаче направления в мед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у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чреждения</w:t>
            </w:r>
          </w:p>
          <w:p w:rsidR="003B68C6" w:rsidRDefault="003B68C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г. Ставрополь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C6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C6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C6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C6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C6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C6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0,8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 обследовании по ОМС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D42B98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4,2</w:t>
            </w:r>
          </w:p>
        </w:tc>
      </w:tr>
      <w:tr w:rsidR="003B68C6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C6" w:rsidRPr="003B68C6" w:rsidRDefault="003B68C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 обследовании на 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COVID</w:t>
            </w:r>
            <w:r>
              <w:rPr>
                <w:color w:val="000000"/>
                <w:sz w:val="28"/>
                <w:szCs w:val="28"/>
                <w:lang w:eastAsia="en-US"/>
              </w:rPr>
              <w:t>-19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C6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C6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C6" w:rsidRDefault="008E456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C6" w:rsidRDefault="008E456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C6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C6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3,4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рекомендациях по лечению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D42B98">
              <w:rPr>
                <w:color w:val="000000"/>
                <w:sz w:val="28"/>
                <w:szCs w:val="28"/>
                <w:lang w:eastAsia="en-US"/>
              </w:rPr>
              <w:t>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льготном лекарственном обеспечении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4,5</w:t>
            </w:r>
          </w:p>
        </w:tc>
      </w:tr>
      <w:tr w:rsidR="00526D63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63" w:rsidRDefault="00526D6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 бесплатном лекарственном  обеспечении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заболевших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коронавирусной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инфекцией на амбулаторном этапе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63" w:rsidRDefault="00526D6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63" w:rsidRDefault="00526D6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63" w:rsidRDefault="00526D6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63" w:rsidRDefault="00526D6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63" w:rsidRDefault="00526D6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63" w:rsidRDefault="00526D6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5,1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 обеспечении расходными материалами, медикаментами стационара, поликлиники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0,3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переводе в другую палату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прикреплении к поликлинике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</w:t>
            </w:r>
            <w:r w:rsidR="00192E7C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</w:t>
            </w:r>
            <w:r w:rsidR="00063D93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1,1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записи на прием в поликлинику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6,9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B68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D42B98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9,0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вызове врача на дом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2,8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C20B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</w:t>
            </w:r>
            <w:r w:rsidR="00D42B98">
              <w:rPr>
                <w:color w:val="000000"/>
                <w:sz w:val="28"/>
                <w:szCs w:val="28"/>
                <w:lang w:eastAsia="en-US"/>
              </w:rPr>
              <w:t xml:space="preserve"> работе регистратуры поликлиники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1,4</w:t>
            </w:r>
          </w:p>
        </w:tc>
      </w:tr>
      <w:tr w:rsidR="00DC20BC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 утере амбулаторной карты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0,3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C20B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 отсутствии специалиста</w:t>
            </w:r>
            <w:r w:rsidR="00D42B98">
              <w:rPr>
                <w:color w:val="000000"/>
                <w:sz w:val="28"/>
                <w:szCs w:val="28"/>
                <w:lang w:eastAsia="en-US"/>
              </w:rPr>
              <w:t xml:space="preserve"> в поликлинике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</w:tr>
      <w:tr w:rsidR="00DC20BC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работе школы для беременных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0,3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Вопросы диспансеризации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 оказании неотложной помощи в пол</w:t>
            </w:r>
            <w:r>
              <w:rPr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color w:val="000000"/>
                <w:sz w:val="28"/>
                <w:szCs w:val="28"/>
                <w:lang w:eastAsia="en-US"/>
              </w:rPr>
              <w:t>клинике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вакцинации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7,0</w:t>
            </w:r>
          </w:p>
        </w:tc>
      </w:tr>
      <w:tr w:rsidR="00DC20BC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выдаче сертификата привитого, переб</w:t>
            </w:r>
            <w:r>
              <w:rPr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color w:val="000000"/>
                <w:sz w:val="28"/>
                <w:szCs w:val="28"/>
                <w:lang w:eastAsia="en-US"/>
              </w:rPr>
              <w:t>левшего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2,0</w:t>
            </w:r>
          </w:p>
        </w:tc>
      </w:tr>
      <w:tr w:rsidR="00DC20BC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выдаче заключения (медицинский отвод) от вакцинации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DC20B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1,1</w:t>
            </w:r>
          </w:p>
        </w:tc>
      </w:tr>
      <w:tr w:rsidR="00DC20BC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2338B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выдаче листа нетрудоспособности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2338B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2338B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2338B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2338B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2338B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BC" w:rsidRDefault="002338B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1,4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2338B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выдаче</w:t>
            </w:r>
            <w:r w:rsidR="00D42B98">
              <w:rPr>
                <w:color w:val="000000"/>
                <w:sz w:val="28"/>
                <w:szCs w:val="28"/>
                <w:lang w:eastAsia="en-US"/>
              </w:rPr>
              <w:t xml:space="preserve"> дубликата листа нетрудоспосо</w:t>
            </w:r>
            <w:r w:rsidR="00D42B98">
              <w:rPr>
                <w:color w:val="000000"/>
                <w:sz w:val="28"/>
                <w:szCs w:val="28"/>
                <w:lang w:eastAsia="en-US"/>
              </w:rPr>
              <w:t>б</w:t>
            </w:r>
            <w:r w:rsidR="00D42B98">
              <w:rPr>
                <w:color w:val="000000"/>
                <w:sz w:val="28"/>
                <w:szCs w:val="28"/>
                <w:lang w:eastAsia="en-US"/>
              </w:rPr>
              <w:t>ности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2338B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2338B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2338B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2338B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2338B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2338B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2338B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8" w:rsidRDefault="002338B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технической ошибке в оформлении листа нетрудоспособности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8" w:rsidRDefault="002338B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8" w:rsidRDefault="002338B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8" w:rsidRDefault="002338B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8" w:rsidRDefault="002338B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8" w:rsidRDefault="002338B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B8" w:rsidRDefault="002338B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2338B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выдаче</w:t>
            </w:r>
            <w:r w:rsidR="00D42B98">
              <w:rPr>
                <w:color w:val="000000"/>
                <w:sz w:val="28"/>
                <w:szCs w:val="28"/>
                <w:lang w:eastAsia="en-US"/>
              </w:rPr>
              <w:t xml:space="preserve"> дубликата свидетельства о сме</w:t>
            </w:r>
            <w:r w:rsidR="00D42B98">
              <w:rPr>
                <w:color w:val="000000"/>
                <w:sz w:val="28"/>
                <w:szCs w:val="28"/>
                <w:lang w:eastAsia="en-US"/>
              </w:rPr>
              <w:t>р</w:t>
            </w:r>
            <w:r w:rsidR="00D42B98">
              <w:rPr>
                <w:color w:val="000000"/>
                <w:sz w:val="28"/>
                <w:szCs w:val="28"/>
                <w:lang w:eastAsia="en-US"/>
              </w:rPr>
              <w:t>ти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</w:t>
            </w:r>
            <w:r w:rsidR="00192E7C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2338B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выдаче</w:t>
            </w:r>
            <w:r w:rsidR="00D42B98">
              <w:rPr>
                <w:color w:val="000000"/>
                <w:sz w:val="28"/>
                <w:szCs w:val="28"/>
                <w:lang w:eastAsia="en-US"/>
              </w:rPr>
              <w:t xml:space="preserve"> медицинского заключения о во</w:t>
            </w:r>
            <w:r w:rsidR="00D42B98">
              <w:rPr>
                <w:color w:val="000000"/>
                <w:sz w:val="28"/>
                <w:szCs w:val="28"/>
                <w:lang w:eastAsia="en-US"/>
              </w:rPr>
              <w:t>з</w:t>
            </w:r>
            <w:r w:rsidR="00D42B98">
              <w:rPr>
                <w:color w:val="000000"/>
                <w:sz w:val="28"/>
                <w:szCs w:val="28"/>
                <w:lang w:eastAsia="en-US"/>
              </w:rPr>
              <w:t>можности управления транспортом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выдачи справки по беременности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Об оказании платных услуг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</w:t>
            </w:r>
            <w:r w:rsidR="00063D93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2,0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выдаче копий медицинской документ</w:t>
            </w:r>
            <w:r>
              <w:rPr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color w:val="000000"/>
                <w:sz w:val="28"/>
                <w:szCs w:val="28"/>
                <w:lang w:eastAsia="en-US"/>
              </w:rPr>
              <w:t>ции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9,3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 выдачи справки об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эпид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окружении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D74B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 выдачи справки (Ф-№070/у для сан-кур. лечения)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</w:t>
            </w:r>
            <w:r w:rsidR="00192E7C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</w:t>
            </w:r>
            <w:r w:rsidR="00063D93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0,8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</w:t>
            </w:r>
            <w:r w:rsidR="00A971EA">
              <w:rPr>
                <w:color w:val="000000"/>
                <w:sz w:val="28"/>
                <w:szCs w:val="28"/>
                <w:lang w:eastAsia="en-US"/>
              </w:rPr>
              <w:t>б оформлении документов на «МСЭ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Pr="00063D93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3D93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Pr="00063D93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3D93">
              <w:rPr>
                <w:color w:val="000000"/>
                <w:sz w:val="28"/>
                <w:szCs w:val="28"/>
                <w:lang w:eastAsia="en-US"/>
              </w:rPr>
              <w:t>2,</w:t>
            </w:r>
            <w:r w:rsidR="00063D93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0,8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 усилении группы инвалидности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0,3</w:t>
            </w:r>
          </w:p>
        </w:tc>
      </w:tr>
      <w:tr w:rsidR="00A971EA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A" w:rsidRDefault="00A971E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присвоении группы инвалидности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A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A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A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A" w:rsidRDefault="00A971EA" w:rsidP="00A971E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A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A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0,3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 порядке подачи документов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для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ЭКО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медицинском обследовании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6,9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помощи в транспортировке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A971E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прохождении практики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1,4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работе</w:t>
            </w:r>
            <w:r w:rsidR="00D42B98">
              <w:rPr>
                <w:color w:val="000000"/>
                <w:sz w:val="28"/>
                <w:szCs w:val="28"/>
                <w:lang w:eastAsia="en-US"/>
              </w:rPr>
              <w:t xml:space="preserve"> сотрудника ЧОП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0,3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видеонаблюдении в учреждении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</w:t>
            </w:r>
            <w:r w:rsidR="00192E7C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Коммерческое предложение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Трудоустройство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выплатах единовременного социального пособия медицинскому работнику, переб</w:t>
            </w:r>
            <w:r>
              <w:rPr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левшему 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COVID</w:t>
            </w:r>
            <w:r>
              <w:rPr>
                <w:color w:val="000000"/>
                <w:sz w:val="28"/>
                <w:szCs w:val="28"/>
                <w:lang w:eastAsia="en-US"/>
              </w:rPr>
              <w:t>-19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въезде на территорию больницы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направлении в Федеральные специал</w:t>
            </w:r>
            <w:r>
              <w:rPr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color w:val="000000"/>
                <w:sz w:val="28"/>
                <w:szCs w:val="28"/>
                <w:lang w:eastAsia="en-US"/>
              </w:rPr>
              <w:t>зированные центры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Условия для лиц с ограниченными во</w:t>
            </w:r>
            <w:r>
              <w:rPr>
                <w:color w:val="000000"/>
                <w:sz w:val="28"/>
                <w:szCs w:val="28"/>
                <w:lang w:eastAsia="en-US"/>
              </w:rPr>
              <w:t>з</w:t>
            </w:r>
            <w:r>
              <w:rPr>
                <w:color w:val="000000"/>
                <w:sz w:val="28"/>
                <w:szCs w:val="28"/>
                <w:lang w:eastAsia="en-US"/>
              </w:rPr>
              <w:t>можностями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Устранение технической неисправности в палате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работе гардероба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Расследование несчастного случая на пр</w:t>
            </w:r>
            <w:r>
              <w:rPr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color w:val="000000"/>
                <w:sz w:val="28"/>
                <w:szCs w:val="28"/>
                <w:lang w:eastAsia="en-US"/>
              </w:rPr>
              <w:t>изводстве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Неудовлетворенность предыдущими отв</w:t>
            </w:r>
            <w:r>
              <w:rPr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color w:val="000000"/>
                <w:sz w:val="28"/>
                <w:szCs w:val="28"/>
                <w:lang w:eastAsia="en-US"/>
              </w:rPr>
              <w:t>тами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Лечебное питание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4518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45181B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1B" w:rsidRDefault="0045181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 технических проблемах </w:t>
            </w:r>
            <w:r w:rsidR="000F0D88">
              <w:rPr>
                <w:color w:val="000000"/>
                <w:sz w:val="28"/>
                <w:szCs w:val="28"/>
                <w:lang w:eastAsia="en-US"/>
              </w:rPr>
              <w:t>внесения прив</w:t>
            </w:r>
            <w:r w:rsidR="000F0D88">
              <w:rPr>
                <w:color w:val="000000"/>
                <w:sz w:val="28"/>
                <w:szCs w:val="28"/>
                <w:lang w:eastAsia="en-US"/>
              </w:rPr>
              <w:t>и</w:t>
            </w:r>
            <w:r w:rsidR="000F0D88">
              <w:rPr>
                <w:color w:val="000000"/>
                <w:sz w:val="28"/>
                <w:szCs w:val="28"/>
                <w:lang w:eastAsia="en-US"/>
              </w:rPr>
              <w:t>того в Федеральный регистр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1B" w:rsidRDefault="000F0D8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1B" w:rsidRDefault="000F0D8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1B" w:rsidRDefault="000F0D8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1B" w:rsidRDefault="000F0D8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1B" w:rsidRDefault="000F0D8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1B" w:rsidRDefault="000F0D8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2,2</w:t>
            </w:r>
          </w:p>
        </w:tc>
      </w:tr>
      <w:tr w:rsidR="000F0D8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8" w:rsidRPr="000F0D88" w:rsidRDefault="000F0D8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 внесении в Федеральный регистр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пер</w:t>
            </w:r>
            <w:r>
              <w:rPr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color w:val="000000"/>
                <w:sz w:val="28"/>
                <w:szCs w:val="28"/>
                <w:lang w:eastAsia="en-US"/>
              </w:rPr>
              <w:t>болевших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COVID</w:t>
            </w:r>
            <w:r>
              <w:rPr>
                <w:color w:val="000000"/>
                <w:sz w:val="28"/>
                <w:szCs w:val="28"/>
                <w:lang w:eastAsia="en-US"/>
              </w:rPr>
              <w:t>-19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8" w:rsidRDefault="000F0D8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8" w:rsidRDefault="000F0D8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8" w:rsidRDefault="000F0D8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8" w:rsidRDefault="000F0D8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8" w:rsidRDefault="000F0D8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8" w:rsidRDefault="000F0D8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0,8</w:t>
            </w:r>
          </w:p>
        </w:tc>
      </w:tr>
      <w:tr w:rsidR="00D42B98" w:rsidTr="00F8048A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Общий итог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25DCA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159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FE4AB7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0F0D8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356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</w:tbl>
    <w:p w:rsidR="00D42B98" w:rsidRDefault="00D42B98" w:rsidP="00D42B98">
      <w:pPr>
        <w:jc w:val="center"/>
        <w:rPr>
          <w:color w:val="000000"/>
          <w:sz w:val="28"/>
          <w:szCs w:val="28"/>
        </w:rPr>
      </w:pPr>
    </w:p>
    <w:p w:rsidR="00D42B98" w:rsidRDefault="00D42B98" w:rsidP="00D42B98">
      <w:pPr>
        <w:jc w:val="center"/>
        <w:rPr>
          <w:i/>
          <w:color w:val="000000"/>
          <w:sz w:val="28"/>
          <w:szCs w:val="28"/>
        </w:rPr>
      </w:pPr>
    </w:p>
    <w:p w:rsidR="00D42B98" w:rsidRDefault="00D42B98" w:rsidP="00D42B98">
      <w:pPr>
        <w:pStyle w:val="afe"/>
        <w:tabs>
          <w:tab w:val="left" w:pos="851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Отмечается изменение структуры причин обращений. </w:t>
      </w:r>
      <w:r w:rsidR="00526D63">
        <w:rPr>
          <w:sz w:val="28"/>
          <w:szCs w:val="28"/>
        </w:rPr>
        <w:t>За период с 2019</w:t>
      </w:r>
      <w:r w:rsidR="002271C5">
        <w:rPr>
          <w:sz w:val="28"/>
          <w:szCs w:val="28"/>
        </w:rPr>
        <w:t xml:space="preserve"> г. по</w:t>
      </w:r>
      <w:r w:rsidR="000E3574">
        <w:rPr>
          <w:sz w:val="28"/>
          <w:szCs w:val="28"/>
        </w:rPr>
        <w:t xml:space="preserve"> </w:t>
      </w:r>
      <w:r w:rsidR="00526D63">
        <w:rPr>
          <w:sz w:val="28"/>
          <w:szCs w:val="28"/>
        </w:rPr>
        <w:t>2021</w:t>
      </w:r>
      <w:r w:rsidR="002271C5">
        <w:rPr>
          <w:sz w:val="28"/>
          <w:szCs w:val="28"/>
        </w:rPr>
        <w:t xml:space="preserve"> г. отмечается рост обращений, связанный с организацией лечебного процесса, вопросы</w:t>
      </w:r>
      <w:r w:rsidR="00526D63">
        <w:rPr>
          <w:color w:val="000000"/>
          <w:sz w:val="28"/>
          <w:szCs w:val="28"/>
          <w:lang w:eastAsia="en-US"/>
        </w:rPr>
        <w:t xml:space="preserve"> качества</w:t>
      </w:r>
      <w:r w:rsidR="00526D63" w:rsidRPr="00E44D62">
        <w:rPr>
          <w:color w:val="000000"/>
          <w:sz w:val="28"/>
          <w:szCs w:val="28"/>
          <w:lang w:eastAsia="en-US"/>
        </w:rPr>
        <w:t xml:space="preserve"> оказания медицинской помощи</w:t>
      </w:r>
      <w:r w:rsidR="002271C5">
        <w:rPr>
          <w:sz w:val="28"/>
          <w:szCs w:val="28"/>
        </w:rPr>
        <w:t>, записи на прием в поликлинику,</w:t>
      </w:r>
      <w:r w:rsidR="004F1C7F" w:rsidRPr="004F1C7F">
        <w:rPr>
          <w:color w:val="000000"/>
          <w:sz w:val="28"/>
          <w:szCs w:val="28"/>
          <w:lang w:eastAsia="en-US"/>
        </w:rPr>
        <w:t xml:space="preserve"> </w:t>
      </w:r>
      <w:r w:rsidR="004F1C7F">
        <w:rPr>
          <w:color w:val="000000"/>
          <w:sz w:val="28"/>
          <w:szCs w:val="28"/>
          <w:lang w:eastAsia="en-US"/>
        </w:rPr>
        <w:t>выдаче копий медицинской документации</w:t>
      </w:r>
      <w:r w:rsidR="004F1C7F">
        <w:rPr>
          <w:sz w:val="28"/>
          <w:szCs w:val="28"/>
        </w:rPr>
        <w:t xml:space="preserve">. </w:t>
      </w:r>
      <w:r w:rsidR="002271C5">
        <w:rPr>
          <w:sz w:val="28"/>
          <w:szCs w:val="28"/>
        </w:rPr>
        <w:t xml:space="preserve"> В 2019 г. отмечались </w:t>
      </w:r>
      <w:r w:rsidR="002271C5">
        <w:rPr>
          <w:sz w:val="28"/>
          <w:szCs w:val="28"/>
        </w:rPr>
        <w:lastRenderedPageBreak/>
        <w:t>неоднократные, необоснованные обращения пациентки, настаивающей на пр</w:t>
      </w:r>
      <w:r w:rsidR="002271C5">
        <w:rPr>
          <w:sz w:val="28"/>
          <w:szCs w:val="28"/>
        </w:rPr>
        <w:t>а</w:t>
      </w:r>
      <w:r w:rsidR="002271C5">
        <w:rPr>
          <w:sz w:val="28"/>
          <w:szCs w:val="28"/>
        </w:rPr>
        <w:t>во управления транспортом и на право владения оружием, без предъявления справок установленной формы от психиатра и нарколога. Коллективные обр</w:t>
      </w:r>
      <w:r w:rsidR="002271C5">
        <w:rPr>
          <w:sz w:val="28"/>
          <w:szCs w:val="28"/>
        </w:rPr>
        <w:t>а</w:t>
      </w:r>
      <w:r w:rsidR="002271C5">
        <w:rPr>
          <w:sz w:val="28"/>
          <w:szCs w:val="28"/>
        </w:rPr>
        <w:t>щения отмечались только – обращения с благодарностью.</w:t>
      </w:r>
    </w:p>
    <w:p w:rsidR="004F1C7F" w:rsidRDefault="004F1C7F" w:rsidP="00D42B98">
      <w:pPr>
        <w:pStyle w:val="afe"/>
        <w:tabs>
          <w:tab w:val="left" w:pos="851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В связи с введением в Нац. календарь вакцинации против новой </w:t>
      </w:r>
      <w:proofErr w:type="spellStart"/>
      <w:r>
        <w:rPr>
          <w:sz w:val="28"/>
          <w:szCs w:val="28"/>
        </w:rPr>
        <w:t>коронавиру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ной</w:t>
      </w:r>
      <w:proofErr w:type="spellEnd"/>
      <w:r>
        <w:rPr>
          <w:sz w:val="28"/>
          <w:szCs w:val="28"/>
        </w:rPr>
        <w:t xml:space="preserve"> инфекции в 2021 г. увеличилось количество обращений, связанных с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просами вакцинации</w:t>
      </w:r>
      <w:r w:rsidR="00B6565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D42B98" w:rsidRDefault="00D42B98" w:rsidP="00B6565D">
      <w:pPr>
        <w:pStyle w:val="10"/>
        <w:spacing w:before="0" w:after="0"/>
        <w:ind w:left="0" w:firstLine="0"/>
        <w:jc w:val="both"/>
        <w:textAlignment w:val="center"/>
        <w:rPr>
          <w:b w:val="0"/>
          <w:bCs/>
          <w:color w:val="000000"/>
          <w:kern w:val="0"/>
          <w:szCs w:val="28"/>
        </w:rPr>
      </w:pPr>
    </w:p>
    <w:p w:rsidR="00D42B98" w:rsidRDefault="00D42B98" w:rsidP="00D42B9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 жалоб.</w:t>
      </w:r>
    </w:p>
    <w:p w:rsidR="00D42B98" w:rsidRDefault="00D42B98" w:rsidP="00D42B98">
      <w:pPr>
        <w:pStyle w:val="afe"/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За 2019 г. отмечался рост абсолютного  числа жалоб с 11 до 37 случаев, за 2020 г. данный показатель снизился до 26 случаев.  </w:t>
      </w:r>
    </w:p>
    <w:p w:rsidR="00D42B98" w:rsidRDefault="00D42B98" w:rsidP="00D42B98">
      <w:pPr>
        <w:pStyle w:val="afe"/>
        <w:rPr>
          <w:sz w:val="28"/>
          <w:szCs w:val="28"/>
        </w:rPr>
      </w:pPr>
    </w:p>
    <w:p w:rsidR="00D42B98" w:rsidRDefault="00D42B98" w:rsidP="00D42B98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Структура жалоб по способам обращения</w:t>
      </w:r>
    </w:p>
    <w:p w:rsidR="00D42B98" w:rsidRDefault="00D42B98" w:rsidP="00D42B98">
      <w:pPr>
        <w:jc w:val="center"/>
        <w:rPr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42"/>
        <w:gridCol w:w="1368"/>
        <w:gridCol w:w="1374"/>
        <w:gridCol w:w="1369"/>
        <w:gridCol w:w="1366"/>
        <w:gridCol w:w="1369"/>
        <w:gridCol w:w="1366"/>
      </w:tblGrid>
      <w:tr w:rsidR="00D42B98" w:rsidTr="00D42B98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Вид пок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зателя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F1C7F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2019</w:t>
            </w:r>
            <w:r w:rsidR="00D42B98">
              <w:rPr>
                <w:b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F1C7F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2020</w:t>
            </w:r>
            <w:r w:rsidR="00D42B98">
              <w:rPr>
                <w:b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4F1C7F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2021</w:t>
            </w:r>
            <w:r w:rsidR="00D42B98">
              <w:rPr>
                <w:b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D42B98" w:rsidTr="00D4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8" w:rsidRDefault="00D42B98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Абс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Абс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Абс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D42B98" w:rsidTr="004F1C7F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Интернет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4F1C7F" w:rsidRDefault="004F1C7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1C7F"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4F1C7F" w:rsidRDefault="004F1C7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1C7F">
              <w:rPr>
                <w:color w:val="000000"/>
                <w:sz w:val="28"/>
                <w:szCs w:val="28"/>
                <w:lang w:eastAsia="en-US"/>
              </w:rPr>
              <w:t>48,6</w:t>
            </w: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4F1C7F" w:rsidRDefault="004F1C7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1C7F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4F1C7F" w:rsidRDefault="004F1C7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1C7F">
              <w:rPr>
                <w:color w:val="000000"/>
                <w:sz w:val="28"/>
                <w:szCs w:val="28"/>
                <w:lang w:eastAsia="en-US"/>
              </w:rPr>
              <w:t>30,8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4F1C7F" w:rsidRDefault="004F1C7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1C7F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4F1C7F" w:rsidRDefault="004F1C7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1C7F">
              <w:rPr>
                <w:color w:val="000000"/>
                <w:sz w:val="28"/>
                <w:szCs w:val="28"/>
                <w:lang w:eastAsia="en-US"/>
              </w:rPr>
              <w:t>30,0</w:t>
            </w:r>
          </w:p>
        </w:tc>
      </w:tr>
      <w:tr w:rsidR="00D42B98" w:rsidTr="004F1C7F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Письменно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4F1C7F" w:rsidRDefault="004F1C7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1C7F"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4F1C7F" w:rsidRDefault="004F1C7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1C7F">
              <w:rPr>
                <w:color w:val="000000"/>
                <w:sz w:val="28"/>
                <w:szCs w:val="28"/>
                <w:lang w:eastAsia="en-US"/>
              </w:rPr>
              <w:t>48,6</w:t>
            </w: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4F1C7F" w:rsidRDefault="004F1C7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1C7F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4F1C7F" w:rsidRDefault="004F1C7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1C7F">
              <w:rPr>
                <w:color w:val="000000"/>
                <w:sz w:val="28"/>
                <w:szCs w:val="28"/>
                <w:lang w:eastAsia="en-US"/>
              </w:rPr>
              <w:t>30,8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4F1C7F" w:rsidRDefault="004F1C7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1C7F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4F1C7F" w:rsidRDefault="004F1C7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1C7F">
              <w:rPr>
                <w:color w:val="000000"/>
                <w:sz w:val="28"/>
                <w:szCs w:val="28"/>
                <w:lang w:eastAsia="en-US"/>
              </w:rPr>
              <w:t>30,0</w:t>
            </w:r>
          </w:p>
        </w:tc>
      </w:tr>
      <w:tr w:rsidR="00D42B98" w:rsidTr="004F1C7F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Телефон «Горячей линии»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4F1C7F" w:rsidRDefault="004F1C7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1C7F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4F1C7F" w:rsidRDefault="004F1C7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1C7F">
              <w:rPr>
                <w:color w:val="000000"/>
                <w:sz w:val="28"/>
                <w:szCs w:val="28"/>
                <w:lang w:eastAsia="en-US"/>
              </w:rPr>
              <w:t>2,7</w:t>
            </w: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4F1C7F" w:rsidRDefault="004F1C7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1C7F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4F1C7F" w:rsidRDefault="004F1C7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1C7F">
              <w:rPr>
                <w:color w:val="000000"/>
                <w:sz w:val="28"/>
                <w:szCs w:val="28"/>
                <w:lang w:eastAsia="en-US"/>
              </w:rPr>
              <w:t>38,4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4F1C7F" w:rsidRDefault="004F1C7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1C7F"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4F1C7F" w:rsidRDefault="004F1C7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1C7F">
              <w:rPr>
                <w:color w:val="000000"/>
                <w:sz w:val="28"/>
                <w:szCs w:val="28"/>
                <w:lang w:eastAsia="en-US"/>
              </w:rPr>
              <w:t>40,0</w:t>
            </w:r>
          </w:p>
        </w:tc>
      </w:tr>
      <w:tr w:rsidR="00D42B98" w:rsidTr="004F1C7F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Pr="00ED32E1" w:rsidRDefault="00D42B98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D32E1">
              <w:rPr>
                <w:b/>
                <w:color w:val="000000"/>
                <w:sz w:val="28"/>
                <w:szCs w:val="28"/>
                <w:lang w:eastAsia="en-US"/>
              </w:rPr>
              <w:t>Общий итог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Pr="00ED32E1" w:rsidRDefault="004F1C7F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D32E1">
              <w:rPr>
                <w:b/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Pr="00ED32E1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D32E1">
              <w:rPr>
                <w:b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Pr="00ED32E1" w:rsidRDefault="004F1C7F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D32E1">
              <w:rPr>
                <w:b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Pr="00ED32E1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D32E1">
              <w:rPr>
                <w:b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Pr="00ED32E1" w:rsidRDefault="004F1C7F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D32E1">
              <w:rPr>
                <w:b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Pr="00ED32E1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D32E1">
              <w:rPr>
                <w:b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</w:tbl>
    <w:p w:rsidR="00D42B98" w:rsidRDefault="00D42B98" w:rsidP="00D42B98">
      <w:pPr>
        <w:jc w:val="both"/>
        <w:rPr>
          <w:color w:val="000000"/>
          <w:sz w:val="28"/>
          <w:szCs w:val="28"/>
        </w:rPr>
      </w:pPr>
    </w:p>
    <w:p w:rsidR="00D42B98" w:rsidRDefault="00D42B98" w:rsidP="00D42B98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Структура жалоб по адресатам обращения</w:t>
      </w:r>
    </w:p>
    <w:p w:rsidR="00D42B98" w:rsidRDefault="00D42B98" w:rsidP="00D42B98">
      <w:pPr>
        <w:jc w:val="center"/>
        <w:rPr>
          <w:i/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851"/>
        <w:gridCol w:w="992"/>
        <w:gridCol w:w="992"/>
        <w:gridCol w:w="993"/>
        <w:gridCol w:w="815"/>
      </w:tblGrid>
      <w:tr w:rsidR="00D42B98" w:rsidTr="00D42B98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Адресаты обращений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3752E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2019</w:t>
            </w:r>
            <w:r w:rsidR="00D42B98">
              <w:rPr>
                <w:b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3752E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2020</w:t>
            </w:r>
            <w:r w:rsidR="00D42B98">
              <w:rPr>
                <w:b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3752E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2021</w:t>
            </w:r>
            <w:r w:rsidR="00D42B98">
              <w:rPr>
                <w:b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D42B98" w:rsidTr="00D4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8" w:rsidRDefault="00D42B98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Абс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Абс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Абс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D42B98" w:rsidTr="003752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Президенту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6,7</w:t>
            </w:r>
          </w:p>
        </w:tc>
      </w:tr>
      <w:tr w:rsidR="00D42B98" w:rsidTr="003752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МЗ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3752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Росздравнадзор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3752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Губернатор 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3,3</w:t>
            </w:r>
          </w:p>
        </w:tc>
      </w:tr>
      <w:tr w:rsidR="00D42B98" w:rsidTr="003752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Прокуратура 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6,7</w:t>
            </w:r>
          </w:p>
        </w:tc>
      </w:tr>
      <w:tr w:rsidR="00D42B98" w:rsidTr="003752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МЗ 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16,7</w:t>
            </w:r>
          </w:p>
        </w:tc>
      </w:tr>
      <w:tr w:rsidR="00D42B98" w:rsidTr="003752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Колл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-центр МИАЦ 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36,7</w:t>
            </w:r>
          </w:p>
        </w:tc>
      </w:tr>
      <w:tr w:rsidR="00D42B98" w:rsidTr="003752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г.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3752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Прокуратура г.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3,3</w:t>
            </w:r>
          </w:p>
        </w:tc>
      </w:tr>
      <w:tr w:rsidR="00D42B98" w:rsidTr="003752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Главному врачу ГБУЗ СК «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r>
              <w:rPr>
                <w:color w:val="000000"/>
                <w:sz w:val="28"/>
                <w:szCs w:val="28"/>
                <w:lang w:eastAsia="en-US"/>
              </w:rPr>
              <w:t>я</w:t>
            </w:r>
            <w:r>
              <w:rPr>
                <w:color w:val="000000"/>
                <w:sz w:val="28"/>
                <w:szCs w:val="28"/>
                <w:lang w:eastAsia="en-US"/>
              </w:rPr>
              <w:t>тигорская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ГКБ № 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23,3</w:t>
            </w:r>
          </w:p>
        </w:tc>
      </w:tr>
      <w:tr w:rsidR="003752EC" w:rsidTr="003752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C" w:rsidRDefault="003752E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Редакция газеты</w:t>
            </w:r>
          </w:p>
          <w:p w:rsidR="003752EC" w:rsidRDefault="003752E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Пятигорская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правда»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C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C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C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C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C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C" w:rsidRDefault="003752EC" w:rsidP="003752E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3,3</w:t>
            </w:r>
          </w:p>
        </w:tc>
      </w:tr>
      <w:tr w:rsidR="00D42B98" w:rsidTr="00D42B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Общий итог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3752EC" w:rsidP="003752E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 w:rsidP="003752E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3752EC" w:rsidP="003752E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 w:rsidP="003752E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3752EC" w:rsidP="003752E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 w:rsidP="003752E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</w:tbl>
    <w:p w:rsidR="00D42B98" w:rsidRDefault="00D42B98" w:rsidP="00D42B98">
      <w:pPr>
        <w:jc w:val="center"/>
        <w:rPr>
          <w:i/>
          <w:color w:val="000000"/>
          <w:sz w:val="28"/>
          <w:szCs w:val="28"/>
        </w:rPr>
      </w:pPr>
    </w:p>
    <w:p w:rsidR="00D42B98" w:rsidRDefault="00D42B98" w:rsidP="00D42B98">
      <w:pPr>
        <w:jc w:val="both"/>
        <w:rPr>
          <w:color w:val="000000"/>
          <w:sz w:val="28"/>
          <w:szCs w:val="28"/>
        </w:rPr>
      </w:pPr>
    </w:p>
    <w:p w:rsidR="00D42B98" w:rsidRDefault="00D42B98" w:rsidP="00D42B98">
      <w:pPr>
        <w:tabs>
          <w:tab w:val="left" w:pos="567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Как видно из приведенных данных</w:t>
      </w:r>
      <w:r w:rsidR="006534E6">
        <w:rPr>
          <w:color w:val="000000"/>
          <w:sz w:val="28"/>
          <w:szCs w:val="28"/>
        </w:rPr>
        <w:t xml:space="preserve"> в 2019-2020 </w:t>
      </w:r>
      <w:proofErr w:type="spellStart"/>
      <w:r w:rsidR="006534E6">
        <w:rPr>
          <w:color w:val="000000"/>
          <w:sz w:val="28"/>
          <w:szCs w:val="28"/>
        </w:rPr>
        <w:t>г.г</w:t>
      </w:r>
      <w:proofErr w:type="spellEnd"/>
      <w:r w:rsidR="006534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преимущественное число жалоб было отправлено в МЗ СК.</w:t>
      </w:r>
      <w:r w:rsidR="006534E6">
        <w:rPr>
          <w:color w:val="000000"/>
          <w:sz w:val="28"/>
          <w:szCs w:val="28"/>
        </w:rPr>
        <w:t xml:space="preserve"> В 2021 г. – в </w:t>
      </w:r>
      <w:proofErr w:type="spellStart"/>
      <w:r w:rsidR="006534E6">
        <w:rPr>
          <w:color w:val="000000"/>
          <w:sz w:val="28"/>
          <w:szCs w:val="28"/>
          <w:lang w:eastAsia="en-US"/>
        </w:rPr>
        <w:t>Колл</w:t>
      </w:r>
      <w:proofErr w:type="spellEnd"/>
      <w:r w:rsidR="006534E6">
        <w:rPr>
          <w:color w:val="000000"/>
          <w:sz w:val="28"/>
          <w:szCs w:val="28"/>
          <w:lang w:eastAsia="en-US"/>
        </w:rPr>
        <w:t>-центр МИАЦ СК.</w:t>
      </w:r>
      <w:r>
        <w:rPr>
          <w:color w:val="000000"/>
          <w:sz w:val="28"/>
          <w:szCs w:val="28"/>
        </w:rPr>
        <w:t xml:space="preserve"> Способ подачи ровно разделился между письменными обращениями и  </w:t>
      </w:r>
      <w:proofErr w:type="spellStart"/>
      <w:r>
        <w:rPr>
          <w:color w:val="000000"/>
          <w:sz w:val="28"/>
          <w:szCs w:val="28"/>
        </w:rPr>
        <w:t>мессе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джерами</w:t>
      </w:r>
      <w:proofErr w:type="spellEnd"/>
      <w:r>
        <w:rPr>
          <w:color w:val="000000"/>
          <w:sz w:val="28"/>
          <w:szCs w:val="28"/>
        </w:rPr>
        <w:t xml:space="preserve">. </w:t>
      </w:r>
      <w:r w:rsidR="006534E6">
        <w:rPr>
          <w:color w:val="000000"/>
          <w:sz w:val="28"/>
          <w:szCs w:val="28"/>
        </w:rPr>
        <w:t xml:space="preserve"> С 2019 г. по 2021 г. отмечается рост обращений в </w:t>
      </w:r>
      <w:proofErr w:type="spellStart"/>
      <w:r w:rsidR="006534E6">
        <w:rPr>
          <w:color w:val="000000"/>
          <w:sz w:val="28"/>
          <w:szCs w:val="28"/>
          <w:lang w:eastAsia="en-US"/>
        </w:rPr>
        <w:t>Колл</w:t>
      </w:r>
      <w:proofErr w:type="spellEnd"/>
      <w:r w:rsidR="006534E6">
        <w:rPr>
          <w:color w:val="000000"/>
          <w:sz w:val="28"/>
          <w:szCs w:val="28"/>
          <w:lang w:eastAsia="en-US"/>
        </w:rPr>
        <w:t>-центр МИАЦ СК.</w:t>
      </w:r>
    </w:p>
    <w:p w:rsidR="00D42B98" w:rsidRDefault="00D42B98" w:rsidP="00D42B98">
      <w:pPr>
        <w:jc w:val="center"/>
        <w:rPr>
          <w:color w:val="000000"/>
          <w:sz w:val="28"/>
          <w:szCs w:val="28"/>
        </w:rPr>
      </w:pPr>
    </w:p>
    <w:p w:rsidR="00D42B98" w:rsidRDefault="00D42B98" w:rsidP="00D42B98">
      <w:pPr>
        <w:jc w:val="center"/>
        <w:rPr>
          <w:i/>
          <w:color w:val="000000"/>
          <w:sz w:val="28"/>
          <w:szCs w:val="28"/>
        </w:rPr>
      </w:pPr>
    </w:p>
    <w:p w:rsidR="00D42B98" w:rsidRDefault="00D42B98" w:rsidP="00D42B98">
      <w:pPr>
        <w:jc w:val="center"/>
        <w:rPr>
          <w:b/>
          <w:i/>
          <w:color w:val="000000"/>
          <w:sz w:val="28"/>
          <w:szCs w:val="28"/>
        </w:rPr>
      </w:pPr>
      <w:r w:rsidRPr="000640A6">
        <w:rPr>
          <w:b/>
          <w:i/>
          <w:color w:val="000000"/>
          <w:sz w:val="28"/>
          <w:szCs w:val="28"/>
        </w:rPr>
        <w:lastRenderedPageBreak/>
        <w:t>Структура причин жалоб</w:t>
      </w:r>
    </w:p>
    <w:p w:rsidR="00D42B98" w:rsidRDefault="00D42B98" w:rsidP="00D42B98">
      <w:pPr>
        <w:jc w:val="center"/>
        <w:rPr>
          <w:b/>
          <w:color w:val="000000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992"/>
        <w:gridCol w:w="709"/>
        <w:gridCol w:w="992"/>
        <w:gridCol w:w="851"/>
        <w:gridCol w:w="815"/>
      </w:tblGrid>
      <w:tr w:rsidR="00D42B98" w:rsidTr="00D42B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Жалоба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0640A6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2019</w:t>
            </w:r>
            <w:r w:rsidR="00D42B98">
              <w:rPr>
                <w:b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0640A6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2020</w:t>
            </w:r>
            <w:r w:rsidR="00D42B98">
              <w:rPr>
                <w:b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0640A6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2021</w:t>
            </w:r>
            <w:r w:rsidR="00D42B98">
              <w:rPr>
                <w:b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D42B98" w:rsidTr="000640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0640A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</w:t>
            </w:r>
            <w:r w:rsidR="00D42B98">
              <w:rPr>
                <w:color w:val="000000"/>
                <w:sz w:val="28"/>
                <w:szCs w:val="28"/>
                <w:lang w:eastAsia="en-US"/>
              </w:rPr>
              <w:t xml:space="preserve"> организации лечебного процесса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и качестве оказания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F2E9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80,0</w:t>
            </w:r>
          </w:p>
        </w:tc>
      </w:tr>
      <w:tr w:rsidR="00D42B98" w:rsidTr="000640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недостатках записи на прием в п</w:t>
            </w:r>
            <w:r>
              <w:rPr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color w:val="000000"/>
                <w:sz w:val="28"/>
                <w:szCs w:val="28"/>
                <w:lang w:eastAsia="en-US"/>
              </w:rPr>
              <w:t>ликлинику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3F2E9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3,3</w:t>
            </w:r>
          </w:p>
        </w:tc>
      </w:tr>
      <w:tr w:rsidR="00D42B98" w:rsidTr="000640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0640A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</w:t>
            </w:r>
            <w:r w:rsidR="00D42B98">
              <w:rPr>
                <w:color w:val="000000"/>
                <w:sz w:val="28"/>
                <w:szCs w:val="28"/>
                <w:lang w:eastAsia="en-US"/>
              </w:rPr>
              <w:t>а действия врача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10,0</w:t>
            </w:r>
          </w:p>
        </w:tc>
      </w:tr>
      <w:tr w:rsidR="00D42B98" w:rsidTr="000640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 отказе направления в Федерал</w:t>
            </w:r>
            <w:r>
              <w:rPr>
                <w:color w:val="000000"/>
                <w:sz w:val="28"/>
                <w:szCs w:val="28"/>
                <w:lang w:eastAsia="en-US"/>
              </w:rPr>
              <w:t>ь</w:t>
            </w:r>
            <w:r>
              <w:rPr>
                <w:color w:val="000000"/>
                <w:sz w:val="28"/>
                <w:szCs w:val="28"/>
                <w:lang w:eastAsia="en-US"/>
              </w:rPr>
              <w:t>ный специализированный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D42B98" w:rsidTr="000640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8" w:rsidRDefault="00D42B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 отказе в госпитализации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8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0640A6" w:rsidTr="000640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A6" w:rsidRDefault="000640A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нарушениях в проведении экспе</w:t>
            </w:r>
            <w:r>
              <w:rPr>
                <w:color w:val="000000"/>
                <w:sz w:val="28"/>
                <w:szCs w:val="28"/>
                <w:lang w:eastAsia="en-US"/>
              </w:rPr>
              <w:t>р</w:t>
            </w:r>
            <w:r>
              <w:rPr>
                <w:color w:val="000000"/>
                <w:sz w:val="28"/>
                <w:szCs w:val="28"/>
                <w:lang w:eastAsia="en-US"/>
              </w:rPr>
              <w:t>тизы нетрудоспособности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 w:rsidP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0640A6" w:rsidTr="000640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A6" w:rsidRDefault="000640A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недостатках в лекарственном обе</w:t>
            </w:r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color w:val="000000"/>
                <w:sz w:val="28"/>
                <w:szCs w:val="28"/>
                <w:lang w:eastAsia="en-US"/>
              </w:rPr>
              <w:t>печении пациентов поликлиники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A6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 w:rsidP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0640A6" w:rsidTr="000640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A6" w:rsidRDefault="000640A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 отказе выдачи медицинского з</w:t>
            </w:r>
            <w:r>
              <w:rPr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color w:val="000000"/>
                <w:sz w:val="28"/>
                <w:szCs w:val="28"/>
                <w:lang w:eastAsia="en-US"/>
              </w:rPr>
              <w:t>ключения о возможности управления транспортом и на право владения оружием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A6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 w:rsidP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0640A6" w:rsidTr="000640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 оказании платных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6" w:rsidRDefault="000640A6" w:rsidP="000640A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6,7</w:t>
            </w:r>
          </w:p>
        </w:tc>
      </w:tr>
      <w:tr w:rsidR="000640A6" w:rsidTr="00D42B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A6" w:rsidRDefault="000640A6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Общий итог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A6" w:rsidRDefault="000640A6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A6" w:rsidRDefault="000640A6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A6" w:rsidRDefault="000640A6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A6" w:rsidRDefault="000640A6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A6" w:rsidRDefault="000640A6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A6" w:rsidRPr="003F2E99" w:rsidRDefault="003F2E99" w:rsidP="000640A6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F2E99">
              <w:rPr>
                <w:b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</w:tbl>
    <w:p w:rsidR="00D42B98" w:rsidRDefault="00D42B98" w:rsidP="00D42B98">
      <w:pPr>
        <w:jc w:val="center"/>
        <w:rPr>
          <w:color w:val="000000"/>
          <w:sz w:val="28"/>
          <w:szCs w:val="28"/>
        </w:rPr>
      </w:pPr>
    </w:p>
    <w:p w:rsidR="00D42B98" w:rsidRDefault="00D42B98" w:rsidP="00D42B98">
      <w:pPr>
        <w:jc w:val="both"/>
        <w:rPr>
          <w:color w:val="000000"/>
          <w:sz w:val="28"/>
          <w:szCs w:val="28"/>
        </w:rPr>
      </w:pPr>
    </w:p>
    <w:p w:rsidR="005168A4" w:rsidRDefault="005168A4" w:rsidP="005168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2019 г. из 37 жалоб, обоснованными признаны 4 жалобы. Поводом для них послужили: отсутствие эффекта от назначенной терапии, малое количество 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лонов на функциональную диагностику, отказ в госпитализации, отсутствие необходимых препаратов в аптечной сети.</w:t>
      </w:r>
    </w:p>
    <w:p w:rsidR="003F2E99" w:rsidRDefault="005168A4" w:rsidP="005168A4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2020 г. из 26 жалоб, обоснованными признаны 3 жалобы. Поводом для них послужили недостаточная информированность пациентки работниками рег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стратуры поликлиники о порядке оказания медицинской помощи, нарушение в организации работы врача-аллерголога поликлиники, не полное проведения 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агностических мероприятий врачом приемного отделения в соответствии с 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лобами пациента. </w:t>
      </w:r>
    </w:p>
    <w:p w:rsidR="00223976" w:rsidRDefault="003F2E99" w:rsidP="002239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 г. из 30 жалоб, обоснованными признаны 2 жалобы.</w:t>
      </w:r>
    </w:p>
    <w:p w:rsidR="00223976" w:rsidRDefault="00223976" w:rsidP="002239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Причины:</w:t>
      </w:r>
    </w:p>
    <w:p w:rsidR="00223976" w:rsidRDefault="00223976" w:rsidP="002239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ненадлежащее исполнение лечебно-диагностических мероприятий, создавшее риск прогрессирования основного заболевания. За выявленные нарушения к 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чащему врачу применены меры административного наказания;</w:t>
      </w:r>
    </w:p>
    <w:p w:rsidR="00223976" w:rsidRDefault="00223976" w:rsidP="002239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корректное отношение врача-кардиолога к пациенту. С врачом проведена беседа. Пациентка осмотрена другим врачом-кардиологом, пациентке выдано направление Ф № 057/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Центр сердечно-сосудистой хирургии г. Астрахань.</w:t>
      </w:r>
    </w:p>
    <w:p w:rsidR="00223976" w:rsidRDefault="00223976" w:rsidP="00223976">
      <w:pPr>
        <w:jc w:val="both"/>
        <w:rPr>
          <w:color w:val="000000"/>
          <w:sz w:val="28"/>
          <w:szCs w:val="28"/>
        </w:rPr>
      </w:pPr>
    </w:p>
    <w:p w:rsidR="00223976" w:rsidRPr="00223976" w:rsidRDefault="00223976" w:rsidP="002239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остальные жалобы рассмотрены, признаны необоснованными, по ним даны аргументированные объяснения. </w:t>
      </w:r>
    </w:p>
    <w:p w:rsidR="00223976" w:rsidRDefault="00223976" w:rsidP="0022397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Выводы и предложения.</w:t>
      </w:r>
    </w:p>
    <w:p w:rsidR="00223976" w:rsidRDefault="00223976" w:rsidP="00223976">
      <w:pPr>
        <w:jc w:val="both"/>
        <w:rPr>
          <w:b/>
          <w:color w:val="000000"/>
          <w:sz w:val="28"/>
          <w:szCs w:val="28"/>
        </w:rPr>
      </w:pPr>
    </w:p>
    <w:p w:rsidR="00223976" w:rsidRDefault="00223976" w:rsidP="00223976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Число обращений за 2021 г. значительно повысилось, в сравнении с числом обращений в  2020 г., что связано со сложившейся эпидемиологической ситуацией, массовой (обязательной) вакцинацией против новой </w:t>
      </w:r>
      <w:proofErr w:type="spellStart"/>
      <w:r>
        <w:rPr>
          <w:sz w:val="28"/>
          <w:szCs w:val="28"/>
        </w:rPr>
        <w:t>коронавиру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-19, регистрацией переболевших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 и иммунизированных</w:t>
      </w:r>
      <w:r w:rsidR="00EE7BBD">
        <w:rPr>
          <w:sz w:val="28"/>
          <w:szCs w:val="28"/>
        </w:rPr>
        <w:t xml:space="preserve"> на П</w:t>
      </w:r>
      <w:r>
        <w:rPr>
          <w:sz w:val="28"/>
          <w:szCs w:val="28"/>
        </w:rPr>
        <w:t xml:space="preserve">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.</w:t>
      </w:r>
    </w:p>
    <w:p w:rsidR="00223976" w:rsidRDefault="00223976" w:rsidP="00223976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способов обращения обращает на себя внимание активное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зование сети «Интернет», телефонов «Горячая линия», </w:t>
      </w:r>
      <w:proofErr w:type="spellStart"/>
      <w:r>
        <w:rPr>
          <w:sz w:val="28"/>
          <w:szCs w:val="28"/>
        </w:rPr>
        <w:t>Колл</w:t>
      </w:r>
      <w:proofErr w:type="spellEnd"/>
      <w:r>
        <w:rPr>
          <w:sz w:val="28"/>
          <w:szCs w:val="28"/>
        </w:rPr>
        <w:t>-центр МИАЦ СК.</w:t>
      </w:r>
    </w:p>
    <w:p w:rsidR="00223976" w:rsidRDefault="00223976" w:rsidP="00223976">
      <w:pPr>
        <w:pStyle w:val="afe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Появление необоснованных жалоб говорит о необходимости проведения раз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яснительной работы с пациентами и их родственниками со стороны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персонала больницы.</w:t>
      </w:r>
    </w:p>
    <w:p w:rsidR="00223976" w:rsidRDefault="00223976" w:rsidP="00223976">
      <w:pPr>
        <w:pStyle w:val="afe"/>
        <w:jc w:val="both"/>
        <w:rPr>
          <w:sz w:val="28"/>
          <w:szCs w:val="28"/>
        </w:rPr>
      </w:pPr>
    </w:p>
    <w:p w:rsidR="005168A4" w:rsidRDefault="005168A4" w:rsidP="005168A4">
      <w:pPr>
        <w:ind w:firstLine="284"/>
        <w:jc w:val="both"/>
        <w:rPr>
          <w:color w:val="000000"/>
          <w:sz w:val="28"/>
          <w:szCs w:val="28"/>
        </w:rPr>
      </w:pPr>
    </w:p>
    <w:p w:rsidR="00D42B98" w:rsidRPr="00B02B8D" w:rsidRDefault="005168A4" w:rsidP="00223976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</w:t>
      </w:r>
    </w:p>
    <w:p w:rsidR="001C0260" w:rsidRPr="00912B79" w:rsidRDefault="001C0260" w:rsidP="003303E4">
      <w:pPr>
        <w:pStyle w:val="afe"/>
        <w:jc w:val="both"/>
        <w:rPr>
          <w:sz w:val="24"/>
          <w:szCs w:val="24"/>
        </w:rPr>
      </w:pPr>
    </w:p>
    <w:p w:rsidR="001C0260" w:rsidRPr="0079307E" w:rsidRDefault="001C0260" w:rsidP="001C0260">
      <w:pPr>
        <w:pStyle w:val="ad"/>
        <w:jc w:val="center"/>
        <w:rPr>
          <w:b/>
          <w:sz w:val="28"/>
          <w:szCs w:val="28"/>
        </w:rPr>
      </w:pPr>
      <w:r w:rsidRPr="0079307E">
        <w:rPr>
          <w:b/>
          <w:sz w:val="28"/>
          <w:szCs w:val="28"/>
        </w:rPr>
        <w:t>Анализ результатов анкетирования пациентов</w:t>
      </w:r>
    </w:p>
    <w:p w:rsidR="001C0260" w:rsidRPr="0079307E" w:rsidRDefault="00912B79" w:rsidP="001C0260">
      <w:pPr>
        <w:pStyle w:val="ad"/>
        <w:jc w:val="center"/>
        <w:rPr>
          <w:b/>
          <w:sz w:val="28"/>
          <w:szCs w:val="28"/>
        </w:rPr>
      </w:pPr>
      <w:r w:rsidRPr="0079307E">
        <w:rPr>
          <w:b/>
          <w:sz w:val="28"/>
          <w:szCs w:val="28"/>
        </w:rPr>
        <w:t>проведенного за</w:t>
      </w:r>
      <w:r w:rsidR="001C0260" w:rsidRPr="0079307E">
        <w:rPr>
          <w:b/>
          <w:sz w:val="28"/>
          <w:szCs w:val="28"/>
        </w:rPr>
        <w:t xml:space="preserve"> </w:t>
      </w:r>
      <w:r w:rsidR="00223976">
        <w:rPr>
          <w:b/>
          <w:sz w:val="28"/>
          <w:szCs w:val="28"/>
        </w:rPr>
        <w:t>2019</w:t>
      </w:r>
      <w:r w:rsidR="00ED32E1">
        <w:rPr>
          <w:b/>
          <w:sz w:val="28"/>
          <w:szCs w:val="28"/>
        </w:rPr>
        <w:t xml:space="preserve"> г.</w:t>
      </w:r>
      <w:r w:rsidR="00223976">
        <w:rPr>
          <w:b/>
          <w:sz w:val="28"/>
          <w:szCs w:val="28"/>
        </w:rPr>
        <w:t xml:space="preserve"> </w:t>
      </w:r>
      <w:r w:rsidR="000E3574">
        <w:rPr>
          <w:b/>
          <w:sz w:val="28"/>
          <w:szCs w:val="28"/>
        </w:rPr>
        <w:t xml:space="preserve">- </w:t>
      </w:r>
      <w:r w:rsidR="00223976">
        <w:rPr>
          <w:b/>
          <w:sz w:val="28"/>
          <w:szCs w:val="28"/>
        </w:rPr>
        <w:t>2021</w:t>
      </w:r>
      <w:r w:rsidR="001C0260" w:rsidRPr="0079307E">
        <w:rPr>
          <w:b/>
          <w:sz w:val="28"/>
          <w:szCs w:val="28"/>
        </w:rPr>
        <w:t xml:space="preserve"> г.  в подразделениях</w:t>
      </w:r>
    </w:p>
    <w:p w:rsidR="001C0260" w:rsidRPr="0079307E" w:rsidRDefault="001C0260" w:rsidP="001C0260">
      <w:pPr>
        <w:pStyle w:val="ad"/>
        <w:jc w:val="center"/>
        <w:rPr>
          <w:b/>
          <w:sz w:val="28"/>
          <w:szCs w:val="28"/>
        </w:rPr>
      </w:pPr>
      <w:r w:rsidRPr="0079307E">
        <w:rPr>
          <w:b/>
          <w:sz w:val="28"/>
          <w:szCs w:val="28"/>
        </w:rPr>
        <w:t>ГБУЗ СК " Пятигорская ГКБ № 2»</w:t>
      </w:r>
    </w:p>
    <w:p w:rsidR="00F57734" w:rsidRDefault="00F57734" w:rsidP="00F57734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Социологический мониторинг в ГБУЗ СК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ГКБ № 2» об удовлетворенности качеством медицинской помощи проводился 1 раз в квартал в стационаре и поликлинике. </w:t>
      </w:r>
      <w:proofErr w:type="gramStart"/>
      <w:r>
        <w:rPr>
          <w:sz w:val="28"/>
          <w:szCs w:val="28"/>
        </w:rPr>
        <w:t>Проведение анкетирования пациентов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лялось на основании ст. 79.1 Федерального закона от 21.11.2011 г. № 323-ФЗ «Об основах охраны здоровья граждан в Российской Федерации», приказа МЗ РФ № 201н от 04.05.2018 г. «Об утверждении показателей, характеризующих общие критерии оценки качества условий оказания услуг медицинскими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низациями, в отношении которых проводится независимая оценка»,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приказом министерства здравоохранения Ставропольского края от 24.07.2017 г. № 01-05</w:t>
      </w:r>
      <w:proofErr w:type="gramEnd"/>
      <w:r>
        <w:rPr>
          <w:sz w:val="28"/>
          <w:szCs w:val="28"/>
        </w:rPr>
        <w:t>/550 «Об организации проведения анкетирования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Ставропольского края по вопросу удовлетворенности доступностью и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ством предоставляемых медицинских услуг». </w:t>
      </w:r>
    </w:p>
    <w:p w:rsidR="00F57734" w:rsidRDefault="00F57734" w:rsidP="00F57734">
      <w:pPr>
        <w:pStyle w:val="afe"/>
        <w:jc w:val="both"/>
        <w:rPr>
          <w:sz w:val="28"/>
          <w:szCs w:val="28"/>
        </w:rPr>
      </w:pPr>
    </w:p>
    <w:p w:rsidR="00ED32E1" w:rsidRDefault="00F57734" w:rsidP="00ED32E1">
      <w:pPr>
        <w:pStyle w:val="afe"/>
        <w:jc w:val="center"/>
        <w:rPr>
          <w:b/>
          <w:i/>
          <w:sz w:val="28"/>
          <w:szCs w:val="28"/>
        </w:rPr>
      </w:pPr>
      <w:r w:rsidRPr="00ED32E1">
        <w:rPr>
          <w:b/>
          <w:i/>
          <w:sz w:val="28"/>
          <w:szCs w:val="28"/>
        </w:rPr>
        <w:t>Удовлетворенность результатами оказания медицинской помощи</w:t>
      </w:r>
    </w:p>
    <w:p w:rsidR="00F57734" w:rsidRPr="00ED32E1" w:rsidRDefault="00F57734" w:rsidP="00ED32E1">
      <w:pPr>
        <w:pStyle w:val="afe"/>
        <w:jc w:val="center"/>
        <w:rPr>
          <w:b/>
          <w:i/>
          <w:sz w:val="28"/>
          <w:szCs w:val="28"/>
        </w:rPr>
      </w:pPr>
      <w:r w:rsidRPr="00ED32E1">
        <w:rPr>
          <w:b/>
          <w:i/>
          <w:sz w:val="28"/>
          <w:szCs w:val="28"/>
        </w:rPr>
        <w:t>в стационаре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04"/>
        <w:gridCol w:w="1275"/>
        <w:gridCol w:w="1134"/>
        <w:gridCol w:w="1241"/>
      </w:tblGrid>
      <w:tr w:rsidR="00F57734" w:rsidTr="00F577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34" w:rsidRPr="00ED32E1" w:rsidRDefault="00F57734">
            <w:pPr>
              <w:pStyle w:val="afe"/>
              <w:jc w:val="center"/>
              <w:rPr>
                <w:b/>
                <w:i/>
                <w:sz w:val="28"/>
                <w:szCs w:val="28"/>
              </w:rPr>
            </w:pPr>
            <w:r w:rsidRPr="00ED32E1">
              <w:rPr>
                <w:b/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34" w:rsidRPr="00ED32E1" w:rsidRDefault="00223976">
            <w:pPr>
              <w:pStyle w:val="afe"/>
              <w:jc w:val="both"/>
              <w:rPr>
                <w:b/>
                <w:sz w:val="28"/>
                <w:szCs w:val="28"/>
              </w:rPr>
            </w:pPr>
            <w:r w:rsidRPr="00ED32E1">
              <w:rPr>
                <w:b/>
                <w:sz w:val="28"/>
                <w:szCs w:val="28"/>
              </w:rPr>
              <w:t>2019</w:t>
            </w:r>
            <w:r w:rsidR="00F57734" w:rsidRPr="00ED32E1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34" w:rsidRPr="00ED32E1" w:rsidRDefault="00223976">
            <w:pPr>
              <w:pStyle w:val="afe"/>
              <w:jc w:val="both"/>
              <w:rPr>
                <w:b/>
                <w:sz w:val="28"/>
                <w:szCs w:val="28"/>
              </w:rPr>
            </w:pPr>
            <w:r w:rsidRPr="00ED32E1">
              <w:rPr>
                <w:b/>
                <w:sz w:val="28"/>
                <w:szCs w:val="28"/>
              </w:rPr>
              <w:t>2020</w:t>
            </w:r>
            <w:r w:rsidR="00F57734" w:rsidRPr="00ED32E1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34" w:rsidRPr="00ED32E1" w:rsidRDefault="00223976">
            <w:pPr>
              <w:pStyle w:val="afe"/>
              <w:jc w:val="both"/>
              <w:rPr>
                <w:b/>
                <w:sz w:val="28"/>
                <w:szCs w:val="28"/>
              </w:rPr>
            </w:pPr>
            <w:r w:rsidRPr="00ED32E1">
              <w:rPr>
                <w:b/>
                <w:sz w:val="28"/>
                <w:szCs w:val="28"/>
              </w:rPr>
              <w:t>2021</w:t>
            </w:r>
            <w:r w:rsidR="00F57734" w:rsidRPr="00ED32E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F57734" w:rsidTr="00223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34" w:rsidRDefault="00F57734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заполненных анкет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4" w:rsidRDefault="00223976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4" w:rsidRDefault="00223976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4" w:rsidRDefault="00401D91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</w:t>
            </w:r>
          </w:p>
        </w:tc>
      </w:tr>
      <w:tr w:rsidR="00F57734" w:rsidTr="00223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34" w:rsidRDefault="00F57734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 комфортностью условий пред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ставления услуг (питание, санитарное состояние помещений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4" w:rsidRDefault="00223976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4" w:rsidRDefault="00223976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97,1 %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4" w:rsidRDefault="00401D91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95,0 %</w:t>
            </w:r>
          </w:p>
        </w:tc>
      </w:tr>
      <w:tr w:rsidR="00F57734" w:rsidTr="00223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34" w:rsidRDefault="00F57734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 условиями оказания медици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4" w:rsidRDefault="00223976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4" w:rsidRDefault="00223976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99,7 %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4" w:rsidRDefault="00401D91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99,5 %</w:t>
            </w:r>
          </w:p>
        </w:tc>
      </w:tr>
      <w:tr w:rsidR="00F57734" w:rsidTr="00223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34" w:rsidRDefault="00F57734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 отношением работников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ждения (доброжелательность, вежливость)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4" w:rsidRDefault="00223976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4" w:rsidRDefault="00223976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99,3 %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4" w:rsidRDefault="00401D91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99,9 %</w:t>
            </w:r>
          </w:p>
        </w:tc>
      </w:tr>
    </w:tbl>
    <w:p w:rsidR="00F57734" w:rsidRDefault="00A02D0E" w:rsidP="00F57734">
      <w:pPr>
        <w:ind w:left="-567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57734">
        <w:rPr>
          <w:color w:val="000000"/>
          <w:sz w:val="28"/>
          <w:szCs w:val="28"/>
        </w:rPr>
        <w:t xml:space="preserve">Доля потребителей услуг стационара, готовых рекомендовать </w:t>
      </w:r>
      <w:proofErr w:type="gramStart"/>
      <w:r w:rsidR="00F57734">
        <w:rPr>
          <w:color w:val="000000"/>
          <w:sz w:val="28"/>
          <w:szCs w:val="28"/>
        </w:rPr>
        <w:t>медицинскую</w:t>
      </w:r>
      <w:proofErr w:type="gramEnd"/>
    </w:p>
    <w:p w:rsidR="00F57734" w:rsidRDefault="00F57734" w:rsidP="00F57734">
      <w:pPr>
        <w:ind w:left="-567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организацию для получения медицинской </w:t>
      </w:r>
      <w:r w:rsidRPr="00401D91">
        <w:rPr>
          <w:color w:val="000000"/>
          <w:sz w:val="28"/>
          <w:szCs w:val="28"/>
        </w:rPr>
        <w:t xml:space="preserve">помощи  </w:t>
      </w:r>
      <w:r w:rsidR="00401D91">
        <w:rPr>
          <w:color w:val="000000"/>
          <w:sz w:val="28"/>
          <w:szCs w:val="28"/>
        </w:rPr>
        <w:t xml:space="preserve">- 99,8 </w:t>
      </w:r>
      <w:r w:rsidRPr="00401D91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</w:t>
      </w:r>
    </w:p>
    <w:p w:rsidR="00F57734" w:rsidRDefault="00AD4DC8" w:rsidP="00401D91">
      <w:pPr>
        <w:ind w:left="-567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5,0</w:t>
      </w:r>
      <w:r w:rsidR="00401D91">
        <w:rPr>
          <w:color w:val="000000"/>
          <w:sz w:val="28"/>
          <w:szCs w:val="28"/>
        </w:rPr>
        <w:t xml:space="preserve"> % - доля неудовлетворенных пациентов </w:t>
      </w:r>
      <w:r w:rsidR="00401D91">
        <w:rPr>
          <w:sz w:val="28"/>
          <w:szCs w:val="28"/>
        </w:rPr>
        <w:t>комфортностью условий пред</w:t>
      </w:r>
      <w:r w:rsidR="00401D91">
        <w:rPr>
          <w:sz w:val="28"/>
          <w:szCs w:val="28"/>
        </w:rPr>
        <w:t>о</w:t>
      </w:r>
      <w:r w:rsidR="00401D91">
        <w:rPr>
          <w:sz w:val="28"/>
          <w:szCs w:val="28"/>
        </w:rPr>
        <w:t>ставления услуг связана с питанием, отсутствием кулеров с питьевой водой, отсу</w:t>
      </w:r>
      <w:r w:rsidR="00401D91">
        <w:rPr>
          <w:sz w:val="28"/>
          <w:szCs w:val="28"/>
        </w:rPr>
        <w:t>т</w:t>
      </w:r>
      <w:r w:rsidR="00401D91">
        <w:rPr>
          <w:sz w:val="28"/>
          <w:szCs w:val="28"/>
        </w:rPr>
        <w:t xml:space="preserve">ствием душевых во всех палатах стационара. </w:t>
      </w:r>
      <w:r w:rsidR="00401D91">
        <w:rPr>
          <w:color w:val="000000"/>
          <w:sz w:val="28"/>
          <w:szCs w:val="28"/>
        </w:rPr>
        <w:t xml:space="preserve"> </w:t>
      </w:r>
    </w:p>
    <w:p w:rsidR="00F57734" w:rsidRDefault="00F57734" w:rsidP="00F57734">
      <w:pPr>
        <w:pStyle w:val="afe"/>
        <w:jc w:val="both"/>
        <w:rPr>
          <w:sz w:val="28"/>
          <w:szCs w:val="28"/>
        </w:rPr>
      </w:pPr>
    </w:p>
    <w:p w:rsidR="00F57734" w:rsidRPr="00ED32E1" w:rsidRDefault="00F57734" w:rsidP="00F57734">
      <w:pPr>
        <w:pStyle w:val="afe"/>
        <w:jc w:val="center"/>
        <w:rPr>
          <w:b/>
          <w:i/>
          <w:sz w:val="28"/>
          <w:szCs w:val="28"/>
        </w:rPr>
      </w:pPr>
      <w:r w:rsidRPr="00ED32E1">
        <w:rPr>
          <w:b/>
          <w:i/>
          <w:sz w:val="28"/>
          <w:szCs w:val="28"/>
        </w:rPr>
        <w:t>Удовлетворенность результатами оказания медицинской помощи</w:t>
      </w:r>
    </w:p>
    <w:p w:rsidR="00F57734" w:rsidRPr="00ED32E1" w:rsidRDefault="00F57734" w:rsidP="00F57734">
      <w:pPr>
        <w:pStyle w:val="afe"/>
        <w:jc w:val="center"/>
        <w:rPr>
          <w:b/>
          <w:i/>
          <w:sz w:val="28"/>
          <w:szCs w:val="28"/>
        </w:rPr>
      </w:pPr>
      <w:r w:rsidRPr="00ED32E1">
        <w:rPr>
          <w:b/>
          <w:i/>
          <w:sz w:val="28"/>
          <w:szCs w:val="28"/>
        </w:rPr>
        <w:t xml:space="preserve"> в поликлинике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04"/>
        <w:gridCol w:w="1275"/>
        <w:gridCol w:w="1134"/>
        <w:gridCol w:w="1241"/>
      </w:tblGrid>
      <w:tr w:rsidR="00F57734" w:rsidTr="00F577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34" w:rsidRPr="00ED32E1" w:rsidRDefault="00F57734">
            <w:pPr>
              <w:pStyle w:val="afe"/>
              <w:jc w:val="center"/>
              <w:rPr>
                <w:b/>
                <w:i/>
                <w:sz w:val="28"/>
                <w:szCs w:val="28"/>
              </w:rPr>
            </w:pPr>
            <w:r w:rsidRPr="00ED32E1">
              <w:rPr>
                <w:b/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34" w:rsidRPr="00ED32E1" w:rsidRDefault="00223976">
            <w:pPr>
              <w:pStyle w:val="afe"/>
              <w:jc w:val="both"/>
              <w:rPr>
                <w:b/>
                <w:sz w:val="28"/>
                <w:szCs w:val="28"/>
              </w:rPr>
            </w:pPr>
            <w:r w:rsidRPr="00ED32E1">
              <w:rPr>
                <w:b/>
                <w:sz w:val="28"/>
                <w:szCs w:val="28"/>
              </w:rPr>
              <w:t>2019</w:t>
            </w:r>
            <w:r w:rsidR="00F57734" w:rsidRPr="00ED32E1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34" w:rsidRPr="00ED32E1" w:rsidRDefault="00223976">
            <w:pPr>
              <w:pStyle w:val="afe"/>
              <w:jc w:val="both"/>
              <w:rPr>
                <w:b/>
                <w:sz w:val="28"/>
                <w:szCs w:val="28"/>
              </w:rPr>
            </w:pPr>
            <w:r w:rsidRPr="00ED32E1">
              <w:rPr>
                <w:b/>
                <w:sz w:val="28"/>
                <w:szCs w:val="28"/>
              </w:rPr>
              <w:t>2020</w:t>
            </w:r>
            <w:r w:rsidR="00F57734" w:rsidRPr="00ED32E1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34" w:rsidRPr="00ED32E1" w:rsidRDefault="00223976">
            <w:pPr>
              <w:pStyle w:val="afe"/>
              <w:jc w:val="both"/>
              <w:rPr>
                <w:b/>
                <w:sz w:val="28"/>
                <w:szCs w:val="28"/>
              </w:rPr>
            </w:pPr>
            <w:r w:rsidRPr="00ED32E1">
              <w:rPr>
                <w:b/>
                <w:sz w:val="28"/>
                <w:szCs w:val="28"/>
              </w:rPr>
              <w:t xml:space="preserve">2021 </w:t>
            </w:r>
            <w:r w:rsidR="00F57734" w:rsidRPr="00ED32E1">
              <w:rPr>
                <w:b/>
                <w:sz w:val="28"/>
                <w:szCs w:val="28"/>
              </w:rPr>
              <w:t>г.</w:t>
            </w:r>
          </w:p>
        </w:tc>
      </w:tr>
      <w:tr w:rsidR="00F57734" w:rsidTr="00223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34" w:rsidRDefault="00F57734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заполненных анкет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4" w:rsidRDefault="00223976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34" w:rsidRDefault="00223976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4" w:rsidRDefault="00401D91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</w:t>
            </w:r>
          </w:p>
        </w:tc>
      </w:tr>
      <w:tr w:rsidR="00F57734" w:rsidTr="00223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34" w:rsidRDefault="00F57734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 комфортностью условий пред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ставления услуг (отсутствие свободных мест ожидания, наличие очередей в регистратуру,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сутствие питьевой воды, санитарное состояние помещений и др.)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4" w:rsidRDefault="00223976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34" w:rsidRDefault="00223976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97,4 </w:t>
            </w:r>
            <w:r w:rsidR="00F57734">
              <w:rPr>
                <w:sz w:val="28"/>
                <w:szCs w:val="28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4" w:rsidRDefault="00401D91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97,2 %</w:t>
            </w:r>
          </w:p>
        </w:tc>
      </w:tr>
      <w:tr w:rsidR="00F57734" w:rsidTr="00223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34" w:rsidRDefault="00F57734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 условиями оказания медици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4" w:rsidRDefault="00223976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4" w:rsidRDefault="00223976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99,6 %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34" w:rsidRDefault="00AD4DC8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100,0 %</w:t>
            </w:r>
          </w:p>
        </w:tc>
      </w:tr>
      <w:tr w:rsidR="00F57734" w:rsidTr="00223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34" w:rsidRDefault="00F57734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 отношением работников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ждения (доброжелательность, вежливость)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4" w:rsidRDefault="00223976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4" w:rsidRDefault="00223976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99,7 %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34" w:rsidRDefault="00AD4DC8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99,3 %</w:t>
            </w:r>
          </w:p>
        </w:tc>
      </w:tr>
    </w:tbl>
    <w:p w:rsidR="00AD4DC8" w:rsidRDefault="00AD4DC8" w:rsidP="00AD4DC8">
      <w:pPr>
        <w:jc w:val="both"/>
        <w:rPr>
          <w:color w:val="000000"/>
          <w:sz w:val="28"/>
          <w:szCs w:val="28"/>
        </w:rPr>
      </w:pPr>
    </w:p>
    <w:p w:rsidR="00F57734" w:rsidRPr="00AD4DC8" w:rsidRDefault="00F57734" w:rsidP="00AD4DC8">
      <w:pPr>
        <w:jc w:val="both"/>
        <w:rPr>
          <w:color w:val="000000"/>
          <w:sz w:val="28"/>
          <w:szCs w:val="28"/>
        </w:rPr>
      </w:pPr>
      <w:r w:rsidRPr="00AD4DC8">
        <w:rPr>
          <w:color w:val="000000"/>
          <w:sz w:val="28"/>
          <w:szCs w:val="28"/>
        </w:rPr>
        <w:t>Доля потребителей услуг, готовых рекомендовать медицинскую</w:t>
      </w:r>
      <w:r w:rsidR="00AD4DC8">
        <w:rPr>
          <w:color w:val="000000"/>
          <w:sz w:val="28"/>
          <w:szCs w:val="28"/>
        </w:rPr>
        <w:t xml:space="preserve"> о</w:t>
      </w:r>
      <w:r w:rsidRPr="00AD4DC8">
        <w:rPr>
          <w:color w:val="000000"/>
          <w:sz w:val="28"/>
          <w:szCs w:val="28"/>
        </w:rPr>
        <w:t>рганизацию для пол</w:t>
      </w:r>
      <w:r w:rsidR="00AD4DC8">
        <w:rPr>
          <w:color w:val="000000"/>
          <w:sz w:val="28"/>
          <w:szCs w:val="28"/>
        </w:rPr>
        <w:t xml:space="preserve">учения медицинской помощи – 100,0 </w:t>
      </w:r>
      <w:r w:rsidRPr="00AD4DC8">
        <w:rPr>
          <w:color w:val="000000"/>
          <w:sz w:val="28"/>
          <w:szCs w:val="28"/>
        </w:rPr>
        <w:t>%.</w:t>
      </w:r>
    </w:p>
    <w:p w:rsidR="00AD4DC8" w:rsidRDefault="00AD4DC8" w:rsidP="00AD4DC8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2,8 % - доля неудовлетворенных пациентов </w:t>
      </w:r>
      <w:r>
        <w:rPr>
          <w:sz w:val="28"/>
          <w:szCs w:val="28"/>
        </w:rPr>
        <w:t>комфортностью условий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услуг связана с отсутствием свободных мест ожидания, наличием очередей в регистратуру, отсутствием кулеров с питьевой водой, состоянием гардероба. </w:t>
      </w:r>
      <w:r>
        <w:rPr>
          <w:color w:val="000000"/>
          <w:sz w:val="28"/>
          <w:szCs w:val="28"/>
        </w:rPr>
        <w:t xml:space="preserve"> </w:t>
      </w:r>
    </w:p>
    <w:p w:rsidR="00625EDE" w:rsidRPr="0079307E" w:rsidRDefault="00F57734" w:rsidP="00AD4DC8">
      <w:pPr>
        <w:ind w:left="-567" w:firstLine="680"/>
        <w:jc w:val="both"/>
        <w:rPr>
          <w:color w:val="000000"/>
          <w:sz w:val="28"/>
          <w:szCs w:val="28"/>
        </w:rPr>
      </w:pPr>
      <w:r w:rsidRPr="00AD4DC8">
        <w:rPr>
          <w:color w:val="000000"/>
          <w:sz w:val="28"/>
          <w:szCs w:val="28"/>
        </w:rPr>
        <w:t>.</w:t>
      </w:r>
    </w:p>
    <w:p w:rsidR="001622D1" w:rsidRDefault="001622D1" w:rsidP="00ED32E1">
      <w:pPr>
        <w:ind w:left="-567" w:firstLine="680"/>
        <w:jc w:val="center"/>
        <w:rPr>
          <w:b/>
          <w:i/>
          <w:color w:val="000000"/>
          <w:sz w:val="28"/>
          <w:szCs w:val="28"/>
        </w:rPr>
      </w:pPr>
      <w:r w:rsidRPr="0079307E">
        <w:rPr>
          <w:b/>
          <w:i/>
          <w:color w:val="000000"/>
          <w:sz w:val="28"/>
          <w:szCs w:val="28"/>
        </w:rPr>
        <w:t>Приобретенное</w:t>
      </w:r>
      <w:r w:rsidR="00ED32E1">
        <w:rPr>
          <w:b/>
          <w:i/>
          <w:color w:val="000000"/>
          <w:sz w:val="28"/>
          <w:szCs w:val="28"/>
        </w:rPr>
        <w:t xml:space="preserve"> медицинское</w:t>
      </w:r>
      <w:r w:rsidRPr="0079307E">
        <w:rPr>
          <w:b/>
          <w:i/>
          <w:color w:val="000000"/>
          <w:sz w:val="28"/>
          <w:szCs w:val="28"/>
        </w:rPr>
        <w:t xml:space="preserve"> оборудование</w:t>
      </w:r>
    </w:p>
    <w:tbl>
      <w:tblPr>
        <w:tblStyle w:val="ab"/>
        <w:tblW w:w="9923" w:type="dxa"/>
        <w:tblInd w:w="-34" w:type="dxa"/>
        <w:tblLook w:val="04A0" w:firstRow="1" w:lastRow="0" w:firstColumn="1" w:lastColumn="0" w:noHBand="0" w:noVBand="1"/>
      </w:tblPr>
      <w:tblGrid>
        <w:gridCol w:w="4678"/>
        <w:gridCol w:w="1843"/>
        <w:gridCol w:w="1843"/>
        <w:gridCol w:w="1559"/>
      </w:tblGrid>
      <w:tr w:rsidR="00AD4DC8" w:rsidTr="00FB0CEA">
        <w:tc>
          <w:tcPr>
            <w:tcW w:w="4678" w:type="dxa"/>
          </w:tcPr>
          <w:p w:rsidR="00B42CC7" w:rsidRPr="00ED32E1" w:rsidRDefault="00B42CC7" w:rsidP="00B42C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32E1">
              <w:rPr>
                <w:b/>
                <w:color w:val="000000"/>
                <w:sz w:val="28"/>
                <w:szCs w:val="28"/>
              </w:rPr>
              <w:t>Источники</w:t>
            </w:r>
          </w:p>
          <w:p w:rsidR="00AD4DC8" w:rsidRPr="00ED32E1" w:rsidRDefault="00B42CC7" w:rsidP="00B42C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32E1">
              <w:rPr>
                <w:b/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1843" w:type="dxa"/>
          </w:tcPr>
          <w:p w:rsidR="00AD4DC8" w:rsidRPr="00ED32E1" w:rsidRDefault="00B42CC7" w:rsidP="00FB0CE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32E1">
              <w:rPr>
                <w:b/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1843" w:type="dxa"/>
          </w:tcPr>
          <w:p w:rsidR="00AD4DC8" w:rsidRPr="00ED32E1" w:rsidRDefault="00B42CC7" w:rsidP="00FB0CE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32E1">
              <w:rPr>
                <w:b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1559" w:type="dxa"/>
          </w:tcPr>
          <w:p w:rsidR="00AD4DC8" w:rsidRPr="00ED32E1" w:rsidRDefault="00B42CC7" w:rsidP="00FB0CE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32E1">
              <w:rPr>
                <w:b/>
                <w:color w:val="000000"/>
                <w:sz w:val="28"/>
                <w:szCs w:val="28"/>
              </w:rPr>
              <w:t>2021 г.</w:t>
            </w:r>
          </w:p>
        </w:tc>
      </w:tr>
      <w:tr w:rsidR="00AD4DC8" w:rsidRPr="00FB0CEA" w:rsidTr="00FB0CEA">
        <w:tc>
          <w:tcPr>
            <w:tcW w:w="4678" w:type="dxa"/>
          </w:tcPr>
          <w:p w:rsidR="00AD4DC8" w:rsidRPr="00FB0CEA" w:rsidRDefault="00B42CC7" w:rsidP="001C0260">
            <w:pPr>
              <w:jc w:val="both"/>
              <w:rPr>
                <w:color w:val="000000"/>
                <w:sz w:val="28"/>
                <w:szCs w:val="28"/>
              </w:rPr>
            </w:pPr>
            <w:r w:rsidRPr="00FB0CEA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</w:tcPr>
          <w:p w:rsidR="00AD4DC8" w:rsidRPr="00FB0CEA" w:rsidRDefault="00B42CC7" w:rsidP="00FB0CEA">
            <w:pPr>
              <w:jc w:val="center"/>
              <w:rPr>
                <w:color w:val="000000"/>
                <w:sz w:val="28"/>
                <w:szCs w:val="28"/>
              </w:rPr>
            </w:pPr>
            <w:r w:rsidRPr="00FB0CEA">
              <w:rPr>
                <w:color w:val="000000"/>
                <w:sz w:val="28"/>
                <w:szCs w:val="28"/>
              </w:rPr>
              <w:t>12 196,3</w:t>
            </w:r>
          </w:p>
        </w:tc>
        <w:tc>
          <w:tcPr>
            <w:tcW w:w="1843" w:type="dxa"/>
          </w:tcPr>
          <w:p w:rsidR="00AD4DC8" w:rsidRPr="00FB0CEA" w:rsidRDefault="00B42CC7" w:rsidP="00FB0CEA">
            <w:pPr>
              <w:jc w:val="center"/>
              <w:rPr>
                <w:color w:val="000000"/>
                <w:sz w:val="28"/>
                <w:szCs w:val="28"/>
              </w:rPr>
            </w:pPr>
            <w:r w:rsidRPr="00FB0CEA">
              <w:rPr>
                <w:color w:val="000000"/>
                <w:sz w:val="28"/>
                <w:szCs w:val="28"/>
              </w:rPr>
              <w:t>17 826,0</w:t>
            </w:r>
          </w:p>
        </w:tc>
        <w:tc>
          <w:tcPr>
            <w:tcW w:w="1559" w:type="dxa"/>
          </w:tcPr>
          <w:p w:rsidR="00AD4DC8" w:rsidRPr="00FB0CEA" w:rsidRDefault="00B42CC7" w:rsidP="00FB0CEA">
            <w:pPr>
              <w:jc w:val="center"/>
              <w:rPr>
                <w:color w:val="000000"/>
                <w:sz w:val="28"/>
                <w:szCs w:val="28"/>
              </w:rPr>
            </w:pPr>
            <w:r w:rsidRPr="00FB0CEA">
              <w:rPr>
                <w:color w:val="000000"/>
                <w:sz w:val="28"/>
                <w:szCs w:val="28"/>
              </w:rPr>
              <w:t>15 314,9</w:t>
            </w:r>
          </w:p>
        </w:tc>
      </w:tr>
      <w:tr w:rsidR="00AD4DC8" w:rsidRPr="00FB0CEA" w:rsidTr="00FB0CEA">
        <w:tc>
          <w:tcPr>
            <w:tcW w:w="4678" w:type="dxa"/>
          </w:tcPr>
          <w:p w:rsidR="00AD4DC8" w:rsidRPr="00FB0CEA" w:rsidRDefault="00B42CC7" w:rsidP="001C0260">
            <w:pPr>
              <w:jc w:val="both"/>
              <w:rPr>
                <w:color w:val="000000"/>
                <w:sz w:val="28"/>
                <w:szCs w:val="28"/>
              </w:rPr>
            </w:pPr>
            <w:r w:rsidRPr="00FB0CEA">
              <w:rPr>
                <w:color w:val="000000"/>
                <w:sz w:val="28"/>
                <w:szCs w:val="28"/>
              </w:rPr>
              <w:t>ОМС</w:t>
            </w:r>
          </w:p>
        </w:tc>
        <w:tc>
          <w:tcPr>
            <w:tcW w:w="1843" w:type="dxa"/>
          </w:tcPr>
          <w:p w:rsidR="00AD4DC8" w:rsidRPr="00FB0CEA" w:rsidRDefault="00B42CC7" w:rsidP="00FB0CEA">
            <w:pPr>
              <w:jc w:val="center"/>
              <w:rPr>
                <w:color w:val="000000"/>
                <w:sz w:val="28"/>
                <w:szCs w:val="28"/>
              </w:rPr>
            </w:pPr>
            <w:r w:rsidRPr="00FB0CEA">
              <w:rPr>
                <w:color w:val="000000"/>
                <w:sz w:val="28"/>
                <w:szCs w:val="28"/>
              </w:rPr>
              <w:t>33 850,2</w:t>
            </w:r>
          </w:p>
        </w:tc>
        <w:tc>
          <w:tcPr>
            <w:tcW w:w="1843" w:type="dxa"/>
          </w:tcPr>
          <w:p w:rsidR="00AD4DC8" w:rsidRPr="00FB0CEA" w:rsidRDefault="00B42CC7" w:rsidP="00FB0CEA">
            <w:pPr>
              <w:jc w:val="center"/>
              <w:rPr>
                <w:color w:val="000000"/>
                <w:sz w:val="28"/>
                <w:szCs w:val="28"/>
              </w:rPr>
            </w:pPr>
            <w:r w:rsidRPr="00FB0CEA">
              <w:rPr>
                <w:color w:val="000000"/>
                <w:sz w:val="28"/>
                <w:szCs w:val="28"/>
              </w:rPr>
              <w:t>21 983,3</w:t>
            </w:r>
          </w:p>
        </w:tc>
        <w:tc>
          <w:tcPr>
            <w:tcW w:w="1559" w:type="dxa"/>
          </w:tcPr>
          <w:p w:rsidR="00AD4DC8" w:rsidRPr="00FB0CEA" w:rsidRDefault="00FB0CEA" w:rsidP="00FB0CEA">
            <w:pPr>
              <w:jc w:val="center"/>
              <w:rPr>
                <w:color w:val="000000"/>
                <w:sz w:val="28"/>
                <w:szCs w:val="28"/>
              </w:rPr>
            </w:pPr>
            <w:r w:rsidRPr="00FB0CEA">
              <w:rPr>
                <w:color w:val="000000"/>
                <w:sz w:val="28"/>
                <w:szCs w:val="28"/>
              </w:rPr>
              <w:t>10 945,2</w:t>
            </w:r>
          </w:p>
        </w:tc>
      </w:tr>
      <w:tr w:rsidR="00AD4DC8" w:rsidRPr="00FB0CEA" w:rsidTr="00FB0CEA">
        <w:tc>
          <w:tcPr>
            <w:tcW w:w="4678" w:type="dxa"/>
          </w:tcPr>
          <w:p w:rsidR="00AD4DC8" w:rsidRPr="00FB0CEA" w:rsidRDefault="00B42CC7" w:rsidP="001C0260">
            <w:pPr>
              <w:jc w:val="both"/>
              <w:rPr>
                <w:color w:val="000000"/>
                <w:sz w:val="28"/>
                <w:szCs w:val="28"/>
              </w:rPr>
            </w:pPr>
            <w:r w:rsidRPr="00FB0CEA">
              <w:rPr>
                <w:color w:val="000000"/>
                <w:sz w:val="28"/>
                <w:szCs w:val="28"/>
              </w:rPr>
              <w:t>Платные услуги</w:t>
            </w:r>
          </w:p>
        </w:tc>
        <w:tc>
          <w:tcPr>
            <w:tcW w:w="1843" w:type="dxa"/>
          </w:tcPr>
          <w:p w:rsidR="00AD4DC8" w:rsidRPr="00FB0CEA" w:rsidRDefault="00B42CC7" w:rsidP="00FB0CEA">
            <w:pPr>
              <w:jc w:val="center"/>
              <w:rPr>
                <w:color w:val="000000"/>
                <w:sz w:val="28"/>
                <w:szCs w:val="28"/>
              </w:rPr>
            </w:pPr>
            <w:r w:rsidRPr="00FB0CEA">
              <w:rPr>
                <w:color w:val="000000"/>
                <w:sz w:val="28"/>
                <w:szCs w:val="28"/>
              </w:rPr>
              <w:t>2 416,8</w:t>
            </w:r>
          </w:p>
        </w:tc>
        <w:tc>
          <w:tcPr>
            <w:tcW w:w="1843" w:type="dxa"/>
          </w:tcPr>
          <w:p w:rsidR="00AD4DC8" w:rsidRPr="00FB0CEA" w:rsidRDefault="00B42CC7" w:rsidP="00FB0CEA">
            <w:pPr>
              <w:jc w:val="center"/>
              <w:rPr>
                <w:color w:val="000000"/>
                <w:sz w:val="28"/>
                <w:szCs w:val="28"/>
              </w:rPr>
            </w:pPr>
            <w:r w:rsidRPr="00FB0CEA">
              <w:rPr>
                <w:color w:val="000000"/>
                <w:sz w:val="28"/>
                <w:szCs w:val="28"/>
              </w:rPr>
              <w:t>562,4</w:t>
            </w:r>
          </w:p>
        </w:tc>
        <w:tc>
          <w:tcPr>
            <w:tcW w:w="1559" w:type="dxa"/>
          </w:tcPr>
          <w:p w:rsidR="00AD4DC8" w:rsidRPr="00FB0CEA" w:rsidRDefault="00FB0CEA" w:rsidP="00FB0CEA">
            <w:pPr>
              <w:jc w:val="center"/>
              <w:rPr>
                <w:color w:val="000000"/>
                <w:sz w:val="28"/>
                <w:szCs w:val="28"/>
              </w:rPr>
            </w:pPr>
            <w:r w:rsidRPr="00FB0CEA">
              <w:rPr>
                <w:color w:val="000000"/>
                <w:sz w:val="28"/>
                <w:szCs w:val="28"/>
              </w:rPr>
              <w:t>2 171,0</w:t>
            </w:r>
          </w:p>
        </w:tc>
      </w:tr>
      <w:tr w:rsidR="00AD4DC8" w:rsidRPr="00FB0CEA" w:rsidTr="00FB0CEA">
        <w:tc>
          <w:tcPr>
            <w:tcW w:w="4678" w:type="dxa"/>
          </w:tcPr>
          <w:p w:rsidR="00AD4DC8" w:rsidRPr="00FB0CEA" w:rsidRDefault="00B42CC7" w:rsidP="001C0260">
            <w:pPr>
              <w:jc w:val="both"/>
              <w:rPr>
                <w:color w:val="000000"/>
                <w:sz w:val="28"/>
                <w:szCs w:val="28"/>
              </w:rPr>
            </w:pPr>
            <w:r w:rsidRPr="00FB0CEA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</w:tcPr>
          <w:p w:rsidR="00AD4DC8" w:rsidRPr="00FB0CEA" w:rsidRDefault="00B42CC7" w:rsidP="00FB0CEA">
            <w:pPr>
              <w:jc w:val="center"/>
              <w:rPr>
                <w:color w:val="000000"/>
                <w:sz w:val="28"/>
                <w:szCs w:val="28"/>
              </w:rPr>
            </w:pPr>
            <w:r w:rsidRPr="00FB0CEA">
              <w:rPr>
                <w:color w:val="000000"/>
                <w:sz w:val="28"/>
                <w:szCs w:val="28"/>
              </w:rPr>
              <w:t>6,8</w:t>
            </w:r>
          </w:p>
        </w:tc>
        <w:tc>
          <w:tcPr>
            <w:tcW w:w="1843" w:type="dxa"/>
          </w:tcPr>
          <w:p w:rsidR="00AD4DC8" w:rsidRPr="00FB0CEA" w:rsidRDefault="00FB0CEA" w:rsidP="00FB0C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D4DC8" w:rsidRPr="00FB0CEA" w:rsidRDefault="00FB0CEA" w:rsidP="00FB0CEA">
            <w:pPr>
              <w:jc w:val="center"/>
              <w:rPr>
                <w:color w:val="000000"/>
                <w:sz w:val="28"/>
                <w:szCs w:val="28"/>
              </w:rPr>
            </w:pPr>
            <w:r w:rsidRPr="00FB0CEA">
              <w:rPr>
                <w:color w:val="000000"/>
                <w:sz w:val="28"/>
                <w:szCs w:val="28"/>
              </w:rPr>
              <w:t>23 048,6</w:t>
            </w:r>
          </w:p>
        </w:tc>
      </w:tr>
      <w:tr w:rsidR="00AD4DC8" w:rsidRPr="00FB0CEA" w:rsidTr="00FB0CEA">
        <w:tc>
          <w:tcPr>
            <w:tcW w:w="4678" w:type="dxa"/>
          </w:tcPr>
          <w:p w:rsidR="00AD4DC8" w:rsidRPr="00FB0CEA" w:rsidRDefault="00B42CC7" w:rsidP="001C0260">
            <w:pPr>
              <w:jc w:val="both"/>
              <w:rPr>
                <w:color w:val="000000"/>
                <w:sz w:val="28"/>
                <w:szCs w:val="28"/>
              </w:rPr>
            </w:pPr>
            <w:r w:rsidRPr="00FB0CEA">
              <w:rPr>
                <w:color w:val="000000"/>
                <w:sz w:val="28"/>
                <w:szCs w:val="28"/>
              </w:rPr>
              <w:t>Средства</w:t>
            </w:r>
            <w:r w:rsidR="00FB0CEA">
              <w:rPr>
                <w:color w:val="000000"/>
                <w:sz w:val="28"/>
                <w:szCs w:val="28"/>
              </w:rPr>
              <w:t xml:space="preserve"> </w:t>
            </w:r>
            <w:r w:rsidRPr="00FB0CEA">
              <w:rPr>
                <w:color w:val="000000"/>
                <w:sz w:val="28"/>
                <w:szCs w:val="28"/>
              </w:rPr>
              <w:t>родовых сертификатов</w:t>
            </w:r>
          </w:p>
        </w:tc>
        <w:tc>
          <w:tcPr>
            <w:tcW w:w="1843" w:type="dxa"/>
          </w:tcPr>
          <w:p w:rsidR="00AD4DC8" w:rsidRPr="00FB0CEA" w:rsidRDefault="00B42CC7" w:rsidP="00FB0CEA">
            <w:pPr>
              <w:jc w:val="center"/>
              <w:rPr>
                <w:color w:val="000000"/>
                <w:sz w:val="28"/>
                <w:szCs w:val="28"/>
              </w:rPr>
            </w:pPr>
            <w:r w:rsidRPr="00FB0CEA">
              <w:rPr>
                <w:color w:val="000000"/>
                <w:sz w:val="28"/>
                <w:szCs w:val="28"/>
              </w:rPr>
              <w:t>1 511,8</w:t>
            </w:r>
          </w:p>
        </w:tc>
        <w:tc>
          <w:tcPr>
            <w:tcW w:w="1843" w:type="dxa"/>
          </w:tcPr>
          <w:p w:rsidR="00AD4DC8" w:rsidRPr="00FB0CEA" w:rsidRDefault="00FB0CEA" w:rsidP="00FB0C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D4DC8" w:rsidRPr="00FB0CEA" w:rsidRDefault="00FB0CEA" w:rsidP="00FB0C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D4DC8" w:rsidRPr="00FB0CEA" w:rsidTr="00FB0CEA">
        <w:tc>
          <w:tcPr>
            <w:tcW w:w="4678" w:type="dxa"/>
          </w:tcPr>
          <w:p w:rsidR="00AD4DC8" w:rsidRPr="00FB0CEA" w:rsidRDefault="00B42CC7" w:rsidP="001C0260">
            <w:pPr>
              <w:jc w:val="both"/>
              <w:rPr>
                <w:color w:val="000000"/>
                <w:sz w:val="28"/>
                <w:szCs w:val="28"/>
              </w:rPr>
            </w:pPr>
            <w:r w:rsidRPr="00FB0CEA">
              <w:rPr>
                <w:color w:val="000000"/>
                <w:sz w:val="28"/>
                <w:szCs w:val="28"/>
              </w:rPr>
              <w:t>Итого</w:t>
            </w:r>
            <w:r w:rsidR="00FB0CE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AD4DC8" w:rsidRPr="00FB0CEA" w:rsidRDefault="00B42CC7" w:rsidP="00FB0CEA">
            <w:pPr>
              <w:jc w:val="center"/>
              <w:rPr>
                <w:color w:val="000000"/>
                <w:sz w:val="28"/>
                <w:szCs w:val="28"/>
              </w:rPr>
            </w:pPr>
            <w:r w:rsidRPr="00FB0CEA">
              <w:rPr>
                <w:color w:val="000000"/>
                <w:sz w:val="28"/>
                <w:szCs w:val="28"/>
              </w:rPr>
              <w:t>49 981,9</w:t>
            </w:r>
          </w:p>
        </w:tc>
        <w:tc>
          <w:tcPr>
            <w:tcW w:w="1843" w:type="dxa"/>
          </w:tcPr>
          <w:p w:rsidR="00AD4DC8" w:rsidRPr="00FB0CEA" w:rsidRDefault="00FB0CEA" w:rsidP="00FB0C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40 371,7</w:t>
            </w:r>
          </w:p>
        </w:tc>
        <w:tc>
          <w:tcPr>
            <w:tcW w:w="1559" w:type="dxa"/>
          </w:tcPr>
          <w:p w:rsidR="00AD4DC8" w:rsidRPr="00FB0CEA" w:rsidRDefault="00FB0CEA" w:rsidP="00FB0CEA">
            <w:pPr>
              <w:jc w:val="center"/>
              <w:rPr>
                <w:color w:val="000000"/>
                <w:sz w:val="28"/>
                <w:szCs w:val="28"/>
              </w:rPr>
            </w:pPr>
            <w:r w:rsidRPr="00FB0CEA">
              <w:rPr>
                <w:color w:val="000000"/>
                <w:sz w:val="28"/>
                <w:szCs w:val="28"/>
              </w:rPr>
              <w:t>51 479,7</w:t>
            </w:r>
          </w:p>
        </w:tc>
      </w:tr>
    </w:tbl>
    <w:p w:rsidR="00AD4DC8" w:rsidRPr="00FB0CEA" w:rsidRDefault="00AD4DC8" w:rsidP="001C0260">
      <w:pPr>
        <w:ind w:left="-567" w:firstLine="680"/>
        <w:jc w:val="both"/>
        <w:rPr>
          <w:color w:val="000000"/>
          <w:sz w:val="28"/>
          <w:szCs w:val="28"/>
        </w:rPr>
      </w:pPr>
    </w:p>
    <w:p w:rsidR="00912B79" w:rsidRPr="0079307E" w:rsidRDefault="00912B79" w:rsidP="001C0260">
      <w:pPr>
        <w:ind w:left="-567" w:firstLine="680"/>
        <w:jc w:val="both"/>
        <w:rPr>
          <w:b/>
          <w:i/>
          <w:color w:val="000000"/>
          <w:sz w:val="28"/>
          <w:szCs w:val="28"/>
        </w:rPr>
      </w:pPr>
    </w:p>
    <w:tbl>
      <w:tblPr>
        <w:tblW w:w="24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"/>
        <w:gridCol w:w="888"/>
        <w:gridCol w:w="1466"/>
      </w:tblGrid>
      <w:tr w:rsidR="00FB0CEA" w:rsidTr="00FB0CEA">
        <w:trPr>
          <w:trHeight w:val="204"/>
        </w:trPr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</w:tcPr>
          <w:p w:rsidR="00FB0CEA" w:rsidRPr="00912B79" w:rsidRDefault="00FB0CEA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B0CEA" w:rsidRDefault="00FB0CEA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FB0CEA" w:rsidRDefault="00FB0CEA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67E77" w:rsidRPr="00953305" w:rsidRDefault="00167E77" w:rsidP="00167E77">
      <w:pPr>
        <w:pStyle w:val="ad"/>
        <w:jc w:val="center"/>
        <w:rPr>
          <w:b/>
          <w:i/>
          <w:sz w:val="28"/>
          <w:szCs w:val="28"/>
        </w:rPr>
      </w:pPr>
      <w:r w:rsidRPr="00953305">
        <w:rPr>
          <w:b/>
          <w:i/>
          <w:sz w:val="28"/>
          <w:szCs w:val="28"/>
        </w:rPr>
        <w:t>Укрепление материально-технической базы больницы</w:t>
      </w:r>
    </w:p>
    <w:p w:rsidR="00167E77" w:rsidRPr="00953305" w:rsidRDefault="00953305" w:rsidP="00C952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2021</w:t>
      </w:r>
      <w:r w:rsidR="00167E77" w:rsidRPr="00953305">
        <w:rPr>
          <w:sz w:val="24"/>
          <w:szCs w:val="24"/>
        </w:rPr>
        <w:t>г. проведены следующие мероприятия по укреплению материально-технической базы больницы:</w:t>
      </w:r>
    </w:p>
    <w:p w:rsidR="00A54B03" w:rsidRPr="00953305" w:rsidRDefault="00570D45" w:rsidP="00167E77">
      <w:pPr>
        <w:ind w:firstLine="709"/>
        <w:jc w:val="both"/>
        <w:rPr>
          <w:sz w:val="24"/>
          <w:szCs w:val="24"/>
        </w:rPr>
      </w:pPr>
      <w:r w:rsidRPr="00953305">
        <w:rPr>
          <w:sz w:val="24"/>
          <w:szCs w:val="24"/>
        </w:rPr>
        <w:t>По ОМС н</w:t>
      </w:r>
      <w:r w:rsidR="00A54B03" w:rsidRPr="00953305">
        <w:rPr>
          <w:sz w:val="24"/>
          <w:szCs w:val="24"/>
        </w:rPr>
        <w:t>а</w:t>
      </w:r>
      <w:r w:rsidR="00953305">
        <w:rPr>
          <w:sz w:val="24"/>
          <w:szCs w:val="24"/>
        </w:rPr>
        <w:t xml:space="preserve"> сумму 4 млн. 202</w:t>
      </w:r>
      <w:r w:rsidRPr="00953305">
        <w:rPr>
          <w:sz w:val="24"/>
          <w:szCs w:val="24"/>
        </w:rPr>
        <w:t xml:space="preserve"> тыс</w:t>
      </w:r>
      <w:r w:rsidR="00953305">
        <w:rPr>
          <w:sz w:val="24"/>
          <w:szCs w:val="24"/>
        </w:rPr>
        <w:t>. 534</w:t>
      </w:r>
      <w:r w:rsidRPr="00953305">
        <w:rPr>
          <w:sz w:val="24"/>
          <w:szCs w:val="24"/>
        </w:rPr>
        <w:t xml:space="preserve"> руб.</w:t>
      </w:r>
      <w:r w:rsidR="00A54B03" w:rsidRPr="00953305">
        <w:rPr>
          <w:sz w:val="24"/>
          <w:szCs w:val="24"/>
        </w:rPr>
        <w:t xml:space="preserve"> выполнен текущий ремонт следующих объектов:</w:t>
      </w:r>
    </w:p>
    <w:p w:rsidR="00C95243" w:rsidRDefault="00953305" w:rsidP="00167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текущий ремонт входа помещений компьютерной томографии</w:t>
      </w:r>
      <w:r w:rsidR="00C95243">
        <w:rPr>
          <w:sz w:val="24"/>
          <w:szCs w:val="24"/>
        </w:rPr>
        <w:t xml:space="preserve"> инфекционного </w:t>
      </w:r>
    </w:p>
    <w:p w:rsidR="00A54B03" w:rsidRDefault="00C95243" w:rsidP="00167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филиала</w:t>
      </w:r>
      <w:r w:rsidR="00A54B03" w:rsidRPr="00953305">
        <w:rPr>
          <w:sz w:val="24"/>
          <w:szCs w:val="24"/>
        </w:rPr>
        <w:t>;</w:t>
      </w:r>
    </w:p>
    <w:p w:rsidR="00953305" w:rsidRDefault="00953305" w:rsidP="00167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текущий ремонт и дополнительное оснащение здания компьютерной томографии </w:t>
      </w:r>
    </w:p>
    <w:p w:rsidR="00953305" w:rsidRDefault="00953305" w:rsidP="00167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инфекционного филиала;</w:t>
      </w:r>
    </w:p>
    <w:p w:rsidR="00953305" w:rsidRDefault="00953305" w:rsidP="00167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ремонт пандуса ОРИТ № 2;</w:t>
      </w:r>
    </w:p>
    <w:p w:rsidR="00953305" w:rsidRDefault="00953305" w:rsidP="00167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текущий ремонт системы кондиционирования</w:t>
      </w:r>
      <w:r w:rsidR="00C95243">
        <w:rPr>
          <w:sz w:val="24"/>
          <w:szCs w:val="24"/>
        </w:rPr>
        <w:t xml:space="preserve"> инфекционного филиала</w:t>
      </w:r>
      <w:r>
        <w:rPr>
          <w:sz w:val="24"/>
          <w:szCs w:val="24"/>
        </w:rPr>
        <w:t>;</w:t>
      </w:r>
    </w:p>
    <w:p w:rsidR="00953305" w:rsidRDefault="00953305" w:rsidP="00167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ремонт по расширению навеса лечебного корпуса;</w:t>
      </w:r>
    </w:p>
    <w:p w:rsidR="00953305" w:rsidRDefault="00953305" w:rsidP="00167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ремонт покрытия пола 1-го этажа;</w:t>
      </w:r>
    </w:p>
    <w:p w:rsidR="00953305" w:rsidRDefault="00953305" w:rsidP="00167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ремонт покрытия пола коридора у запасного выхода;</w:t>
      </w:r>
    </w:p>
    <w:p w:rsidR="00953305" w:rsidRDefault="00953305" w:rsidP="00167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общестроительные работы;</w:t>
      </w:r>
    </w:p>
    <w:p w:rsidR="00953305" w:rsidRDefault="00953305" w:rsidP="00167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текущий ремонт электрики под вентиляцию инфекционных боксов 1-го этажа </w:t>
      </w:r>
    </w:p>
    <w:p w:rsidR="00953305" w:rsidRDefault="00953305" w:rsidP="00167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инфекционного филиала.</w:t>
      </w:r>
    </w:p>
    <w:p w:rsidR="0095086F" w:rsidRDefault="0095086F" w:rsidP="00167E77">
      <w:pPr>
        <w:ind w:firstLine="709"/>
        <w:jc w:val="both"/>
        <w:rPr>
          <w:sz w:val="24"/>
          <w:szCs w:val="24"/>
        </w:rPr>
      </w:pPr>
    </w:p>
    <w:p w:rsidR="0095086F" w:rsidRDefault="00C95243" w:rsidP="00167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счет платных услуг на сумму 9 млн. рублей </w:t>
      </w:r>
      <w:proofErr w:type="gramStart"/>
      <w:r>
        <w:rPr>
          <w:sz w:val="24"/>
          <w:szCs w:val="24"/>
        </w:rPr>
        <w:t>проведены</w:t>
      </w:r>
      <w:proofErr w:type="gramEnd"/>
      <w:r>
        <w:rPr>
          <w:sz w:val="24"/>
          <w:szCs w:val="24"/>
        </w:rPr>
        <w:t xml:space="preserve"> следующие ремонтные</w:t>
      </w:r>
    </w:p>
    <w:p w:rsidR="00C95243" w:rsidRDefault="00C95243" w:rsidP="009508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086F">
        <w:rPr>
          <w:sz w:val="24"/>
          <w:szCs w:val="24"/>
        </w:rPr>
        <w:t>р</w:t>
      </w:r>
      <w:r>
        <w:rPr>
          <w:sz w:val="24"/>
          <w:szCs w:val="24"/>
        </w:rPr>
        <w:t>аботы</w:t>
      </w:r>
      <w:r w:rsidR="0095086F">
        <w:rPr>
          <w:sz w:val="24"/>
          <w:szCs w:val="24"/>
        </w:rPr>
        <w:t xml:space="preserve"> в инфекционном филиале</w:t>
      </w:r>
      <w:r>
        <w:rPr>
          <w:sz w:val="24"/>
          <w:szCs w:val="24"/>
        </w:rPr>
        <w:t>:</w:t>
      </w:r>
    </w:p>
    <w:p w:rsidR="0095086F" w:rsidRDefault="00C95243" w:rsidP="009508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укрепление, изготовлен</w:t>
      </w:r>
      <w:r w:rsidR="0095086F">
        <w:rPr>
          <w:sz w:val="24"/>
          <w:szCs w:val="24"/>
        </w:rPr>
        <w:t>ие ограждения территории</w:t>
      </w:r>
      <w:r>
        <w:rPr>
          <w:sz w:val="24"/>
          <w:szCs w:val="24"/>
        </w:rPr>
        <w:t>;</w:t>
      </w:r>
    </w:p>
    <w:p w:rsidR="00C95243" w:rsidRDefault="00C95243" w:rsidP="00167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демонтаж металлических ворот;</w:t>
      </w:r>
    </w:p>
    <w:p w:rsidR="00C95243" w:rsidRDefault="0095086F" w:rsidP="00167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электромонтажные работы ОРИТ № 2;</w:t>
      </w:r>
    </w:p>
    <w:p w:rsidR="0095086F" w:rsidRDefault="0095086F" w:rsidP="00167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текущий ремонт металлической кровли;</w:t>
      </w:r>
    </w:p>
    <w:p w:rsidR="0095086F" w:rsidRDefault="0095086F" w:rsidP="009508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замена вентиляции, пусконаладочные работы системы вентиляции;</w:t>
      </w:r>
    </w:p>
    <w:p w:rsidR="0095086F" w:rsidRDefault="0095086F" w:rsidP="00167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установка и настройка системы палатной сигнализации;</w:t>
      </w:r>
    </w:p>
    <w:p w:rsidR="0095086F" w:rsidRDefault="0095086F" w:rsidP="00167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ремонт входной группы 3-х этажного корпуса ОРИТ № 2;</w:t>
      </w:r>
    </w:p>
    <w:p w:rsidR="0095086F" w:rsidRDefault="0095086F" w:rsidP="009508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текущий ремонт вентиляции инфекционных боксов 1-го этажа;</w:t>
      </w:r>
    </w:p>
    <w:p w:rsidR="0095086F" w:rsidRPr="0095086F" w:rsidRDefault="0095086F" w:rsidP="009508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текущий ремонт системы доступа на этажи.</w:t>
      </w:r>
    </w:p>
    <w:p w:rsidR="00C95243" w:rsidRDefault="00C95243" w:rsidP="00167E77">
      <w:pPr>
        <w:ind w:firstLine="709"/>
        <w:jc w:val="both"/>
        <w:rPr>
          <w:sz w:val="24"/>
          <w:szCs w:val="24"/>
        </w:rPr>
      </w:pPr>
    </w:p>
    <w:p w:rsidR="0095086F" w:rsidRPr="00953305" w:rsidRDefault="0095086F" w:rsidP="00167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Благоустроена территория инфекционного филиала.</w:t>
      </w:r>
    </w:p>
    <w:p w:rsidR="00167E77" w:rsidRPr="00912B79" w:rsidRDefault="00167E77" w:rsidP="0095086F">
      <w:pPr>
        <w:jc w:val="both"/>
        <w:rPr>
          <w:sz w:val="24"/>
          <w:szCs w:val="24"/>
        </w:rPr>
      </w:pPr>
    </w:p>
    <w:p w:rsidR="001C0260" w:rsidRPr="00912B79" w:rsidRDefault="001C0260" w:rsidP="001C0260">
      <w:pPr>
        <w:pStyle w:val="ad"/>
        <w:jc w:val="center"/>
        <w:rPr>
          <w:b/>
          <w:i/>
          <w:sz w:val="28"/>
          <w:szCs w:val="28"/>
        </w:rPr>
      </w:pPr>
      <w:r w:rsidRPr="00912B79">
        <w:rPr>
          <w:b/>
          <w:i/>
          <w:sz w:val="28"/>
          <w:szCs w:val="28"/>
        </w:rPr>
        <w:t>Выводы.</w:t>
      </w:r>
    </w:p>
    <w:p w:rsidR="001C0260" w:rsidRPr="00912B79" w:rsidRDefault="001C0260" w:rsidP="001C0260">
      <w:pPr>
        <w:ind w:firstLine="709"/>
        <w:jc w:val="both"/>
        <w:outlineLvl w:val="0"/>
        <w:rPr>
          <w:bCs/>
          <w:color w:val="000000"/>
          <w:sz w:val="24"/>
          <w:szCs w:val="24"/>
        </w:rPr>
      </w:pPr>
      <w:r w:rsidRPr="00912B79">
        <w:rPr>
          <w:bCs/>
          <w:color w:val="000000"/>
          <w:sz w:val="24"/>
          <w:szCs w:val="24"/>
        </w:rPr>
        <w:t>Основные показатели деятельности больницы  имеют положительную динамику.</w:t>
      </w:r>
    </w:p>
    <w:p w:rsidR="001C0260" w:rsidRPr="00912B79" w:rsidRDefault="001C0260" w:rsidP="001C0260">
      <w:pPr>
        <w:ind w:firstLine="709"/>
        <w:jc w:val="both"/>
        <w:outlineLvl w:val="0"/>
        <w:rPr>
          <w:bCs/>
          <w:color w:val="000000"/>
          <w:sz w:val="24"/>
          <w:szCs w:val="24"/>
        </w:rPr>
      </w:pPr>
      <w:r w:rsidRPr="00912B79">
        <w:rPr>
          <w:bCs/>
          <w:color w:val="000000"/>
          <w:sz w:val="24"/>
          <w:szCs w:val="24"/>
        </w:rPr>
        <w:t>Деятельность больницы (по результатам анкетирования и анализа обращений) обсл</w:t>
      </w:r>
      <w:r w:rsidRPr="00912B79">
        <w:rPr>
          <w:bCs/>
          <w:color w:val="000000"/>
          <w:sz w:val="24"/>
          <w:szCs w:val="24"/>
        </w:rPr>
        <w:t>у</w:t>
      </w:r>
      <w:r w:rsidRPr="00912B79">
        <w:rPr>
          <w:bCs/>
          <w:color w:val="000000"/>
          <w:sz w:val="24"/>
          <w:szCs w:val="24"/>
        </w:rPr>
        <w:t>живаемым населением оценивается положительно.</w:t>
      </w:r>
    </w:p>
    <w:p w:rsidR="001C0260" w:rsidRPr="00912B79" w:rsidRDefault="001C0260" w:rsidP="001C0260">
      <w:pPr>
        <w:ind w:firstLine="709"/>
        <w:jc w:val="both"/>
        <w:outlineLvl w:val="0"/>
        <w:rPr>
          <w:bCs/>
          <w:color w:val="000000"/>
          <w:sz w:val="24"/>
          <w:szCs w:val="24"/>
        </w:rPr>
      </w:pPr>
      <w:r w:rsidRPr="00912B79">
        <w:rPr>
          <w:bCs/>
          <w:color w:val="000000"/>
          <w:sz w:val="24"/>
          <w:szCs w:val="24"/>
        </w:rPr>
        <w:t>Больница  в основном укомплектована квалифицированным медицинским персон</w:t>
      </w:r>
      <w:r w:rsidRPr="00912B79">
        <w:rPr>
          <w:bCs/>
          <w:color w:val="000000"/>
          <w:sz w:val="24"/>
          <w:szCs w:val="24"/>
        </w:rPr>
        <w:t>а</w:t>
      </w:r>
      <w:r w:rsidRPr="00912B79">
        <w:rPr>
          <w:bCs/>
          <w:color w:val="000000"/>
          <w:sz w:val="24"/>
          <w:szCs w:val="24"/>
        </w:rPr>
        <w:t>лом, оснащена современным медицинским и технологическим  оборудованием и в состоянии обеспечивать медицинское обслуживание населения в соответствии с современными треб</w:t>
      </w:r>
      <w:r w:rsidRPr="00912B79">
        <w:rPr>
          <w:bCs/>
          <w:color w:val="000000"/>
          <w:sz w:val="24"/>
          <w:szCs w:val="24"/>
        </w:rPr>
        <w:t>о</w:t>
      </w:r>
      <w:r w:rsidRPr="00912B79">
        <w:rPr>
          <w:bCs/>
          <w:color w:val="000000"/>
          <w:sz w:val="24"/>
          <w:szCs w:val="24"/>
        </w:rPr>
        <w:t>ваниями.</w:t>
      </w:r>
    </w:p>
    <w:p w:rsidR="001C0260" w:rsidRPr="00912B79" w:rsidRDefault="001C0260" w:rsidP="001C0260">
      <w:pPr>
        <w:ind w:firstLine="709"/>
        <w:jc w:val="both"/>
        <w:outlineLvl w:val="0"/>
        <w:rPr>
          <w:bCs/>
          <w:color w:val="000000"/>
          <w:sz w:val="24"/>
          <w:szCs w:val="24"/>
        </w:rPr>
      </w:pPr>
      <w:r w:rsidRPr="00912B79">
        <w:rPr>
          <w:bCs/>
          <w:color w:val="000000"/>
          <w:sz w:val="24"/>
          <w:szCs w:val="24"/>
        </w:rPr>
        <w:t>В связи с государственной программой перехода к профилактической медицине для сохранения здоровья населения необходимо максимально организовать работу с прикре</w:t>
      </w:r>
      <w:r w:rsidRPr="00912B79">
        <w:rPr>
          <w:bCs/>
          <w:color w:val="000000"/>
          <w:sz w:val="24"/>
          <w:szCs w:val="24"/>
        </w:rPr>
        <w:t>п</w:t>
      </w:r>
      <w:r w:rsidRPr="00912B79">
        <w:rPr>
          <w:bCs/>
          <w:color w:val="000000"/>
          <w:sz w:val="24"/>
          <w:szCs w:val="24"/>
        </w:rPr>
        <w:t>ленным населением на предупреждение хронических неинфекционных заболеваний. А также необходимо усилить работу по выявлению онкологических заболеваний на ранних стадиях болезни.</w:t>
      </w:r>
    </w:p>
    <w:p w:rsidR="008732AC" w:rsidRPr="00912B79" w:rsidRDefault="008732AC" w:rsidP="008732AC">
      <w:pPr>
        <w:pStyle w:val="afe"/>
        <w:rPr>
          <w:sz w:val="24"/>
          <w:szCs w:val="24"/>
        </w:rPr>
      </w:pPr>
    </w:p>
    <w:p w:rsidR="008732AC" w:rsidRPr="00912B79" w:rsidRDefault="008732AC" w:rsidP="008732AC">
      <w:pPr>
        <w:pStyle w:val="afe"/>
        <w:rPr>
          <w:sz w:val="24"/>
          <w:szCs w:val="24"/>
        </w:rPr>
      </w:pPr>
    </w:p>
    <w:p w:rsidR="0069297C" w:rsidRPr="00912B79" w:rsidRDefault="0069297C" w:rsidP="00D63645">
      <w:pPr>
        <w:keepNext/>
        <w:widowControl/>
        <w:spacing w:before="240"/>
        <w:ind w:firstLine="709"/>
        <w:jc w:val="both"/>
        <w:rPr>
          <w:b/>
          <w:sz w:val="24"/>
          <w:szCs w:val="24"/>
          <w:u w:val="single"/>
        </w:rPr>
      </w:pPr>
    </w:p>
    <w:sectPr w:rsidR="0069297C" w:rsidRPr="00912B79" w:rsidSect="00C54B1C">
      <w:footerReference w:type="even" r:id="rId10"/>
      <w:footerReference w:type="default" r:id="rId11"/>
      <w:pgSz w:w="11907" w:h="16839" w:code="9"/>
      <w:pgMar w:top="1134" w:right="851" w:bottom="567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6C2" w:rsidRDefault="000856C2">
      <w:r>
        <w:separator/>
      </w:r>
    </w:p>
  </w:endnote>
  <w:endnote w:type="continuationSeparator" w:id="0">
    <w:p w:rsidR="000856C2" w:rsidRDefault="0008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6C2" w:rsidRDefault="000856C2" w:rsidP="00264CA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56C2" w:rsidRDefault="000856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6C2" w:rsidRDefault="000856C2" w:rsidP="00264CA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515D3">
      <w:rPr>
        <w:rStyle w:val="aa"/>
        <w:noProof/>
      </w:rPr>
      <w:t>39</w:t>
    </w:r>
    <w:r>
      <w:rPr>
        <w:rStyle w:val="aa"/>
      </w:rPr>
      <w:fldChar w:fldCharType="end"/>
    </w:r>
  </w:p>
  <w:p w:rsidR="000856C2" w:rsidRDefault="000856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6C2" w:rsidRDefault="000856C2">
      <w:r>
        <w:separator/>
      </w:r>
    </w:p>
  </w:footnote>
  <w:footnote w:type="continuationSeparator" w:id="0">
    <w:p w:rsidR="000856C2" w:rsidRDefault="00085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B87E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85"/>
        </w:tabs>
        <w:ind w:left="785" w:hanging="368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7F3F11"/>
    <w:multiLevelType w:val="hybridMultilevel"/>
    <w:tmpl w:val="43B27C9E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>
    <w:nsid w:val="113E3649"/>
    <w:multiLevelType w:val="hybridMultilevel"/>
    <w:tmpl w:val="1EF8931C"/>
    <w:lvl w:ilvl="0" w:tplc="A15249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B13FB"/>
    <w:multiLevelType w:val="hybridMultilevel"/>
    <w:tmpl w:val="63809098"/>
    <w:lvl w:ilvl="0" w:tplc="2FBCBA22">
      <w:start w:val="1"/>
      <w:numFmt w:val="bullet"/>
      <w:suff w:val="space"/>
      <w:lvlText w:val=""/>
      <w:lvlJc w:val="left"/>
      <w:pPr>
        <w:ind w:left="624" w:hanging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85E1A"/>
    <w:multiLevelType w:val="multilevel"/>
    <w:tmpl w:val="7BDE7F40"/>
    <w:styleLink w:val="1"/>
    <w:lvl w:ilvl="0">
      <w:start w:val="1"/>
      <w:numFmt w:val="none"/>
      <w:lvlText w:val="6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E33373D"/>
    <w:multiLevelType w:val="hybridMultilevel"/>
    <w:tmpl w:val="9EBC1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86C7B"/>
    <w:multiLevelType w:val="hybridMultilevel"/>
    <w:tmpl w:val="FA2627D2"/>
    <w:lvl w:ilvl="0" w:tplc="D9F64C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780FD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B4AB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CE6E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1818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F663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6267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8440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4CE9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7E7464"/>
    <w:multiLevelType w:val="hybridMultilevel"/>
    <w:tmpl w:val="CB749DE8"/>
    <w:lvl w:ilvl="0" w:tplc="751C5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5C8BB8" w:tentative="1">
      <w:start w:val="1"/>
      <w:numFmt w:val="lowerLetter"/>
      <w:lvlText w:val="%2."/>
      <w:lvlJc w:val="left"/>
      <w:pPr>
        <w:ind w:left="1440" w:hanging="360"/>
      </w:pPr>
    </w:lvl>
    <w:lvl w:ilvl="2" w:tplc="989E71E0" w:tentative="1">
      <w:start w:val="1"/>
      <w:numFmt w:val="lowerRoman"/>
      <w:lvlText w:val="%3."/>
      <w:lvlJc w:val="right"/>
      <w:pPr>
        <w:ind w:left="2160" w:hanging="180"/>
      </w:pPr>
    </w:lvl>
    <w:lvl w:ilvl="3" w:tplc="07A81CB8" w:tentative="1">
      <w:start w:val="1"/>
      <w:numFmt w:val="decimal"/>
      <w:lvlText w:val="%4."/>
      <w:lvlJc w:val="left"/>
      <w:pPr>
        <w:ind w:left="2880" w:hanging="360"/>
      </w:pPr>
    </w:lvl>
    <w:lvl w:ilvl="4" w:tplc="3D68117A" w:tentative="1">
      <w:start w:val="1"/>
      <w:numFmt w:val="lowerLetter"/>
      <w:lvlText w:val="%5."/>
      <w:lvlJc w:val="left"/>
      <w:pPr>
        <w:ind w:left="3600" w:hanging="360"/>
      </w:pPr>
    </w:lvl>
    <w:lvl w:ilvl="5" w:tplc="D0DC015C" w:tentative="1">
      <w:start w:val="1"/>
      <w:numFmt w:val="lowerRoman"/>
      <w:lvlText w:val="%6."/>
      <w:lvlJc w:val="right"/>
      <w:pPr>
        <w:ind w:left="4320" w:hanging="180"/>
      </w:pPr>
    </w:lvl>
    <w:lvl w:ilvl="6" w:tplc="A9803ECA" w:tentative="1">
      <w:start w:val="1"/>
      <w:numFmt w:val="decimal"/>
      <w:lvlText w:val="%7."/>
      <w:lvlJc w:val="left"/>
      <w:pPr>
        <w:ind w:left="5040" w:hanging="360"/>
      </w:pPr>
    </w:lvl>
    <w:lvl w:ilvl="7" w:tplc="1DDAAAB6" w:tentative="1">
      <w:start w:val="1"/>
      <w:numFmt w:val="lowerLetter"/>
      <w:lvlText w:val="%8."/>
      <w:lvlJc w:val="left"/>
      <w:pPr>
        <w:ind w:left="5760" w:hanging="360"/>
      </w:pPr>
    </w:lvl>
    <w:lvl w:ilvl="8" w:tplc="A3D83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03F8E"/>
    <w:multiLevelType w:val="hybridMultilevel"/>
    <w:tmpl w:val="83ACBDE6"/>
    <w:lvl w:ilvl="0" w:tplc="0C78B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D163B"/>
    <w:multiLevelType w:val="hybridMultilevel"/>
    <w:tmpl w:val="21B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71930"/>
    <w:multiLevelType w:val="multilevel"/>
    <w:tmpl w:val="1972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pStyle w:val="8"/>
      <w:lvlText w:val="%2"/>
      <w:lvlJc w:val="left"/>
      <w:pPr>
        <w:tabs>
          <w:tab w:val="num" w:pos="2634"/>
        </w:tabs>
        <w:ind w:left="2634" w:hanging="4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4">
    <w:nsid w:val="3A982239"/>
    <w:multiLevelType w:val="hybridMultilevel"/>
    <w:tmpl w:val="25326ACA"/>
    <w:lvl w:ilvl="0" w:tplc="041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5155F"/>
    <w:multiLevelType w:val="hybridMultilevel"/>
    <w:tmpl w:val="441AEB5E"/>
    <w:lvl w:ilvl="0" w:tplc="FB5447F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4BA6A0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A5823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4E63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4036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8CE6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DDE8D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13A08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D4A5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14A62F6"/>
    <w:multiLevelType w:val="hybridMultilevel"/>
    <w:tmpl w:val="8C5E9042"/>
    <w:lvl w:ilvl="0" w:tplc="76B22742">
      <w:start w:val="65535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924943"/>
    <w:multiLevelType w:val="hybridMultilevel"/>
    <w:tmpl w:val="AF7A74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784AD6"/>
    <w:multiLevelType w:val="hybridMultilevel"/>
    <w:tmpl w:val="6DA4B5BC"/>
    <w:lvl w:ilvl="0" w:tplc="25E899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7B7BCE"/>
    <w:multiLevelType w:val="hybridMultilevel"/>
    <w:tmpl w:val="DF5A3E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5E496193"/>
    <w:multiLevelType w:val="hybridMultilevel"/>
    <w:tmpl w:val="3AAEB72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3C53F03"/>
    <w:multiLevelType w:val="hybridMultilevel"/>
    <w:tmpl w:val="316A3F5C"/>
    <w:lvl w:ilvl="0" w:tplc="97A4DFF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513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8A83593"/>
    <w:multiLevelType w:val="hybridMultilevel"/>
    <w:tmpl w:val="E722A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FE191E"/>
    <w:multiLevelType w:val="hybridMultilevel"/>
    <w:tmpl w:val="55E80384"/>
    <w:lvl w:ilvl="0" w:tplc="60A04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E275D2" w:tentative="1">
      <w:start w:val="1"/>
      <w:numFmt w:val="lowerLetter"/>
      <w:lvlText w:val="%2."/>
      <w:lvlJc w:val="left"/>
      <w:pPr>
        <w:ind w:left="1440" w:hanging="360"/>
      </w:pPr>
    </w:lvl>
    <w:lvl w:ilvl="2" w:tplc="6F324EEE" w:tentative="1">
      <w:start w:val="1"/>
      <w:numFmt w:val="lowerRoman"/>
      <w:lvlText w:val="%3."/>
      <w:lvlJc w:val="right"/>
      <w:pPr>
        <w:ind w:left="2160" w:hanging="180"/>
      </w:pPr>
    </w:lvl>
    <w:lvl w:ilvl="3" w:tplc="9A0E89A8" w:tentative="1">
      <w:start w:val="1"/>
      <w:numFmt w:val="decimal"/>
      <w:lvlText w:val="%4."/>
      <w:lvlJc w:val="left"/>
      <w:pPr>
        <w:ind w:left="2880" w:hanging="360"/>
      </w:pPr>
    </w:lvl>
    <w:lvl w:ilvl="4" w:tplc="5C78E8B6" w:tentative="1">
      <w:start w:val="1"/>
      <w:numFmt w:val="lowerLetter"/>
      <w:lvlText w:val="%5."/>
      <w:lvlJc w:val="left"/>
      <w:pPr>
        <w:ind w:left="3600" w:hanging="360"/>
      </w:pPr>
    </w:lvl>
    <w:lvl w:ilvl="5" w:tplc="35F68806" w:tentative="1">
      <w:start w:val="1"/>
      <w:numFmt w:val="lowerRoman"/>
      <w:lvlText w:val="%6."/>
      <w:lvlJc w:val="right"/>
      <w:pPr>
        <w:ind w:left="4320" w:hanging="180"/>
      </w:pPr>
    </w:lvl>
    <w:lvl w:ilvl="6" w:tplc="F28EDDC0" w:tentative="1">
      <w:start w:val="1"/>
      <w:numFmt w:val="decimal"/>
      <w:lvlText w:val="%7."/>
      <w:lvlJc w:val="left"/>
      <w:pPr>
        <w:ind w:left="5040" w:hanging="360"/>
      </w:pPr>
    </w:lvl>
    <w:lvl w:ilvl="7" w:tplc="B0DEB304" w:tentative="1">
      <w:start w:val="1"/>
      <w:numFmt w:val="lowerLetter"/>
      <w:lvlText w:val="%8."/>
      <w:lvlJc w:val="left"/>
      <w:pPr>
        <w:ind w:left="5760" w:hanging="360"/>
      </w:pPr>
    </w:lvl>
    <w:lvl w:ilvl="8" w:tplc="19C62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C0B5B"/>
    <w:multiLevelType w:val="hybridMultilevel"/>
    <w:tmpl w:val="6D420946"/>
    <w:lvl w:ilvl="0" w:tplc="E09AF0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371D91"/>
    <w:multiLevelType w:val="hybridMultilevel"/>
    <w:tmpl w:val="2500BE1E"/>
    <w:lvl w:ilvl="0" w:tplc="F52654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CF7EA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6EEA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E0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8D3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4866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6A3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EC70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A6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5626F8"/>
    <w:multiLevelType w:val="hybridMultilevel"/>
    <w:tmpl w:val="C59A2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9"/>
  </w:num>
  <w:num w:numId="8">
    <w:abstractNumId w:val="24"/>
  </w:num>
  <w:num w:numId="9">
    <w:abstractNumId w:val="10"/>
  </w:num>
  <w:num w:numId="10">
    <w:abstractNumId w:val="18"/>
  </w:num>
  <w:num w:numId="11">
    <w:abstractNumId w:val="16"/>
  </w:num>
  <w:num w:numId="12">
    <w:abstractNumId w:val="15"/>
  </w:num>
  <w:num w:numId="13">
    <w:abstractNumId w:val="0"/>
  </w:num>
  <w:num w:numId="14">
    <w:abstractNumId w:val="0"/>
  </w:num>
  <w:num w:numId="15">
    <w:abstractNumId w:val="7"/>
  </w:num>
  <w:num w:numId="16">
    <w:abstractNumId w:val="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  <w:lvlOverride w:ilvl="0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8"/>
  </w:num>
  <w:num w:numId="24">
    <w:abstractNumId w:val="19"/>
  </w:num>
  <w:num w:numId="25">
    <w:abstractNumId w:val="2"/>
  </w:num>
  <w:num w:numId="26">
    <w:abstractNumId w:val="16"/>
  </w:num>
  <w:num w:numId="27">
    <w:abstractNumId w:val="15"/>
  </w:num>
  <w:num w:numId="28">
    <w:abstractNumId w:val="11"/>
  </w:num>
  <w:num w:numId="29">
    <w:abstractNumId w:val="9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</w:num>
  <w:num w:numId="35">
    <w:abstractNumId w:val="6"/>
  </w:num>
  <w:num w:numId="36">
    <w:abstractNumId w:val="21"/>
  </w:num>
  <w:num w:numId="37">
    <w:abstractNumId w:val="21"/>
  </w:num>
  <w:num w:numId="38">
    <w:abstractNumId w:val="22"/>
    <w:lvlOverride w:ilvl="0">
      <w:startOverride w:val="1"/>
    </w:lvlOverride>
  </w:num>
  <w:num w:numId="39">
    <w:abstractNumId w:val="27"/>
  </w:num>
  <w:num w:numId="40">
    <w:abstractNumId w:val="20"/>
  </w:num>
  <w:num w:numId="41">
    <w:abstractNumId w:val="23"/>
  </w:num>
  <w:num w:numId="4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BF"/>
    <w:rsid w:val="0000062E"/>
    <w:rsid w:val="0000165B"/>
    <w:rsid w:val="00003407"/>
    <w:rsid w:val="00003FC8"/>
    <w:rsid w:val="00005E15"/>
    <w:rsid w:val="00010BDC"/>
    <w:rsid w:val="000146A0"/>
    <w:rsid w:val="00020744"/>
    <w:rsid w:val="000217C8"/>
    <w:rsid w:val="000217D6"/>
    <w:rsid w:val="000217FB"/>
    <w:rsid w:val="000227E1"/>
    <w:rsid w:val="00022F89"/>
    <w:rsid w:val="00026652"/>
    <w:rsid w:val="00030E71"/>
    <w:rsid w:val="00031947"/>
    <w:rsid w:val="00031B20"/>
    <w:rsid w:val="00031FE2"/>
    <w:rsid w:val="00033CF1"/>
    <w:rsid w:val="000370CA"/>
    <w:rsid w:val="000412CA"/>
    <w:rsid w:val="00042FD7"/>
    <w:rsid w:val="00045A63"/>
    <w:rsid w:val="00045B74"/>
    <w:rsid w:val="00045E2E"/>
    <w:rsid w:val="00046702"/>
    <w:rsid w:val="00046F46"/>
    <w:rsid w:val="00052A0F"/>
    <w:rsid w:val="000542C1"/>
    <w:rsid w:val="00054D87"/>
    <w:rsid w:val="0005512B"/>
    <w:rsid w:val="00055917"/>
    <w:rsid w:val="00055DCB"/>
    <w:rsid w:val="00055DE0"/>
    <w:rsid w:val="00056C19"/>
    <w:rsid w:val="00060B86"/>
    <w:rsid w:val="000624AB"/>
    <w:rsid w:val="0006283E"/>
    <w:rsid w:val="000637E8"/>
    <w:rsid w:val="00063D93"/>
    <w:rsid w:val="000640A6"/>
    <w:rsid w:val="00065793"/>
    <w:rsid w:val="00066D7F"/>
    <w:rsid w:val="000672FD"/>
    <w:rsid w:val="000721AA"/>
    <w:rsid w:val="00074353"/>
    <w:rsid w:val="00082156"/>
    <w:rsid w:val="000826CC"/>
    <w:rsid w:val="00083B79"/>
    <w:rsid w:val="000847C4"/>
    <w:rsid w:val="000856C2"/>
    <w:rsid w:val="00086C96"/>
    <w:rsid w:val="000906AA"/>
    <w:rsid w:val="00092D50"/>
    <w:rsid w:val="00094DC9"/>
    <w:rsid w:val="00097524"/>
    <w:rsid w:val="000A355E"/>
    <w:rsid w:val="000A3BE9"/>
    <w:rsid w:val="000A4895"/>
    <w:rsid w:val="000A4C6F"/>
    <w:rsid w:val="000A5204"/>
    <w:rsid w:val="000A691F"/>
    <w:rsid w:val="000A6DEC"/>
    <w:rsid w:val="000A730F"/>
    <w:rsid w:val="000A7D36"/>
    <w:rsid w:val="000B0331"/>
    <w:rsid w:val="000B11DF"/>
    <w:rsid w:val="000B173A"/>
    <w:rsid w:val="000B2109"/>
    <w:rsid w:val="000B33E8"/>
    <w:rsid w:val="000B3562"/>
    <w:rsid w:val="000B6EF2"/>
    <w:rsid w:val="000C0671"/>
    <w:rsid w:val="000C0B5D"/>
    <w:rsid w:val="000C2FEB"/>
    <w:rsid w:val="000D0BAD"/>
    <w:rsid w:val="000D156F"/>
    <w:rsid w:val="000E0734"/>
    <w:rsid w:val="000E09D2"/>
    <w:rsid w:val="000E2073"/>
    <w:rsid w:val="000E3574"/>
    <w:rsid w:val="000F0D88"/>
    <w:rsid w:val="000F13B1"/>
    <w:rsid w:val="000F41E6"/>
    <w:rsid w:val="000F5407"/>
    <w:rsid w:val="000F56DB"/>
    <w:rsid w:val="000F570A"/>
    <w:rsid w:val="000F6955"/>
    <w:rsid w:val="000F798E"/>
    <w:rsid w:val="000F7A89"/>
    <w:rsid w:val="001038A0"/>
    <w:rsid w:val="0010504A"/>
    <w:rsid w:val="00110EF2"/>
    <w:rsid w:val="00116727"/>
    <w:rsid w:val="00120903"/>
    <w:rsid w:val="001238AA"/>
    <w:rsid w:val="00123A7D"/>
    <w:rsid w:val="0012405A"/>
    <w:rsid w:val="0012504E"/>
    <w:rsid w:val="00126887"/>
    <w:rsid w:val="00126DD4"/>
    <w:rsid w:val="00127F63"/>
    <w:rsid w:val="00130199"/>
    <w:rsid w:val="001308BA"/>
    <w:rsid w:val="00135E9A"/>
    <w:rsid w:val="00136668"/>
    <w:rsid w:val="00136B38"/>
    <w:rsid w:val="00137AA4"/>
    <w:rsid w:val="0014091E"/>
    <w:rsid w:val="0014320A"/>
    <w:rsid w:val="001434C1"/>
    <w:rsid w:val="001445C7"/>
    <w:rsid w:val="00145771"/>
    <w:rsid w:val="00150335"/>
    <w:rsid w:val="001518CD"/>
    <w:rsid w:val="00154346"/>
    <w:rsid w:val="0015471C"/>
    <w:rsid w:val="00155412"/>
    <w:rsid w:val="00155BE2"/>
    <w:rsid w:val="00160DE0"/>
    <w:rsid w:val="00161F4C"/>
    <w:rsid w:val="001622D1"/>
    <w:rsid w:val="001622E6"/>
    <w:rsid w:val="00162E1A"/>
    <w:rsid w:val="00163E0D"/>
    <w:rsid w:val="001671B0"/>
    <w:rsid w:val="00167B0F"/>
    <w:rsid w:val="00167E77"/>
    <w:rsid w:val="00171BFD"/>
    <w:rsid w:val="00175EB0"/>
    <w:rsid w:val="001803E8"/>
    <w:rsid w:val="0018216C"/>
    <w:rsid w:val="00182971"/>
    <w:rsid w:val="0018349C"/>
    <w:rsid w:val="00183E3F"/>
    <w:rsid w:val="001845DF"/>
    <w:rsid w:val="001848D6"/>
    <w:rsid w:val="001851EF"/>
    <w:rsid w:val="00186707"/>
    <w:rsid w:val="0019051A"/>
    <w:rsid w:val="0019205F"/>
    <w:rsid w:val="0019225B"/>
    <w:rsid w:val="00192E7C"/>
    <w:rsid w:val="00193A77"/>
    <w:rsid w:val="00195B4B"/>
    <w:rsid w:val="0019698B"/>
    <w:rsid w:val="001A1A11"/>
    <w:rsid w:val="001A23B6"/>
    <w:rsid w:val="001A2B24"/>
    <w:rsid w:val="001A4410"/>
    <w:rsid w:val="001A6D65"/>
    <w:rsid w:val="001B10E7"/>
    <w:rsid w:val="001B3262"/>
    <w:rsid w:val="001B3D01"/>
    <w:rsid w:val="001B49F5"/>
    <w:rsid w:val="001B4B00"/>
    <w:rsid w:val="001B73E7"/>
    <w:rsid w:val="001C0260"/>
    <w:rsid w:val="001C214E"/>
    <w:rsid w:val="001C6A9F"/>
    <w:rsid w:val="001C716E"/>
    <w:rsid w:val="001D2BE5"/>
    <w:rsid w:val="001D33DB"/>
    <w:rsid w:val="001D35C0"/>
    <w:rsid w:val="001D379F"/>
    <w:rsid w:val="001D4DDF"/>
    <w:rsid w:val="001E02DB"/>
    <w:rsid w:val="001E1A9C"/>
    <w:rsid w:val="001E51A7"/>
    <w:rsid w:val="001E60C7"/>
    <w:rsid w:val="001F1EE5"/>
    <w:rsid w:val="001F2F82"/>
    <w:rsid w:val="001F588E"/>
    <w:rsid w:val="001F5AA1"/>
    <w:rsid w:val="001F6334"/>
    <w:rsid w:val="001F64DB"/>
    <w:rsid w:val="00200319"/>
    <w:rsid w:val="00202613"/>
    <w:rsid w:val="00202C8E"/>
    <w:rsid w:val="00202EFD"/>
    <w:rsid w:val="002077CA"/>
    <w:rsid w:val="00207C34"/>
    <w:rsid w:val="00210762"/>
    <w:rsid w:val="0021077B"/>
    <w:rsid w:val="00212CF4"/>
    <w:rsid w:val="002149B3"/>
    <w:rsid w:val="00214C7F"/>
    <w:rsid w:val="0021551E"/>
    <w:rsid w:val="002161A7"/>
    <w:rsid w:val="0021793E"/>
    <w:rsid w:val="0022168F"/>
    <w:rsid w:val="002226E7"/>
    <w:rsid w:val="00222B50"/>
    <w:rsid w:val="002238E4"/>
    <w:rsid w:val="00223976"/>
    <w:rsid w:val="0022484F"/>
    <w:rsid w:val="002260BC"/>
    <w:rsid w:val="00227098"/>
    <w:rsid w:val="002271C5"/>
    <w:rsid w:val="00230685"/>
    <w:rsid w:val="0023237A"/>
    <w:rsid w:val="0023298D"/>
    <w:rsid w:val="00232FAC"/>
    <w:rsid w:val="002338B8"/>
    <w:rsid w:val="00234189"/>
    <w:rsid w:val="00236180"/>
    <w:rsid w:val="00236251"/>
    <w:rsid w:val="002419BD"/>
    <w:rsid w:val="00241A98"/>
    <w:rsid w:val="00241C9E"/>
    <w:rsid w:val="00242035"/>
    <w:rsid w:val="002436B6"/>
    <w:rsid w:val="0024375B"/>
    <w:rsid w:val="002441AB"/>
    <w:rsid w:val="0024420B"/>
    <w:rsid w:val="002445CE"/>
    <w:rsid w:val="002469AD"/>
    <w:rsid w:val="0025065B"/>
    <w:rsid w:val="002509F8"/>
    <w:rsid w:val="00253904"/>
    <w:rsid w:val="002540D4"/>
    <w:rsid w:val="00257C39"/>
    <w:rsid w:val="0026076B"/>
    <w:rsid w:val="00260B49"/>
    <w:rsid w:val="00261462"/>
    <w:rsid w:val="00261ADF"/>
    <w:rsid w:val="002636CA"/>
    <w:rsid w:val="00263F85"/>
    <w:rsid w:val="002647CF"/>
    <w:rsid w:val="00264CA3"/>
    <w:rsid w:val="002651D2"/>
    <w:rsid w:val="002736BE"/>
    <w:rsid w:val="00274915"/>
    <w:rsid w:val="00276216"/>
    <w:rsid w:val="002762E8"/>
    <w:rsid w:val="00277422"/>
    <w:rsid w:val="002839B8"/>
    <w:rsid w:val="0028511D"/>
    <w:rsid w:val="0028530B"/>
    <w:rsid w:val="00287EC4"/>
    <w:rsid w:val="00292AD8"/>
    <w:rsid w:val="00293FF0"/>
    <w:rsid w:val="00294669"/>
    <w:rsid w:val="002950D0"/>
    <w:rsid w:val="0029515E"/>
    <w:rsid w:val="00296E9C"/>
    <w:rsid w:val="002A0F81"/>
    <w:rsid w:val="002A1953"/>
    <w:rsid w:val="002A232F"/>
    <w:rsid w:val="002A53A8"/>
    <w:rsid w:val="002A7265"/>
    <w:rsid w:val="002B1460"/>
    <w:rsid w:val="002B7749"/>
    <w:rsid w:val="002C08C5"/>
    <w:rsid w:val="002C0E57"/>
    <w:rsid w:val="002C15E1"/>
    <w:rsid w:val="002C17E6"/>
    <w:rsid w:val="002C1A62"/>
    <w:rsid w:val="002C3B71"/>
    <w:rsid w:val="002C5B51"/>
    <w:rsid w:val="002C6999"/>
    <w:rsid w:val="002C73D0"/>
    <w:rsid w:val="002D01B6"/>
    <w:rsid w:val="002D03B7"/>
    <w:rsid w:val="002D18D4"/>
    <w:rsid w:val="002D20C2"/>
    <w:rsid w:val="002D4041"/>
    <w:rsid w:val="002D531C"/>
    <w:rsid w:val="002D64B1"/>
    <w:rsid w:val="002E17D4"/>
    <w:rsid w:val="002E1EC7"/>
    <w:rsid w:val="002E3D2B"/>
    <w:rsid w:val="002F07D9"/>
    <w:rsid w:val="002F1E73"/>
    <w:rsid w:val="002F74C6"/>
    <w:rsid w:val="003007EF"/>
    <w:rsid w:val="00300ABC"/>
    <w:rsid w:val="00301620"/>
    <w:rsid w:val="00302A8F"/>
    <w:rsid w:val="0030366E"/>
    <w:rsid w:val="00304386"/>
    <w:rsid w:val="003057DC"/>
    <w:rsid w:val="00306A1E"/>
    <w:rsid w:val="003157B1"/>
    <w:rsid w:val="00315AFF"/>
    <w:rsid w:val="00316531"/>
    <w:rsid w:val="003172C9"/>
    <w:rsid w:val="003216A1"/>
    <w:rsid w:val="003224E1"/>
    <w:rsid w:val="00322A11"/>
    <w:rsid w:val="003254FC"/>
    <w:rsid w:val="003303E4"/>
    <w:rsid w:val="00330BAC"/>
    <w:rsid w:val="0033233D"/>
    <w:rsid w:val="00333A8B"/>
    <w:rsid w:val="0033691C"/>
    <w:rsid w:val="0034143F"/>
    <w:rsid w:val="003423EC"/>
    <w:rsid w:val="0034279D"/>
    <w:rsid w:val="003430CE"/>
    <w:rsid w:val="003431FB"/>
    <w:rsid w:val="00343AE2"/>
    <w:rsid w:val="00343DA5"/>
    <w:rsid w:val="003440F6"/>
    <w:rsid w:val="00344487"/>
    <w:rsid w:val="003519C6"/>
    <w:rsid w:val="00353CDE"/>
    <w:rsid w:val="003543DD"/>
    <w:rsid w:val="00356C36"/>
    <w:rsid w:val="003579F0"/>
    <w:rsid w:val="00361375"/>
    <w:rsid w:val="003676E3"/>
    <w:rsid w:val="0037020A"/>
    <w:rsid w:val="0037021F"/>
    <w:rsid w:val="003752EC"/>
    <w:rsid w:val="00376368"/>
    <w:rsid w:val="00376B7A"/>
    <w:rsid w:val="00380CEF"/>
    <w:rsid w:val="003813D5"/>
    <w:rsid w:val="0038221D"/>
    <w:rsid w:val="00383B72"/>
    <w:rsid w:val="00384DFE"/>
    <w:rsid w:val="003871A4"/>
    <w:rsid w:val="00390593"/>
    <w:rsid w:val="00393FE9"/>
    <w:rsid w:val="00394510"/>
    <w:rsid w:val="00395AB8"/>
    <w:rsid w:val="003A2195"/>
    <w:rsid w:val="003A4DBA"/>
    <w:rsid w:val="003A5029"/>
    <w:rsid w:val="003A5CAE"/>
    <w:rsid w:val="003A7D99"/>
    <w:rsid w:val="003B06FF"/>
    <w:rsid w:val="003B1858"/>
    <w:rsid w:val="003B1E1D"/>
    <w:rsid w:val="003B2B66"/>
    <w:rsid w:val="003B309B"/>
    <w:rsid w:val="003B35F7"/>
    <w:rsid w:val="003B68C6"/>
    <w:rsid w:val="003C084D"/>
    <w:rsid w:val="003C09A7"/>
    <w:rsid w:val="003C1850"/>
    <w:rsid w:val="003C1896"/>
    <w:rsid w:val="003C4F51"/>
    <w:rsid w:val="003C7676"/>
    <w:rsid w:val="003D038F"/>
    <w:rsid w:val="003D1A89"/>
    <w:rsid w:val="003D2F6E"/>
    <w:rsid w:val="003D56C8"/>
    <w:rsid w:val="003D5709"/>
    <w:rsid w:val="003D62F2"/>
    <w:rsid w:val="003E1A01"/>
    <w:rsid w:val="003E1ACE"/>
    <w:rsid w:val="003E2174"/>
    <w:rsid w:val="003E27C7"/>
    <w:rsid w:val="003E56E9"/>
    <w:rsid w:val="003E6BD5"/>
    <w:rsid w:val="003E7D74"/>
    <w:rsid w:val="003F07BF"/>
    <w:rsid w:val="003F0999"/>
    <w:rsid w:val="003F0A29"/>
    <w:rsid w:val="003F2E99"/>
    <w:rsid w:val="003F5DC5"/>
    <w:rsid w:val="003F69AF"/>
    <w:rsid w:val="00401D91"/>
    <w:rsid w:val="004047CC"/>
    <w:rsid w:val="00407CF6"/>
    <w:rsid w:val="00410599"/>
    <w:rsid w:val="0041078D"/>
    <w:rsid w:val="00411FB4"/>
    <w:rsid w:val="004128AE"/>
    <w:rsid w:val="00413640"/>
    <w:rsid w:val="00413A82"/>
    <w:rsid w:val="004156EE"/>
    <w:rsid w:val="00415D18"/>
    <w:rsid w:val="00416F2D"/>
    <w:rsid w:val="004212EB"/>
    <w:rsid w:val="00422FBC"/>
    <w:rsid w:val="004237B3"/>
    <w:rsid w:val="004243C5"/>
    <w:rsid w:val="0042478B"/>
    <w:rsid w:val="00425DCA"/>
    <w:rsid w:val="00427C5A"/>
    <w:rsid w:val="004304B3"/>
    <w:rsid w:val="0043129C"/>
    <w:rsid w:val="0043210C"/>
    <w:rsid w:val="00433504"/>
    <w:rsid w:val="00433DCE"/>
    <w:rsid w:val="004352A1"/>
    <w:rsid w:val="004365AC"/>
    <w:rsid w:val="00440929"/>
    <w:rsid w:val="0044133B"/>
    <w:rsid w:val="00441839"/>
    <w:rsid w:val="004429D7"/>
    <w:rsid w:val="0044401C"/>
    <w:rsid w:val="004455A8"/>
    <w:rsid w:val="00446641"/>
    <w:rsid w:val="00447340"/>
    <w:rsid w:val="004479CD"/>
    <w:rsid w:val="00450309"/>
    <w:rsid w:val="004515D3"/>
    <w:rsid w:val="0045181B"/>
    <w:rsid w:val="0045548D"/>
    <w:rsid w:val="00455700"/>
    <w:rsid w:val="00460F6F"/>
    <w:rsid w:val="00461A41"/>
    <w:rsid w:val="00461A74"/>
    <w:rsid w:val="00461E80"/>
    <w:rsid w:val="0046361E"/>
    <w:rsid w:val="00463975"/>
    <w:rsid w:val="00463AD9"/>
    <w:rsid w:val="00464923"/>
    <w:rsid w:val="00464E05"/>
    <w:rsid w:val="004650F1"/>
    <w:rsid w:val="004651A8"/>
    <w:rsid w:val="004654B2"/>
    <w:rsid w:val="00466809"/>
    <w:rsid w:val="00473760"/>
    <w:rsid w:val="004737C2"/>
    <w:rsid w:val="00473F1D"/>
    <w:rsid w:val="00473F27"/>
    <w:rsid w:val="00474034"/>
    <w:rsid w:val="00476FBA"/>
    <w:rsid w:val="004800C5"/>
    <w:rsid w:val="004813B1"/>
    <w:rsid w:val="00482219"/>
    <w:rsid w:val="00487A8A"/>
    <w:rsid w:val="00487F11"/>
    <w:rsid w:val="00492379"/>
    <w:rsid w:val="0049397B"/>
    <w:rsid w:val="00493C13"/>
    <w:rsid w:val="00494482"/>
    <w:rsid w:val="00494773"/>
    <w:rsid w:val="00497183"/>
    <w:rsid w:val="0049774C"/>
    <w:rsid w:val="00497AE1"/>
    <w:rsid w:val="004A0168"/>
    <w:rsid w:val="004A09C6"/>
    <w:rsid w:val="004A1BD2"/>
    <w:rsid w:val="004A396C"/>
    <w:rsid w:val="004A3E7D"/>
    <w:rsid w:val="004A4F37"/>
    <w:rsid w:val="004A522D"/>
    <w:rsid w:val="004A5B91"/>
    <w:rsid w:val="004A6DE8"/>
    <w:rsid w:val="004B12DE"/>
    <w:rsid w:val="004B3BBD"/>
    <w:rsid w:val="004B58EB"/>
    <w:rsid w:val="004B5D13"/>
    <w:rsid w:val="004C3B17"/>
    <w:rsid w:val="004C44C9"/>
    <w:rsid w:val="004C532D"/>
    <w:rsid w:val="004C72A1"/>
    <w:rsid w:val="004D06EA"/>
    <w:rsid w:val="004D1E98"/>
    <w:rsid w:val="004D21CE"/>
    <w:rsid w:val="004D2FBC"/>
    <w:rsid w:val="004D3269"/>
    <w:rsid w:val="004D4083"/>
    <w:rsid w:val="004D4F48"/>
    <w:rsid w:val="004D75D2"/>
    <w:rsid w:val="004E08FA"/>
    <w:rsid w:val="004E0D7E"/>
    <w:rsid w:val="004E180A"/>
    <w:rsid w:val="004E4A23"/>
    <w:rsid w:val="004E576B"/>
    <w:rsid w:val="004E5A26"/>
    <w:rsid w:val="004E6543"/>
    <w:rsid w:val="004F045E"/>
    <w:rsid w:val="004F175B"/>
    <w:rsid w:val="004F1C7F"/>
    <w:rsid w:val="004F1F36"/>
    <w:rsid w:val="004F26A9"/>
    <w:rsid w:val="004F2761"/>
    <w:rsid w:val="004F4A60"/>
    <w:rsid w:val="004F5F22"/>
    <w:rsid w:val="004F643C"/>
    <w:rsid w:val="004F7C69"/>
    <w:rsid w:val="005007DF"/>
    <w:rsid w:val="0050223F"/>
    <w:rsid w:val="005025AC"/>
    <w:rsid w:val="00502A2B"/>
    <w:rsid w:val="0050410B"/>
    <w:rsid w:val="00504BD1"/>
    <w:rsid w:val="0051035C"/>
    <w:rsid w:val="005115BF"/>
    <w:rsid w:val="00511A0F"/>
    <w:rsid w:val="005132BC"/>
    <w:rsid w:val="005136EE"/>
    <w:rsid w:val="00514A13"/>
    <w:rsid w:val="005166AD"/>
    <w:rsid w:val="005168A4"/>
    <w:rsid w:val="0051770E"/>
    <w:rsid w:val="00520050"/>
    <w:rsid w:val="0052276D"/>
    <w:rsid w:val="00524EA1"/>
    <w:rsid w:val="00525D82"/>
    <w:rsid w:val="0052603A"/>
    <w:rsid w:val="005261C1"/>
    <w:rsid w:val="005268D7"/>
    <w:rsid w:val="0052692B"/>
    <w:rsid w:val="00526D63"/>
    <w:rsid w:val="00530676"/>
    <w:rsid w:val="005309BD"/>
    <w:rsid w:val="005322FA"/>
    <w:rsid w:val="00535036"/>
    <w:rsid w:val="0053737A"/>
    <w:rsid w:val="00540C51"/>
    <w:rsid w:val="005420FA"/>
    <w:rsid w:val="0054211A"/>
    <w:rsid w:val="005431BD"/>
    <w:rsid w:val="00544E8A"/>
    <w:rsid w:val="005459E2"/>
    <w:rsid w:val="00545E57"/>
    <w:rsid w:val="00545EC2"/>
    <w:rsid w:val="00546AA8"/>
    <w:rsid w:val="0054719E"/>
    <w:rsid w:val="005504E9"/>
    <w:rsid w:val="00550B4C"/>
    <w:rsid w:val="00554FD1"/>
    <w:rsid w:val="00555D05"/>
    <w:rsid w:val="005574DE"/>
    <w:rsid w:val="00557861"/>
    <w:rsid w:val="005602B2"/>
    <w:rsid w:val="00560E22"/>
    <w:rsid w:val="00561F59"/>
    <w:rsid w:val="00562BC2"/>
    <w:rsid w:val="005630F6"/>
    <w:rsid w:val="005640F9"/>
    <w:rsid w:val="00564226"/>
    <w:rsid w:val="00567619"/>
    <w:rsid w:val="005708BF"/>
    <w:rsid w:val="00570992"/>
    <w:rsid w:val="00570D45"/>
    <w:rsid w:val="00571DF4"/>
    <w:rsid w:val="0057273F"/>
    <w:rsid w:val="00573E5A"/>
    <w:rsid w:val="00573F73"/>
    <w:rsid w:val="005743A0"/>
    <w:rsid w:val="0058141A"/>
    <w:rsid w:val="00586115"/>
    <w:rsid w:val="005869EB"/>
    <w:rsid w:val="00587091"/>
    <w:rsid w:val="005870CE"/>
    <w:rsid w:val="00591174"/>
    <w:rsid w:val="00592CD4"/>
    <w:rsid w:val="0059307A"/>
    <w:rsid w:val="0059412B"/>
    <w:rsid w:val="00596350"/>
    <w:rsid w:val="0059767C"/>
    <w:rsid w:val="00597977"/>
    <w:rsid w:val="005A125D"/>
    <w:rsid w:val="005A1FEB"/>
    <w:rsid w:val="005A2CF9"/>
    <w:rsid w:val="005A34C4"/>
    <w:rsid w:val="005A4EAC"/>
    <w:rsid w:val="005A53D4"/>
    <w:rsid w:val="005B0140"/>
    <w:rsid w:val="005B2B80"/>
    <w:rsid w:val="005B2DE1"/>
    <w:rsid w:val="005B5D75"/>
    <w:rsid w:val="005B6810"/>
    <w:rsid w:val="005B6A50"/>
    <w:rsid w:val="005B784E"/>
    <w:rsid w:val="005C0DEC"/>
    <w:rsid w:val="005C229E"/>
    <w:rsid w:val="005C2CC3"/>
    <w:rsid w:val="005C4C41"/>
    <w:rsid w:val="005C6209"/>
    <w:rsid w:val="005D0344"/>
    <w:rsid w:val="005D2243"/>
    <w:rsid w:val="005D33F5"/>
    <w:rsid w:val="005D4339"/>
    <w:rsid w:val="005D4D9A"/>
    <w:rsid w:val="005D55F0"/>
    <w:rsid w:val="005D6393"/>
    <w:rsid w:val="005D6D09"/>
    <w:rsid w:val="005D6FA8"/>
    <w:rsid w:val="005E1032"/>
    <w:rsid w:val="005E274B"/>
    <w:rsid w:val="005E469F"/>
    <w:rsid w:val="005E48AE"/>
    <w:rsid w:val="005E5A03"/>
    <w:rsid w:val="005E5FA6"/>
    <w:rsid w:val="005E6141"/>
    <w:rsid w:val="005E77FF"/>
    <w:rsid w:val="005F1EBB"/>
    <w:rsid w:val="005F3C3C"/>
    <w:rsid w:val="00600028"/>
    <w:rsid w:val="00601D34"/>
    <w:rsid w:val="00603336"/>
    <w:rsid w:val="006041AF"/>
    <w:rsid w:val="00604526"/>
    <w:rsid w:val="00607B56"/>
    <w:rsid w:val="006105F1"/>
    <w:rsid w:val="0061070F"/>
    <w:rsid w:val="00613841"/>
    <w:rsid w:val="00614905"/>
    <w:rsid w:val="00614B52"/>
    <w:rsid w:val="00615602"/>
    <w:rsid w:val="006166E7"/>
    <w:rsid w:val="00620610"/>
    <w:rsid w:val="00621E4F"/>
    <w:rsid w:val="006233A4"/>
    <w:rsid w:val="00623D53"/>
    <w:rsid w:val="0062557D"/>
    <w:rsid w:val="006258DD"/>
    <w:rsid w:val="00625EDE"/>
    <w:rsid w:val="0063176C"/>
    <w:rsid w:val="0063231E"/>
    <w:rsid w:val="0063283F"/>
    <w:rsid w:val="006344F7"/>
    <w:rsid w:val="0063474C"/>
    <w:rsid w:val="00634FEE"/>
    <w:rsid w:val="00636373"/>
    <w:rsid w:val="006373B4"/>
    <w:rsid w:val="006374AC"/>
    <w:rsid w:val="0064015C"/>
    <w:rsid w:val="00640404"/>
    <w:rsid w:val="006408B4"/>
    <w:rsid w:val="00647D45"/>
    <w:rsid w:val="0065212C"/>
    <w:rsid w:val="006534E6"/>
    <w:rsid w:val="006538A6"/>
    <w:rsid w:val="0065595E"/>
    <w:rsid w:val="00666D4C"/>
    <w:rsid w:val="0066700F"/>
    <w:rsid w:val="0067177E"/>
    <w:rsid w:val="00672A0A"/>
    <w:rsid w:val="00673FA3"/>
    <w:rsid w:val="006752EC"/>
    <w:rsid w:val="006755FA"/>
    <w:rsid w:val="0067701B"/>
    <w:rsid w:val="00681923"/>
    <w:rsid w:val="00681B56"/>
    <w:rsid w:val="006828E6"/>
    <w:rsid w:val="00685AF9"/>
    <w:rsid w:val="00690DC4"/>
    <w:rsid w:val="0069297C"/>
    <w:rsid w:val="006938D0"/>
    <w:rsid w:val="0069684D"/>
    <w:rsid w:val="006A05F3"/>
    <w:rsid w:val="006A0725"/>
    <w:rsid w:val="006A33AC"/>
    <w:rsid w:val="006A6E84"/>
    <w:rsid w:val="006A796C"/>
    <w:rsid w:val="006B38DF"/>
    <w:rsid w:val="006B7FF1"/>
    <w:rsid w:val="006C091B"/>
    <w:rsid w:val="006C172A"/>
    <w:rsid w:val="006C1EC5"/>
    <w:rsid w:val="006C2BD8"/>
    <w:rsid w:val="006C32C8"/>
    <w:rsid w:val="006C419A"/>
    <w:rsid w:val="006C4F4B"/>
    <w:rsid w:val="006C5B1F"/>
    <w:rsid w:val="006C5BFE"/>
    <w:rsid w:val="006D1BFD"/>
    <w:rsid w:val="006D1D7C"/>
    <w:rsid w:val="006D255E"/>
    <w:rsid w:val="006D3A9E"/>
    <w:rsid w:val="006E09E6"/>
    <w:rsid w:val="006E0C69"/>
    <w:rsid w:val="006E26D2"/>
    <w:rsid w:val="006F2019"/>
    <w:rsid w:val="006F2FF7"/>
    <w:rsid w:val="006F4AF0"/>
    <w:rsid w:val="006F5970"/>
    <w:rsid w:val="006F713C"/>
    <w:rsid w:val="00701014"/>
    <w:rsid w:val="00703B39"/>
    <w:rsid w:val="0071053F"/>
    <w:rsid w:val="0071141D"/>
    <w:rsid w:val="00711BE7"/>
    <w:rsid w:val="00713711"/>
    <w:rsid w:val="00720BB0"/>
    <w:rsid w:val="00720D1E"/>
    <w:rsid w:val="00725FE4"/>
    <w:rsid w:val="007323AC"/>
    <w:rsid w:val="00733114"/>
    <w:rsid w:val="007331B7"/>
    <w:rsid w:val="0073357B"/>
    <w:rsid w:val="00735088"/>
    <w:rsid w:val="007456E9"/>
    <w:rsid w:val="007469A3"/>
    <w:rsid w:val="007474AD"/>
    <w:rsid w:val="007506E4"/>
    <w:rsid w:val="00750701"/>
    <w:rsid w:val="0075085A"/>
    <w:rsid w:val="007520C7"/>
    <w:rsid w:val="007611CB"/>
    <w:rsid w:val="007628FE"/>
    <w:rsid w:val="00762EBC"/>
    <w:rsid w:val="00764E6A"/>
    <w:rsid w:val="007665CA"/>
    <w:rsid w:val="00772AD6"/>
    <w:rsid w:val="00774E17"/>
    <w:rsid w:val="00774F31"/>
    <w:rsid w:val="00775816"/>
    <w:rsid w:val="00777346"/>
    <w:rsid w:val="0077771C"/>
    <w:rsid w:val="00782928"/>
    <w:rsid w:val="0078510B"/>
    <w:rsid w:val="007860A0"/>
    <w:rsid w:val="00787144"/>
    <w:rsid w:val="0078765E"/>
    <w:rsid w:val="00787B17"/>
    <w:rsid w:val="0079063D"/>
    <w:rsid w:val="00790DF7"/>
    <w:rsid w:val="00791E45"/>
    <w:rsid w:val="0079307E"/>
    <w:rsid w:val="007935C2"/>
    <w:rsid w:val="00793F69"/>
    <w:rsid w:val="00793F73"/>
    <w:rsid w:val="00794518"/>
    <w:rsid w:val="00795B21"/>
    <w:rsid w:val="007969E1"/>
    <w:rsid w:val="007969F3"/>
    <w:rsid w:val="00796BAA"/>
    <w:rsid w:val="007A54D7"/>
    <w:rsid w:val="007B2D42"/>
    <w:rsid w:val="007B37F7"/>
    <w:rsid w:val="007B3AEA"/>
    <w:rsid w:val="007B6158"/>
    <w:rsid w:val="007B6563"/>
    <w:rsid w:val="007B6C1A"/>
    <w:rsid w:val="007C0A04"/>
    <w:rsid w:val="007C1C4A"/>
    <w:rsid w:val="007C2C60"/>
    <w:rsid w:val="007C2D5B"/>
    <w:rsid w:val="007C58CE"/>
    <w:rsid w:val="007C5CF2"/>
    <w:rsid w:val="007C66D1"/>
    <w:rsid w:val="007C71AC"/>
    <w:rsid w:val="007D16FC"/>
    <w:rsid w:val="007D1B02"/>
    <w:rsid w:val="007D292F"/>
    <w:rsid w:val="007D4023"/>
    <w:rsid w:val="007D6557"/>
    <w:rsid w:val="007D769F"/>
    <w:rsid w:val="007E130E"/>
    <w:rsid w:val="007E1D54"/>
    <w:rsid w:val="007E37BE"/>
    <w:rsid w:val="007E5881"/>
    <w:rsid w:val="007E6356"/>
    <w:rsid w:val="007E6852"/>
    <w:rsid w:val="007E7C9B"/>
    <w:rsid w:val="007F0881"/>
    <w:rsid w:val="007F24B9"/>
    <w:rsid w:val="007F26FD"/>
    <w:rsid w:val="00800070"/>
    <w:rsid w:val="008008AA"/>
    <w:rsid w:val="00801746"/>
    <w:rsid w:val="00805CF5"/>
    <w:rsid w:val="0081312E"/>
    <w:rsid w:val="00814697"/>
    <w:rsid w:val="00815422"/>
    <w:rsid w:val="0081596D"/>
    <w:rsid w:val="008179C7"/>
    <w:rsid w:val="00817FD4"/>
    <w:rsid w:val="00822AA2"/>
    <w:rsid w:val="008234B1"/>
    <w:rsid w:val="008252EF"/>
    <w:rsid w:val="00832646"/>
    <w:rsid w:val="00835923"/>
    <w:rsid w:val="008362E0"/>
    <w:rsid w:val="00836FAC"/>
    <w:rsid w:val="00844985"/>
    <w:rsid w:val="00846BEA"/>
    <w:rsid w:val="00853456"/>
    <w:rsid w:val="00854A46"/>
    <w:rsid w:val="00854CBF"/>
    <w:rsid w:val="00855A3D"/>
    <w:rsid w:val="008560FA"/>
    <w:rsid w:val="00860F80"/>
    <w:rsid w:val="0086116A"/>
    <w:rsid w:val="00863191"/>
    <w:rsid w:val="00864B83"/>
    <w:rsid w:val="00872D60"/>
    <w:rsid w:val="008732AC"/>
    <w:rsid w:val="0087357A"/>
    <w:rsid w:val="008754C7"/>
    <w:rsid w:val="008769CC"/>
    <w:rsid w:val="00880E10"/>
    <w:rsid w:val="00882350"/>
    <w:rsid w:val="00882660"/>
    <w:rsid w:val="00883055"/>
    <w:rsid w:val="008841BA"/>
    <w:rsid w:val="00890B42"/>
    <w:rsid w:val="00891160"/>
    <w:rsid w:val="0089259D"/>
    <w:rsid w:val="00894F72"/>
    <w:rsid w:val="00895BC6"/>
    <w:rsid w:val="00896E38"/>
    <w:rsid w:val="008A1337"/>
    <w:rsid w:val="008A2B21"/>
    <w:rsid w:val="008A4793"/>
    <w:rsid w:val="008A50F6"/>
    <w:rsid w:val="008A5219"/>
    <w:rsid w:val="008A76D0"/>
    <w:rsid w:val="008A795F"/>
    <w:rsid w:val="008B16CA"/>
    <w:rsid w:val="008B1A0E"/>
    <w:rsid w:val="008B2219"/>
    <w:rsid w:val="008B51B3"/>
    <w:rsid w:val="008B786D"/>
    <w:rsid w:val="008B7E73"/>
    <w:rsid w:val="008C0617"/>
    <w:rsid w:val="008C23AD"/>
    <w:rsid w:val="008C2BF8"/>
    <w:rsid w:val="008C2F8B"/>
    <w:rsid w:val="008C74E5"/>
    <w:rsid w:val="008D04D5"/>
    <w:rsid w:val="008D0C48"/>
    <w:rsid w:val="008D2DFF"/>
    <w:rsid w:val="008D304E"/>
    <w:rsid w:val="008E31C6"/>
    <w:rsid w:val="008E456F"/>
    <w:rsid w:val="008E5553"/>
    <w:rsid w:val="008E55C9"/>
    <w:rsid w:val="008E65B1"/>
    <w:rsid w:val="008F264E"/>
    <w:rsid w:val="008F2B61"/>
    <w:rsid w:val="008F5D26"/>
    <w:rsid w:val="0090032B"/>
    <w:rsid w:val="00901C17"/>
    <w:rsid w:val="00901CDB"/>
    <w:rsid w:val="00902653"/>
    <w:rsid w:val="00902656"/>
    <w:rsid w:val="00904D57"/>
    <w:rsid w:val="00911886"/>
    <w:rsid w:val="00912B79"/>
    <w:rsid w:val="00913485"/>
    <w:rsid w:val="009140AE"/>
    <w:rsid w:val="00914BDA"/>
    <w:rsid w:val="00916595"/>
    <w:rsid w:val="00916BB2"/>
    <w:rsid w:val="00916D39"/>
    <w:rsid w:val="00920C56"/>
    <w:rsid w:val="009224EE"/>
    <w:rsid w:val="00925EF2"/>
    <w:rsid w:val="009277AC"/>
    <w:rsid w:val="009329E9"/>
    <w:rsid w:val="00935227"/>
    <w:rsid w:val="00936D2E"/>
    <w:rsid w:val="00937BD8"/>
    <w:rsid w:val="00941FAA"/>
    <w:rsid w:val="00942852"/>
    <w:rsid w:val="009429D8"/>
    <w:rsid w:val="0094550C"/>
    <w:rsid w:val="0095086F"/>
    <w:rsid w:val="00952C89"/>
    <w:rsid w:val="00953305"/>
    <w:rsid w:val="00954379"/>
    <w:rsid w:val="00955676"/>
    <w:rsid w:val="0095668E"/>
    <w:rsid w:val="00956D04"/>
    <w:rsid w:val="00960471"/>
    <w:rsid w:val="0096089A"/>
    <w:rsid w:val="00963151"/>
    <w:rsid w:val="00963452"/>
    <w:rsid w:val="00963A84"/>
    <w:rsid w:val="00965893"/>
    <w:rsid w:val="00966684"/>
    <w:rsid w:val="009668EB"/>
    <w:rsid w:val="009672E2"/>
    <w:rsid w:val="00967EC6"/>
    <w:rsid w:val="00970E78"/>
    <w:rsid w:val="00970F87"/>
    <w:rsid w:val="00971206"/>
    <w:rsid w:val="0097253C"/>
    <w:rsid w:val="0097254C"/>
    <w:rsid w:val="009731A2"/>
    <w:rsid w:val="009735CB"/>
    <w:rsid w:val="00973F6E"/>
    <w:rsid w:val="0097563B"/>
    <w:rsid w:val="009806C8"/>
    <w:rsid w:val="009824E9"/>
    <w:rsid w:val="00982887"/>
    <w:rsid w:val="00982C7D"/>
    <w:rsid w:val="00983C4F"/>
    <w:rsid w:val="009867B3"/>
    <w:rsid w:val="0098707E"/>
    <w:rsid w:val="00990C8F"/>
    <w:rsid w:val="00993CE9"/>
    <w:rsid w:val="00994219"/>
    <w:rsid w:val="00994FA7"/>
    <w:rsid w:val="00995D05"/>
    <w:rsid w:val="0099663B"/>
    <w:rsid w:val="009A133E"/>
    <w:rsid w:val="009A72CB"/>
    <w:rsid w:val="009B007C"/>
    <w:rsid w:val="009B37BB"/>
    <w:rsid w:val="009B398D"/>
    <w:rsid w:val="009B5140"/>
    <w:rsid w:val="009C03EC"/>
    <w:rsid w:val="009C2709"/>
    <w:rsid w:val="009C3C1E"/>
    <w:rsid w:val="009C4532"/>
    <w:rsid w:val="009C654D"/>
    <w:rsid w:val="009C67B1"/>
    <w:rsid w:val="009C6C9F"/>
    <w:rsid w:val="009C6DCA"/>
    <w:rsid w:val="009C7E4A"/>
    <w:rsid w:val="009C7ED7"/>
    <w:rsid w:val="009D25B2"/>
    <w:rsid w:val="009D4A66"/>
    <w:rsid w:val="009D4CEC"/>
    <w:rsid w:val="009D6AA5"/>
    <w:rsid w:val="009D7423"/>
    <w:rsid w:val="009E6992"/>
    <w:rsid w:val="009E718B"/>
    <w:rsid w:val="009E7579"/>
    <w:rsid w:val="009F1EED"/>
    <w:rsid w:val="009F506B"/>
    <w:rsid w:val="009F6ADF"/>
    <w:rsid w:val="00A002E8"/>
    <w:rsid w:val="00A02D0E"/>
    <w:rsid w:val="00A04901"/>
    <w:rsid w:val="00A05D15"/>
    <w:rsid w:val="00A0681A"/>
    <w:rsid w:val="00A0750B"/>
    <w:rsid w:val="00A10973"/>
    <w:rsid w:val="00A1179B"/>
    <w:rsid w:val="00A11D8D"/>
    <w:rsid w:val="00A1203A"/>
    <w:rsid w:val="00A12E9F"/>
    <w:rsid w:val="00A17239"/>
    <w:rsid w:val="00A20A6F"/>
    <w:rsid w:val="00A21061"/>
    <w:rsid w:val="00A304C4"/>
    <w:rsid w:val="00A3303C"/>
    <w:rsid w:val="00A33A1D"/>
    <w:rsid w:val="00A35B12"/>
    <w:rsid w:val="00A40913"/>
    <w:rsid w:val="00A40AB9"/>
    <w:rsid w:val="00A412CD"/>
    <w:rsid w:val="00A41C12"/>
    <w:rsid w:val="00A44873"/>
    <w:rsid w:val="00A456D5"/>
    <w:rsid w:val="00A47BA9"/>
    <w:rsid w:val="00A50B0D"/>
    <w:rsid w:val="00A5410C"/>
    <w:rsid w:val="00A546C6"/>
    <w:rsid w:val="00A54B03"/>
    <w:rsid w:val="00A57DE3"/>
    <w:rsid w:val="00A601FE"/>
    <w:rsid w:val="00A6067D"/>
    <w:rsid w:val="00A6084B"/>
    <w:rsid w:val="00A610B0"/>
    <w:rsid w:val="00A61295"/>
    <w:rsid w:val="00A6160E"/>
    <w:rsid w:val="00A63180"/>
    <w:rsid w:val="00A64B4D"/>
    <w:rsid w:val="00A6524A"/>
    <w:rsid w:val="00A66E9E"/>
    <w:rsid w:val="00A67585"/>
    <w:rsid w:val="00A67595"/>
    <w:rsid w:val="00A67908"/>
    <w:rsid w:val="00A732C4"/>
    <w:rsid w:val="00A76142"/>
    <w:rsid w:val="00A80503"/>
    <w:rsid w:val="00A80F9B"/>
    <w:rsid w:val="00A8196C"/>
    <w:rsid w:val="00A8342A"/>
    <w:rsid w:val="00A8355A"/>
    <w:rsid w:val="00A83E4D"/>
    <w:rsid w:val="00A84E82"/>
    <w:rsid w:val="00A91521"/>
    <w:rsid w:val="00A9284D"/>
    <w:rsid w:val="00A971EA"/>
    <w:rsid w:val="00A97225"/>
    <w:rsid w:val="00A979CB"/>
    <w:rsid w:val="00AA129A"/>
    <w:rsid w:val="00AA285E"/>
    <w:rsid w:val="00AB2B8A"/>
    <w:rsid w:val="00AB35C8"/>
    <w:rsid w:val="00AB4162"/>
    <w:rsid w:val="00AB49CB"/>
    <w:rsid w:val="00AB5A28"/>
    <w:rsid w:val="00AB733A"/>
    <w:rsid w:val="00AC0270"/>
    <w:rsid w:val="00AC0E78"/>
    <w:rsid w:val="00AC0FAF"/>
    <w:rsid w:val="00AC11DD"/>
    <w:rsid w:val="00AC4268"/>
    <w:rsid w:val="00AC6011"/>
    <w:rsid w:val="00AC696B"/>
    <w:rsid w:val="00AC6FFB"/>
    <w:rsid w:val="00AC7427"/>
    <w:rsid w:val="00AC7C76"/>
    <w:rsid w:val="00AD0FDD"/>
    <w:rsid w:val="00AD1B46"/>
    <w:rsid w:val="00AD47CD"/>
    <w:rsid w:val="00AD4A4B"/>
    <w:rsid w:val="00AD4DC8"/>
    <w:rsid w:val="00AE28BB"/>
    <w:rsid w:val="00AE2B78"/>
    <w:rsid w:val="00AE41D4"/>
    <w:rsid w:val="00AE4847"/>
    <w:rsid w:val="00AE56C0"/>
    <w:rsid w:val="00AE6D31"/>
    <w:rsid w:val="00AE6E58"/>
    <w:rsid w:val="00AE6EB3"/>
    <w:rsid w:val="00AE796D"/>
    <w:rsid w:val="00AE7CCA"/>
    <w:rsid w:val="00AF105A"/>
    <w:rsid w:val="00AF1810"/>
    <w:rsid w:val="00AF191A"/>
    <w:rsid w:val="00AF4B45"/>
    <w:rsid w:val="00AF5A75"/>
    <w:rsid w:val="00B017AC"/>
    <w:rsid w:val="00B01BB8"/>
    <w:rsid w:val="00B02583"/>
    <w:rsid w:val="00B025D2"/>
    <w:rsid w:val="00B02B8D"/>
    <w:rsid w:val="00B03018"/>
    <w:rsid w:val="00B05606"/>
    <w:rsid w:val="00B05E75"/>
    <w:rsid w:val="00B11AB2"/>
    <w:rsid w:val="00B12898"/>
    <w:rsid w:val="00B141B7"/>
    <w:rsid w:val="00B1423D"/>
    <w:rsid w:val="00B210BF"/>
    <w:rsid w:val="00B24F1A"/>
    <w:rsid w:val="00B258D0"/>
    <w:rsid w:val="00B31494"/>
    <w:rsid w:val="00B3227B"/>
    <w:rsid w:val="00B3251C"/>
    <w:rsid w:val="00B33469"/>
    <w:rsid w:val="00B34D1E"/>
    <w:rsid w:val="00B35FB6"/>
    <w:rsid w:val="00B361E6"/>
    <w:rsid w:val="00B40B81"/>
    <w:rsid w:val="00B41E90"/>
    <w:rsid w:val="00B42738"/>
    <w:rsid w:val="00B42CC7"/>
    <w:rsid w:val="00B43D53"/>
    <w:rsid w:val="00B44F32"/>
    <w:rsid w:val="00B453D8"/>
    <w:rsid w:val="00B46D0A"/>
    <w:rsid w:val="00B5317D"/>
    <w:rsid w:val="00B54FD2"/>
    <w:rsid w:val="00B56126"/>
    <w:rsid w:val="00B57851"/>
    <w:rsid w:val="00B57C63"/>
    <w:rsid w:val="00B60A9A"/>
    <w:rsid w:val="00B620A3"/>
    <w:rsid w:val="00B62879"/>
    <w:rsid w:val="00B6565D"/>
    <w:rsid w:val="00B661A9"/>
    <w:rsid w:val="00B6781A"/>
    <w:rsid w:val="00B70C39"/>
    <w:rsid w:val="00B70E2D"/>
    <w:rsid w:val="00B728E7"/>
    <w:rsid w:val="00B75CC9"/>
    <w:rsid w:val="00B76254"/>
    <w:rsid w:val="00B769A6"/>
    <w:rsid w:val="00B76BC3"/>
    <w:rsid w:val="00B77979"/>
    <w:rsid w:val="00B77A37"/>
    <w:rsid w:val="00B8135F"/>
    <w:rsid w:val="00B84D94"/>
    <w:rsid w:val="00B8568D"/>
    <w:rsid w:val="00B921DD"/>
    <w:rsid w:val="00B9273D"/>
    <w:rsid w:val="00B95E77"/>
    <w:rsid w:val="00B96897"/>
    <w:rsid w:val="00B969A7"/>
    <w:rsid w:val="00BA1102"/>
    <w:rsid w:val="00BA3AD6"/>
    <w:rsid w:val="00BA4747"/>
    <w:rsid w:val="00BA5170"/>
    <w:rsid w:val="00BB07AC"/>
    <w:rsid w:val="00BB132C"/>
    <w:rsid w:val="00BB1D85"/>
    <w:rsid w:val="00BB23D6"/>
    <w:rsid w:val="00BB32EC"/>
    <w:rsid w:val="00BB60BC"/>
    <w:rsid w:val="00BB6FE3"/>
    <w:rsid w:val="00BC1A4E"/>
    <w:rsid w:val="00BC3A94"/>
    <w:rsid w:val="00BC452F"/>
    <w:rsid w:val="00BC61A4"/>
    <w:rsid w:val="00BC7661"/>
    <w:rsid w:val="00BD2130"/>
    <w:rsid w:val="00BD21B8"/>
    <w:rsid w:val="00BD34DA"/>
    <w:rsid w:val="00BD5DC0"/>
    <w:rsid w:val="00BD76DC"/>
    <w:rsid w:val="00BE0827"/>
    <w:rsid w:val="00BE1139"/>
    <w:rsid w:val="00BE199B"/>
    <w:rsid w:val="00BE2D00"/>
    <w:rsid w:val="00BE3CB7"/>
    <w:rsid w:val="00BE3DC2"/>
    <w:rsid w:val="00BE643C"/>
    <w:rsid w:val="00BF02F5"/>
    <w:rsid w:val="00BF2F5A"/>
    <w:rsid w:val="00BF319A"/>
    <w:rsid w:val="00BF372B"/>
    <w:rsid w:val="00BF6F3B"/>
    <w:rsid w:val="00BF7BF9"/>
    <w:rsid w:val="00C00415"/>
    <w:rsid w:val="00C02812"/>
    <w:rsid w:val="00C02A9C"/>
    <w:rsid w:val="00C02ADB"/>
    <w:rsid w:val="00C041D6"/>
    <w:rsid w:val="00C12179"/>
    <w:rsid w:val="00C150CF"/>
    <w:rsid w:val="00C16BD5"/>
    <w:rsid w:val="00C179A6"/>
    <w:rsid w:val="00C20B13"/>
    <w:rsid w:val="00C2117B"/>
    <w:rsid w:val="00C241C5"/>
    <w:rsid w:val="00C24C4D"/>
    <w:rsid w:val="00C26805"/>
    <w:rsid w:val="00C27193"/>
    <w:rsid w:val="00C27A1C"/>
    <w:rsid w:val="00C31F6B"/>
    <w:rsid w:val="00C333B1"/>
    <w:rsid w:val="00C370AA"/>
    <w:rsid w:val="00C37400"/>
    <w:rsid w:val="00C4068A"/>
    <w:rsid w:val="00C44069"/>
    <w:rsid w:val="00C445AF"/>
    <w:rsid w:val="00C4557E"/>
    <w:rsid w:val="00C470DE"/>
    <w:rsid w:val="00C508AE"/>
    <w:rsid w:val="00C51A79"/>
    <w:rsid w:val="00C520A9"/>
    <w:rsid w:val="00C5225C"/>
    <w:rsid w:val="00C52DD3"/>
    <w:rsid w:val="00C531F2"/>
    <w:rsid w:val="00C54B1C"/>
    <w:rsid w:val="00C563AE"/>
    <w:rsid w:val="00C60DAA"/>
    <w:rsid w:val="00C6316C"/>
    <w:rsid w:val="00C64218"/>
    <w:rsid w:val="00C663B5"/>
    <w:rsid w:val="00C66891"/>
    <w:rsid w:val="00C67A9C"/>
    <w:rsid w:val="00C721FC"/>
    <w:rsid w:val="00C726E5"/>
    <w:rsid w:val="00C73142"/>
    <w:rsid w:val="00C75D82"/>
    <w:rsid w:val="00C76C58"/>
    <w:rsid w:val="00C76FE8"/>
    <w:rsid w:val="00C800C3"/>
    <w:rsid w:val="00C8111D"/>
    <w:rsid w:val="00C84013"/>
    <w:rsid w:val="00C8481C"/>
    <w:rsid w:val="00C84D06"/>
    <w:rsid w:val="00C858EF"/>
    <w:rsid w:val="00C90424"/>
    <w:rsid w:val="00C90760"/>
    <w:rsid w:val="00C90D22"/>
    <w:rsid w:val="00C941F6"/>
    <w:rsid w:val="00C95243"/>
    <w:rsid w:val="00C96E76"/>
    <w:rsid w:val="00CA16F6"/>
    <w:rsid w:val="00CA264A"/>
    <w:rsid w:val="00CA3ECE"/>
    <w:rsid w:val="00CA5DB1"/>
    <w:rsid w:val="00CA5E06"/>
    <w:rsid w:val="00CB121A"/>
    <w:rsid w:val="00CB1E2A"/>
    <w:rsid w:val="00CB27CC"/>
    <w:rsid w:val="00CB2C49"/>
    <w:rsid w:val="00CB3CB4"/>
    <w:rsid w:val="00CB4630"/>
    <w:rsid w:val="00CB4DFB"/>
    <w:rsid w:val="00CB5304"/>
    <w:rsid w:val="00CB724A"/>
    <w:rsid w:val="00CB748F"/>
    <w:rsid w:val="00CB7C31"/>
    <w:rsid w:val="00CC00B4"/>
    <w:rsid w:val="00CC05B4"/>
    <w:rsid w:val="00CC295B"/>
    <w:rsid w:val="00CC64DE"/>
    <w:rsid w:val="00CD146E"/>
    <w:rsid w:val="00CD41C0"/>
    <w:rsid w:val="00CE5996"/>
    <w:rsid w:val="00CF02BE"/>
    <w:rsid w:val="00CF0713"/>
    <w:rsid w:val="00CF1596"/>
    <w:rsid w:val="00CF25D5"/>
    <w:rsid w:val="00CF2E3E"/>
    <w:rsid w:val="00CF2F38"/>
    <w:rsid w:val="00CF4D7D"/>
    <w:rsid w:val="00CF4E76"/>
    <w:rsid w:val="00CF4E7F"/>
    <w:rsid w:val="00D00BB7"/>
    <w:rsid w:val="00D00E02"/>
    <w:rsid w:val="00D01053"/>
    <w:rsid w:val="00D0187D"/>
    <w:rsid w:val="00D0259C"/>
    <w:rsid w:val="00D028FA"/>
    <w:rsid w:val="00D05EE1"/>
    <w:rsid w:val="00D10AC1"/>
    <w:rsid w:val="00D169C5"/>
    <w:rsid w:val="00D16BF4"/>
    <w:rsid w:val="00D20510"/>
    <w:rsid w:val="00D206CC"/>
    <w:rsid w:val="00D2134B"/>
    <w:rsid w:val="00D215B2"/>
    <w:rsid w:val="00D252D1"/>
    <w:rsid w:val="00D259FB"/>
    <w:rsid w:val="00D26C72"/>
    <w:rsid w:val="00D30DC2"/>
    <w:rsid w:val="00D315B7"/>
    <w:rsid w:val="00D31923"/>
    <w:rsid w:val="00D41064"/>
    <w:rsid w:val="00D4283C"/>
    <w:rsid w:val="00D42B98"/>
    <w:rsid w:val="00D445C6"/>
    <w:rsid w:val="00D45B94"/>
    <w:rsid w:val="00D50C7F"/>
    <w:rsid w:val="00D54B67"/>
    <w:rsid w:val="00D567FE"/>
    <w:rsid w:val="00D60371"/>
    <w:rsid w:val="00D61001"/>
    <w:rsid w:val="00D63645"/>
    <w:rsid w:val="00D638D4"/>
    <w:rsid w:val="00D64051"/>
    <w:rsid w:val="00D66E98"/>
    <w:rsid w:val="00D66F1B"/>
    <w:rsid w:val="00D70E89"/>
    <w:rsid w:val="00D731E8"/>
    <w:rsid w:val="00D733EB"/>
    <w:rsid w:val="00D743E4"/>
    <w:rsid w:val="00D74BDB"/>
    <w:rsid w:val="00D7693B"/>
    <w:rsid w:val="00D849CD"/>
    <w:rsid w:val="00D84C24"/>
    <w:rsid w:val="00D86FF1"/>
    <w:rsid w:val="00D87B38"/>
    <w:rsid w:val="00D87C79"/>
    <w:rsid w:val="00D906DE"/>
    <w:rsid w:val="00D9248E"/>
    <w:rsid w:val="00D926E0"/>
    <w:rsid w:val="00D92763"/>
    <w:rsid w:val="00D931BE"/>
    <w:rsid w:val="00D94E0B"/>
    <w:rsid w:val="00D95C61"/>
    <w:rsid w:val="00D9620E"/>
    <w:rsid w:val="00D96259"/>
    <w:rsid w:val="00D9719B"/>
    <w:rsid w:val="00DA1806"/>
    <w:rsid w:val="00DA2671"/>
    <w:rsid w:val="00DA29F5"/>
    <w:rsid w:val="00DA5CE0"/>
    <w:rsid w:val="00DA607E"/>
    <w:rsid w:val="00DA6A42"/>
    <w:rsid w:val="00DA77A5"/>
    <w:rsid w:val="00DA77B2"/>
    <w:rsid w:val="00DA7AB8"/>
    <w:rsid w:val="00DB03BF"/>
    <w:rsid w:val="00DB24F5"/>
    <w:rsid w:val="00DB3FC0"/>
    <w:rsid w:val="00DB4FFA"/>
    <w:rsid w:val="00DB7D75"/>
    <w:rsid w:val="00DC06B5"/>
    <w:rsid w:val="00DC0E7B"/>
    <w:rsid w:val="00DC16EB"/>
    <w:rsid w:val="00DC20BC"/>
    <w:rsid w:val="00DC28DA"/>
    <w:rsid w:val="00DC4A45"/>
    <w:rsid w:val="00DC777E"/>
    <w:rsid w:val="00DD0514"/>
    <w:rsid w:val="00DD2413"/>
    <w:rsid w:val="00DD3A3F"/>
    <w:rsid w:val="00DD3AA6"/>
    <w:rsid w:val="00DD4FC1"/>
    <w:rsid w:val="00DD5FF3"/>
    <w:rsid w:val="00DD6A9F"/>
    <w:rsid w:val="00DD7281"/>
    <w:rsid w:val="00DD77E2"/>
    <w:rsid w:val="00DE0545"/>
    <w:rsid w:val="00DE11D6"/>
    <w:rsid w:val="00DE11F4"/>
    <w:rsid w:val="00DE197C"/>
    <w:rsid w:val="00DE272F"/>
    <w:rsid w:val="00DE2A27"/>
    <w:rsid w:val="00DE335F"/>
    <w:rsid w:val="00DE347D"/>
    <w:rsid w:val="00DE3582"/>
    <w:rsid w:val="00DE3923"/>
    <w:rsid w:val="00DE4138"/>
    <w:rsid w:val="00DE5511"/>
    <w:rsid w:val="00DE66C8"/>
    <w:rsid w:val="00DE6F21"/>
    <w:rsid w:val="00DE7187"/>
    <w:rsid w:val="00DF0DD0"/>
    <w:rsid w:val="00DF24F1"/>
    <w:rsid w:val="00DF29CD"/>
    <w:rsid w:val="00DF31C6"/>
    <w:rsid w:val="00DF4B25"/>
    <w:rsid w:val="00DF711B"/>
    <w:rsid w:val="00DF713E"/>
    <w:rsid w:val="00DF768F"/>
    <w:rsid w:val="00E01702"/>
    <w:rsid w:val="00E02D4A"/>
    <w:rsid w:val="00E039CF"/>
    <w:rsid w:val="00E06C18"/>
    <w:rsid w:val="00E1181D"/>
    <w:rsid w:val="00E12FAB"/>
    <w:rsid w:val="00E13A7D"/>
    <w:rsid w:val="00E144FE"/>
    <w:rsid w:val="00E156B0"/>
    <w:rsid w:val="00E15894"/>
    <w:rsid w:val="00E25A30"/>
    <w:rsid w:val="00E3253B"/>
    <w:rsid w:val="00E337ED"/>
    <w:rsid w:val="00E33BE9"/>
    <w:rsid w:val="00E3639A"/>
    <w:rsid w:val="00E40901"/>
    <w:rsid w:val="00E4222B"/>
    <w:rsid w:val="00E43FBE"/>
    <w:rsid w:val="00E44D62"/>
    <w:rsid w:val="00E45BB1"/>
    <w:rsid w:val="00E514DB"/>
    <w:rsid w:val="00E52A5D"/>
    <w:rsid w:val="00E533FD"/>
    <w:rsid w:val="00E6017F"/>
    <w:rsid w:val="00E61447"/>
    <w:rsid w:val="00E62CD9"/>
    <w:rsid w:val="00E63BAF"/>
    <w:rsid w:val="00E64CA1"/>
    <w:rsid w:val="00E6553D"/>
    <w:rsid w:val="00E657DC"/>
    <w:rsid w:val="00E65FBA"/>
    <w:rsid w:val="00E66803"/>
    <w:rsid w:val="00E673F4"/>
    <w:rsid w:val="00E67CCA"/>
    <w:rsid w:val="00E7236F"/>
    <w:rsid w:val="00E73313"/>
    <w:rsid w:val="00E74FA8"/>
    <w:rsid w:val="00E829BD"/>
    <w:rsid w:val="00E83E4E"/>
    <w:rsid w:val="00E86AF2"/>
    <w:rsid w:val="00E910A8"/>
    <w:rsid w:val="00E910E6"/>
    <w:rsid w:val="00E92F94"/>
    <w:rsid w:val="00E941AE"/>
    <w:rsid w:val="00E96264"/>
    <w:rsid w:val="00E9709D"/>
    <w:rsid w:val="00EA0A47"/>
    <w:rsid w:val="00EA0AF6"/>
    <w:rsid w:val="00EA1E28"/>
    <w:rsid w:val="00EA2643"/>
    <w:rsid w:val="00EA4977"/>
    <w:rsid w:val="00EA5A0B"/>
    <w:rsid w:val="00EB0A8A"/>
    <w:rsid w:val="00EB0B97"/>
    <w:rsid w:val="00EB0CE8"/>
    <w:rsid w:val="00EB55CC"/>
    <w:rsid w:val="00EB72F3"/>
    <w:rsid w:val="00EC09C1"/>
    <w:rsid w:val="00EC0B4F"/>
    <w:rsid w:val="00EC0FCD"/>
    <w:rsid w:val="00EC10AB"/>
    <w:rsid w:val="00EC17B0"/>
    <w:rsid w:val="00EC1EE4"/>
    <w:rsid w:val="00EC22BC"/>
    <w:rsid w:val="00EC28AC"/>
    <w:rsid w:val="00EC2D85"/>
    <w:rsid w:val="00EC2DEC"/>
    <w:rsid w:val="00EC7BBE"/>
    <w:rsid w:val="00ED0348"/>
    <w:rsid w:val="00ED05B2"/>
    <w:rsid w:val="00ED0750"/>
    <w:rsid w:val="00ED2070"/>
    <w:rsid w:val="00ED32E1"/>
    <w:rsid w:val="00ED4C67"/>
    <w:rsid w:val="00ED4D8D"/>
    <w:rsid w:val="00ED51BE"/>
    <w:rsid w:val="00ED544C"/>
    <w:rsid w:val="00ED5F44"/>
    <w:rsid w:val="00EE7612"/>
    <w:rsid w:val="00EE7BBD"/>
    <w:rsid w:val="00EF052F"/>
    <w:rsid w:val="00EF2CFA"/>
    <w:rsid w:val="00EF31BC"/>
    <w:rsid w:val="00EF545C"/>
    <w:rsid w:val="00EF59CA"/>
    <w:rsid w:val="00EF70B5"/>
    <w:rsid w:val="00EF74CD"/>
    <w:rsid w:val="00F02A94"/>
    <w:rsid w:val="00F030B9"/>
    <w:rsid w:val="00F03AFA"/>
    <w:rsid w:val="00F05640"/>
    <w:rsid w:val="00F05792"/>
    <w:rsid w:val="00F05F5A"/>
    <w:rsid w:val="00F12E16"/>
    <w:rsid w:val="00F152B1"/>
    <w:rsid w:val="00F1705F"/>
    <w:rsid w:val="00F176C5"/>
    <w:rsid w:val="00F20E66"/>
    <w:rsid w:val="00F21EB0"/>
    <w:rsid w:val="00F24489"/>
    <w:rsid w:val="00F31882"/>
    <w:rsid w:val="00F32432"/>
    <w:rsid w:val="00F34117"/>
    <w:rsid w:val="00F37224"/>
    <w:rsid w:val="00F374AD"/>
    <w:rsid w:val="00F427D4"/>
    <w:rsid w:val="00F42F34"/>
    <w:rsid w:val="00F440CB"/>
    <w:rsid w:val="00F44672"/>
    <w:rsid w:val="00F45ECB"/>
    <w:rsid w:val="00F51F41"/>
    <w:rsid w:val="00F5305A"/>
    <w:rsid w:val="00F57734"/>
    <w:rsid w:val="00F6041B"/>
    <w:rsid w:val="00F6050B"/>
    <w:rsid w:val="00F61D8B"/>
    <w:rsid w:val="00F62ACC"/>
    <w:rsid w:val="00F64A61"/>
    <w:rsid w:val="00F653D6"/>
    <w:rsid w:val="00F70968"/>
    <w:rsid w:val="00F718D1"/>
    <w:rsid w:val="00F7238E"/>
    <w:rsid w:val="00F74B2C"/>
    <w:rsid w:val="00F7646F"/>
    <w:rsid w:val="00F779E1"/>
    <w:rsid w:val="00F8048A"/>
    <w:rsid w:val="00F80526"/>
    <w:rsid w:val="00F810E5"/>
    <w:rsid w:val="00F820F6"/>
    <w:rsid w:val="00F828FB"/>
    <w:rsid w:val="00F922B8"/>
    <w:rsid w:val="00F93839"/>
    <w:rsid w:val="00F94E08"/>
    <w:rsid w:val="00F94FDB"/>
    <w:rsid w:val="00F954EB"/>
    <w:rsid w:val="00F956E3"/>
    <w:rsid w:val="00F95CC5"/>
    <w:rsid w:val="00F95D66"/>
    <w:rsid w:val="00F97007"/>
    <w:rsid w:val="00FA1213"/>
    <w:rsid w:val="00FA31E2"/>
    <w:rsid w:val="00FA3651"/>
    <w:rsid w:val="00FB07CD"/>
    <w:rsid w:val="00FB0CEA"/>
    <w:rsid w:val="00FB126D"/>
    <w:rsid w:val="00FB4811"/>
    <w:rsid w:val="00FB6D05"/>
    <w:rsid w:val="00FB7552"/>
    <w:rsid w:val="00FB75BD"/>
    <w:rsid w:val="00FB77C8"/>
    <w:rsid w:val="00FC1BB7"/>
    <w:rsid w:val="00FC48B8"/>
    <w:rsid w:val="00FD2096"/>
    <w:rsid w:val="00FD2704"/>
    <w:rsid w:val="00FD4F72"/>
    <w:rsid w:val="00FD5106"/>
    <w:rsid w:val="00FD6AF2"/>
    <w:rsid w:val="00FE134B"/>
    <w:rsid w:val="00FE2628"/>
    <w:rsid w:val="00FE3F63"/>
    <w:rsid w:val="00FE4344"/>
    <w:rsid w:val="00FE4AB7"/>
    <w:rsid w:val="00FE665A"/>
    <w:rsid w:val="00FF2C3E"/>
    <w:rsid w:val="00FF45BD"/>
    <w:rsid w:val="00FF4C29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54CBF"/>
    <w:pPr>
      <w:widowControl w:val="0"/>
      <w:autoSpaceDE w:val="0"/>
      <w:autoSpaceDN w:val="0"/>
      <w:adjustRightInd w:val="0"/>
    </w:pPr>
  </w:style>
  <w:style w:type="paragraph" w:styleId="10">
    <w:name w:val="heading 1"/>
    <w:basedOn w:val="a0"/>
    <w:next w:val="a0"/>
    <w:link w:val="11"/>
    <w:uiPriority w:val="9"/>
    <w:qFormat/>
    <w:rsid w:val="001F64DB"/>
    <w:pPr>
      <w:keepNext/>
      <w:pageBreakBefore/>
      <w:widowControl/>
      <w:pBdr>
        <w:bottom w:val="single" w:sz="12" w:space="1" w:color="auto"/>
      </w:pBdr>
      <w:shd w:val="pct20" w:color="auto" w:fill="auto"/>
      <w:tabs>
        <w:tab w:val="num" w:pos="708"/>
      </w:tabs>
      <w:suppressAutoHyphens/>
      <w:autoSpaceDE/>
      <w:autoSpaceDN/>
      <w:adjustRightInd/>
      <w:spacing w:before="240" w:after="120"/>
      <w:ind w:left="708" w:hanging="708"/>
      <w:outlineLvl w:val="0"/>
    </w:pPr>
    <w:rPr>
      <w:rFonts w:ascii="Arial" w:hAnsi="Arial"/>
      <w:b/>
      <w:caps/>
      <w:kern w:val="28"/>
      <w:sz w:val="28"/>
    </w:rPr>
  </w:style>
  <w:style w:type="paragraph" w:styleId="2">
    <w:name w:val="heading 2"/>
    <w:basedOn w:val="a0"/>
    <w:next w:val="a0"/>
    <w:link w:val="20"/>
    <w:qFormat/>
    <w:rsid w:val="00854CBF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854CBF"/>
    <w:pPr>
      <w:keepNext/>
      <w:autoSpaceDE/>
      <w:autoSpaceDN/>
      <w:adjustRightInd/>
      <w:spacing w:line="260" w:lineRule="exact"/>
      <w:jc w:val="center"/>
      <w:outlineLvl w:val="2"/>
    </w:pPr>
    <w:rPr>
      <w:b/>
      <w:snapToGrid w:val="0"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F64DB"/>
    <w:pPr>
      <w:keepNext/>
      <w:widowControl/>
      <w:tabs>
        <w:tab w:val="num" w:pos="0"/>
      </w:tabs>
      <w:autoSpaceDE/>
      <w:autoSpaceDN/>
      <w:adjustRightInd/>
      <w:spacing w:before="240" w:after="60"/>
      <w:ind w:left="2832" w:hanging="708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semiHidden/>
    <w:unhideWhenUsed/>
    <w:qFormat/>
    <w:rsid w:val="001F64DB"/>
    <w:pPr>
      <w:widowControl/>
      <w:tabs>
        <w:tab w:val="num" w:pos="0"/>
      </w:tabs>
      <w:autoSpaceDE/>
      <w:autoSpaceDN/>
      <w:adjustRightInd/>
      <w:spacing w:before="240" w:after="60"/>
      <w:ind w:left="3540" w:hanging="708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semiHidden/>
    <w:unhideWhenUsed/>
    <w:qFormat/>
    <w:rsid w:val="001F64DB"/>
    <w:pPr>
      <w:widowControl/>
      <w:tabs>
        <w:tab w:val="num" w:pos="0"/>
      </w:tabs>
      <w:autoSpaceDE/>
      <w:autoSpaceDN/>
      <w:adjustRightInd/>
      <w:spacing w:before="240" w:after="60"/>
      <w:ind w:left="4248" w:hanging="708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semiHidden/>
    <w:unhideWhenUsed/>
    <w:qFormat/>
    <w:rsid w:val="001F64DB"/>
    <w:pPr>
      <w:widowControl/>
      <w:tabs>
        <w:tab w:val="num" w:pos="0"/>
      </w:tabs>
      <w:autoSpaceDE/>
      <w:autoSpaceDN/>
      <w:adjustRightInd/>
      <w:spacing w:before="240" w:after="60"/>
      <w:ind w:left="4956" w:hanging="708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uiPriority w:val="99"/>
    <w:qFormat/>
    <w:rsid w:val="00854CBF"/>
    <w:pPr>
      <w:keepNext/>
      <w:numPr>
        <w:ilvl w:val="1"/>
        <w:numId w:val="1"/>
      </w:numPr>
      <w:tabs>
        <w:tab w:val="clear" w:pos="2634"/>
        <w:tab w:val="num" w:pos="709"/>
      </w:tabs>
      <w:autoSpaceDE/>
      <w:autoSpaceDN/>
      <w:adjustRightInd/>
      <w:spacing w:line="320" w:lineRule="exact"/>
      <w:ind w:left="709" w:hanging="425"/>
      <w:outlineLvl w:val="7"/>
    </w:pPr>
    <w:rPr>
      <w:snapToGrid w:val="0"/>
      <w:sz w:val="24"/>
    </w:rPr>
  </w:style>
  <w:style w:type="paragraph" w:styleId="9">
    <w:name w:val="heading 9"/>
    <w:basedOn w:val="a0"/>
    <w:next w:val="a0"/>
    <w:link w:val="90"/>
    <w:semiHidden/>
    <w:unhideWhenUsed/>
    <w:qFormat/>
    <w:rsid w:val="001F64DB"/>
    <w:pPr>
      <w:widowControl/>
      <w:tabs>
        <w:tab w:val="num" w:pos="0"/>
      </w:tabs>
      <w:autoSpaceDE/>
      <w:autoSpaceDN/>
      <w:adjustRightInd/>
      <w:spacing w:before="240" w:after="60"/>
      <w:ind w:left="6372" w:hanging="708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b">
    <w:name w:val="Обычный (веб).Обычный (Web)"/>
    <w:basedOn w:val="a0"/>
    <w:uiPriority w:val="99"/>
    <w:rsid w:val="00854CBF"/>
    <w:pPr>
      <w:widowControl/>
      <w:autoSpaceDE/>
      <w:autoSpaceDN/>
      <w:adjustRightInd/>
      <w:spacing w:before="100" w:after="100"/>
    </w:pPr>
    <w:rPr>
      <w:sz w:val="24"/>
    </w:rPr>
  </w:style>
  <w:style w:type="paragraph" w:styleId="a4">
    <w:name w:val="Body Text"/>
    <w:basedOn w:val="a0"/>
    <w:link w:val="a5"/>
    <w:uiPriority w:val="99"/>
    <w:rsid w:val="00854CBF"/>
    <w:pPr>
      <w:spacing w:line="320" w:lineRule="exact"/>
      <w:ind w:right="60"/>
      <w:jc w:val="both"/>
    </w:pPr>
    <w:rPr>
      <w:snapToGrid w:val="0"/>
    </w:rPr>
  </w:style>
  <w:style w:type="paragraph" w:styleId="a6">
    <w:name w:val="footer"/>
    <w:basedOn w:val="a0"/>
    <w:link w:val="a7"/>
    <w:uiPriority w:val="99"/>
    <w:rsid w:val="00854CBF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Web0">
    <w:name w:val="Обычный (Web)"/>
    <w:basedOn w:val="a0"/>
    <w:uiPriority w:val="99"/>
    <w:rsid w:val="00854CBF"/>
    <w:pPr>
      <w:widowControl/>
      <w:autoSpaceDE/>
      <w:autoSpaceDN/>
      <w:adjustRightInd/>
      <w:spacing w:before="100" w:after="100"/>
    </w:pPr>
    <w:rPr>
      <w:sz w:val="24"/>
    </w:rPr>
  </w:style>
  <w:style w:type="paragraph" w:styleId="a8">
    <w:name w:val="Title"/>
    <w:basedOn w:val="a0"/>
    <w:link w:val="a9"/>
    <w:uiPriority w:val="99"/>
    <w:qFormat/>
    <w:rsid w:val="00854CBF"/>
    <w:pPr>
      <w:autoSpaceDE/>
      <w:autoSpaceDN/>
      <w:adjustRightInd/>
      <w:spacing w:line="320" w:lineRule="exact"/>
      <w:ind w:right="160"/>
      <w:jc w:val="center"/>
    </w:pPr>
    <w:rPr>
      <w:b/>
      <w:snapToGrid w:val="0"/>
      <w:sz w:val="28"/>
    </w:rPr>
  </w:style>
  <w:style w:type="character" w:styleId="aa">
    <w:name w:val="page number"/>
    <w:basedOn w:val="a1"/>
    <w:rsid w:val="00791E45"/>
  </w:style>
  <w:style w:type="table" w:styleId="ab">
    <w:name w:val="Table Grid"/>
    <w:basedOn w:val="a2"/>
    <w:uiPriority w:val="59"/>
    <w:rsid w:val="006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rsid w:val="00DA7AB8"/>
    <w:rPr>
      <w:color w:val="0000FF"/>
      <w:u w:val="single"/>
    </w:rPr>
  </w:style>
  <w:style w:type="table" w:styleId="12">
    <w:name w:val="Table Simple 1"/>
    <w:basedOn w:val="a2"/>
    <w:rsid w:val="00264CA3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 Indent"/>
    <w:basedOn w:val="a0"/>
    <w:link w:val="ae"/>
    <w:uiPriority w:val="99"/>
    <w:rsid w:val="000A730F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0A730F"/>
  </w:style>
  <w:style w:type="paragraph" w:styleId="21">
    <w:name w:val="Body Text Indent 2"/>
    <w:basedOn w:val="a0"/>
    <w:link w:val="22"/>
    <w:uiPriority w:val="99"/>
    <w:rsid w:val="006819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681923"/>
  </w:style>
  <w:style w:type="paragraph" w:customStyle="1" w:styleId="Style13">
    <w:name w:val="Style13"/>
    <w:basedOn w:val="a0"/>
    <w:uiPriority w:val="99"/>
    <w:rsid w:val="001C716E"/>
    <w:pPr>
      <w:spacing w:line="312" w:lineRule="exact"/>
    </w:pPr>
    <w:rPr>
      <w:sz w:val="24"/>
      <w:szCs w:val="24"/>
    </w:rPr>
  </w:style>
  <w:style w:type="paragraph" w:customStyle="1" w:styleId="Style26">
    <w:name w:val="Style26"/>
    <w:basedOn w:val="a0"/>
    <w:uiPriority w:val="99"/>
    <w:rsid w:val="001C716E"/>
    <w:rPr>
      <w:sz w:val="24"/>
      <w:szCs w:val="24"/>
    </w:rPr>
  </w:style>
  <w:style w:type="paragraph" w:customStyle="1" w:styleId="Style98">
    <w:name w:val="Style98"/>
    <w:basedOn w:val="a0"/>
    <w:uiPriority w:val="99"/>
    <w:rsid w:val="001C716E"/>
    <w:pPr>
      <w:spacing w:line="322" w:lineRule="exact"/>
      <w:ind w:firstLine="139"/>
      <w:jc w:val="both"/>
    </w:pPr>
    <w:rPr>
      <w:sz w:val="24"/>
      <w:szCs w:val="24"/>
    </w:rPr>
  </w:style>
  <w:style w:type="character" w:customStyle="1" w:styleId="FontStyle120">
    <w:name w:val="Font Style120"/>
    <w:basedOn w:val="a1"/>
    <w:uiPriority w:val="99"/>
    <w:rsid w:val="001C716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4">
    <w:name w:val="Font Style124"/>
    <w:basedOn w:val="a1"/>
    <w:uiPriority w:val="99"/>
    <w:rsid w:val="001C716E"/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0"/>
    <w:uiPriority w:val="99"/>
    <w:unhideWhenUsed/>
    <w:rsid w:val="00963A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0"/>
    <w:uiPriority w:val="34"/>
    <w:qFormat/>
    <w:rsid w:val="007469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rsid w:val="00D906DE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2">
    <w:name w:val="Верхний колонтитул Знак"/>
    <w:basedOn w:val="a1"/>
    <w:link w:val="af1"/>
    <w:uiPriority w:val="99"/>
    <w:rsid w:val="00D906DE"/>
  </w:style>
  <w:style w:type="paragraph" w:styleId="af3">
    <w:name w:val="Balloon Text"/>
    <w:basedOn w:val="a0"/>
    <w:link w:val="af4"/>
    <w:uiPriority w:val="99"/>
    <w:rsid w:val="005602B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rsid w:val="005602B2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1"/>
    <w:link w:val="13"/>
    <w:rsid w:val="00D731E8"/>
    <w:rPr>
      <w:b/>
      <w:bCs/>
      <w:spacing w:val="4"/>
      <w:shd w:val="clear" w:color="auto" w:fill="FFFFFF"/>
    </w:rPr>
  </w:style>
  <w:style w:type="paragraph" w:customStyle="1" w:styleId="13">
    <w:name w:val="Основной текст1"/>
    <w:basedOn w:val="a0"/>
    <w:link w:val="Bodytext"/>
    <w:rsid w:val="00D731E8"/>
    <w:pPr>
      <w:shd w:val="clear" w:color="auto" w:fill="FFFFFF"/>
      <w:autoSpaceDE/>
      <w:autoSpaceDN/>
      <w:adjustRightInd/>
      <w:spacing w:after="60" w:line="0" w:lineRule="atLeast"/>
      <w:jc w:val="center"/>
    </w:pPr>
    <w:rPr>
      <w:b/>
      <w:bCs/>
      <w:spacing w:val="4"/>
    </w:rPr>
  </w:style>
  <w:style w:type="character" w:customStyle="1" w:styleId="Heading1">
    <w:name w:val="Heading #1_"/>
    <w:basedOn w:val="a1"/>
    <w:link w:val="Heading10"/>
    <w:rsid w:val="00D731E8"/>
    <w:rPr>
      <w:b/>
      <w:bCs/>
      <w:spacing w:val="1"/>
      <w:sz w:val="33"/>
      <w:szCs w:val="33"/>
      <w:shd w:val="clear" w:color="auto" w:fill="FFFFFF"/>
    </w:rPr>
  </w:style>
  <w:style w:type="paragraph" w:customStyle="1" w:styleId="Heading10">
    <w:name w:val="Heading #1"/>
    <w:basedOn w:val="a0"/>
    <w:link w:val="Heading1"/>
    <w:rsid w:val="00D731E8"/>
    <w:pPr>
      <w:shd w:val="clear" w:color="auto" w:fill="FFFFFF"/>
      <w:autoSpaceDE/>
      <w:autoSpaceDN/>
      <w:adjustRightInd/>
      <w:spacing w:before="780" w:line="326" w:lineRule="exact"/>
      <w:jc w:val="center"/>
      <w:outlineLvl w:val="0"/>
    </w:pPr>
    <w:rPr>
      <w:b/>
      <w:bCs/>
      <w:spacing w:val="1"/>
      <w:sz w:val="33"/>
      <w:szCs w:val="33"/>
    </w:rPr>
  </w:style>
  <w:style w:type="character" w:customStyle="1" w:styleId="BodytextTrebuchetMS105ptNotBoldSpacing0pt">
    <w:name w:val="Body text + Trebuchet MS;10;5 pt;Not Bold;Spacing 0 pt"/>
    <w:basedOn w:val="Bodytext"/>
    <w:rsid w:val="00D731E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FranklinGothicMedium10ptNotBoldSpacing0pt">
    <w:name w:val="Body text + Franklin Gothic Medium;10 pt;Not Bold;Spacing 0 pt"/>
    <w:basedOn w:val="Bodytext"/>
    <w:rsid w:val="00D731E8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NotBoldSpacing0pt">
    <w:name w:val="Body text + Not Bold;Spacing 0 pt"/>
    <w:basedOn w:val="Bodytext"/>
    <w:rsid w:val="00D731E8"/>
    <w:rPr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odytextMSMincho125ptNotBoldSpacing0pt">
    <w:name w:val="Body text + MS Mincho;12;5 pt;Not Bold;Spacing 0 pt"/>
    <w:basedOn w:val="Bodytext"/>
    <w:rsid w:val="00D731E8"/>
    <w:rPr>
      <w:rFonts w:ascii="MS Mincho" w:eastAsia="MS Mincho" w:hAnsi="MS Mincho" w:cs="MS Mincho"/>
      <w:b/>
      <w:bCs/>
      <w:color w:val="000000"/>
      <w:spacing w:val="-8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BodytextSylfaenNotBoldItalicSpacing0pt">
    <w:name w:val="Body text + Sylfaen;Not Bold;Italic;Spacing 0 pt"/>
    <w:basedOn w:val="Bodytext"/>
    <w:rsid w:val="00D731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D731E8"/>
    <w:rPr>
      <w:spacing w:val="3"/>
      <w:shd w:val="clear" w:color="auto" w:fill="FFFFFF"/>
    </w:rPr>
  </w:style>
  <w:style w:type="paragraph" w:customStyle="1" w:styleId="Bodytext30">
    <w:name w:val="Body text (3)"/>
    <w:basedOn w:val="a0"/>
    <w:link w:val="Bodytext3"/>
    <w:rsid w:val="00D731E8"/>
    <w:pPr>
      <w:shd w:val="clear" w:color="auto" w:fill="FFFFFF"/>
      <w:autoSpaceDE/>
      <w:autoSpaceDN/>
      <w:adjustRightInd/>
      <w:spacing w:before="960" w:after="60" w:line="0" w:lineRule="atLeast"/>
      <w:jc w:val="both"/>
    </w:pPr>
    <w:rPr>
      <w:spacing w:val="3"/>
    </w:rPr>
  </w:style>
  <w:style w:type="character" w:customStyle="1" w:styleId="Bodytext65ptSpacing0pt">
    <w:name w:val="Body text + 6;5 pt;Spacing 0 pt"/>
    <w:basedOn w:val="Bodytext"/>
    <w:rsid w:val="00D731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Bodytext10ptNotBoldSpacing0pt">
    <w:name w:val="Body text + 10 pt;Not Bold;Spacing 0 pt"/>
    <w:basedOn w:val="Bodytext"/>
    <w:rsid w:val="00D731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85ptSpacing0pt">
    <w:name w:val="Body text + 8;5 pt;Spacing 0 pt"/>
    <w:basedOn w:val="Bodytext"/>
    <w:rsid w:val="00D731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">
    <w:name w:val="Заголовок 1 Знак"/>
    <w:basedOn w:val="a1"/>
    <w:link w:val="10"/>
    <w:uiPriority w:val="9"/>
    <w:rsid w:val="001F64DB"/>
    <w:rPr>
      <w:rFonts w:ascii="Arial" w:hAnsi="Arial"/>
      <w:b/>
      <w:caps/>
      <w:kern w:val="28"/>
      <w:sz w:val="28"/>
      <w:shd w:val="pct20" w:color="auto" w:fill="auto"/>
    </w:rPr>
  </w:style>
  <w:style w:type="character" w:customStyle="1" w:styleId="40">
    <w:name w:val="Заголовок 4 Знак"/>
    <w:basedOn w:val="a1"/>
    <w:link w:val="4"/>
    <w:semiHidden/>
    <w:rsid w:val="001F64DB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semiHidden/>
    <w:rsid w:val="001F64DB"/>
    <w:rPr>
      <w:rFonts w:ascii="Arial" w:hAnsi="Arial"/>
      <w:sz w:val="22"/>
    </w:rPr>
  </w:style>
  <w:style w:type="character" w:customStyle="1" w:styleId="60">
    <w:name w:val="Заголовок 6 Знак"/>
    <w:basedOn w:val="a1"/>
    <w:link w:val="6"/>
    <w:semiHidden/>
    <w:rsid w:val="001F64DB"/>
    <w:rPr>
      <w:i/>
      <w:sz w:val="22"/>
    </w:rPr>
  </w:style>
  <w:style w:type="character" w:customStyle="1" w:styleId="70">
    <w:name w:val="Заголовок 7 Знак"/>
    <w:basedOn w:val="a1"/>
    <w:link w:val="7"/>
    <w:semiHidden/>
    <w:rsid w:val="001F64DB"/>
    <w:rPr>
      <w:rFonts w:ascii="Arial" w:hAnsi="Arial"/>
    </w:rPr>
  </w:style>
  <w:style w:type="character" w:customStyle="1" w:styleId="90">
    <w:name w:val="Заголовок 9 Знак"/>
    <w:basedOn w:val="a1"/>
    <w:link w:val="9"/>
    <w:semiHidden/>
    <w:rsid w:val="001F64DB"/>
    <w:rPr>
      <w:rFonts w:ascii="Arial" w:hAnsi="Arial"/>
      <w:b/>
      <w:i/>
      <w:sz w:val="18"/>
    </w:rPr>
  </w:style>
  <w:style w:type="character" w:customStyle="1" w:styleId="20">
    <w:name w:val="Заголовок 2 Знак"/>
    <w:basedOn w:val="a1"/>
    <w:link w:val="2"/>
    <w:rsid w:val="001F64DB"/>
    <w:rPr>
      <w:b/>
    </w:rPr>
  </w:style>
  <w:style w:type="character" w:customStyle="1" w:styleId="30">
    <w:name w:val="Заголовок 3 Знак"/>
    <w:basedOn w:val="a1"/>
    <w:link w:val="3"/>
    <w:rsid w:val="001F64DB"/>
    <w:rPr>
      <w:b/>
      <w:snapToGrid w:val="0"/>
      <w:sz w:val="24"/>
    </w:rPr>
  </w:style>
  <w:style w:type="character" w:customStyle="1" w:styleId="80">
    <w:name w:val="Заголовок 8 Знак"/>
    <w:basedOn w:val="a1"/>
    <w:link w:val="8"/>
    <w:uiPriority w:val="99"/>
    <w:rsid w:val="001F64DB"/>
    <w:rPr>
      <w:snapToGrid w:val="0"/>
      <w:sz w:val="24"/>
    </w:rPr>
  </w:style>
  <w:style w:type="character" w:styleId="af5">
    <w:name w:val="FollowedHyperlink"/>
    <w:basedOn w:val="a1"/>
    <w:uiPriority w:val="99"/>
    <w:unhideWhenUsed/>
    <w:rsid w:val="001F64DB"/>
    <w:rPr>
      <w:color w:val="800080"/>
      <w:u w:val="single"/>
    </w:rPr>
  </w:style>
  <w:style w:type="paragraph" w:styleId="af6">
    <w:name w:val="annotation text"/>
    <w:basedOn w:val="a0"/>
    <w:link w:val="af7"/>
    <w:unhideWhenUsed/>
    <w:rsid w:val="001F64DB"/>
    <w:pPr>
      <w:widowControl/>
      <w:autoSpaceDE/>
      <w:autoSpaceDN/>
      <w:adjustRightInd/>
    </w:pPr>
  </w:style>
  <w:style w:type="character" w:customStyle="1" w:styleId="af7">
    <w:name w:val="Текст примечания Знак"/>
    <w:basedOn w:val="a1"/>
    <w:link w:val="af6"/>
    <w:rsid w:val="001F64DB"/>
  </w:style>
  <w:style w:type="character" w:customStyle="1" w:styleId="a7">
    <w:name w:val="Нижний колонтитул Знак"/>
    <w:basedOn w:val="a1"/>
    <w:link w:val="a6"/>
    <w:uiPriority w:val="99"/>
    <w:rsid w:val="001F64DB"/>
  </w:style>
  <w:style w:type="paragraph" w:styleId="af8">
    <w:name w:val="caption"/>
    <w:basedOn w:val="a0"/>
    <w:next w:val="a0"/>
    <w:semiHidden/>
    <w:unhideWhenUsed/>
    <w:qFormat/>
    <w:rsid w:val="001F64DB"/>
    <w:pPr>
      <w:keepNext/>
      <w:widowControl/>
      <w:autoSpaceDE/>
      <w:autoSpaceDN/>
      <w:adjustRightInd/>
      <w:spacing w:before="240" w:after="120"/>
    </w:pPr>
    <w:rPr>
      <w:rFonts w:ascii="Arial" w:hAnsi="Arial"/>
      <w:sz w:val="23"/>
    </w:rPr>
  </w:style>
  <w:style w:type="paragraph" w:styleId="a">
    <w:name w:val="List Bullet"/>
    <w:basedOn w:val="a0"/>
    <w:autoRedefine/>
    <w:unhideWhenUsed/>
    <w:rsid w:val="001F64DB"/>
    <w:pPr>
      <w:widowControl/>
      <w:numPr>
        <w:numId w:val="13"/>
      </w:numPr>
      <w:tabs>
        <w:tab w:val="clear" w:pos="360"/>
        <w:tab w:val="num" w:pos="5400"/>
      </w:tabs>
      <w:autoSpaceDE/>
      <w:autoSpaceDN/>
      <w:adjustRightInd/>
      <w:ind w:left="5400" w:hanging="5040"/>
    </w:pPr>
    <w:rPr>
      <w:rFonts w:eastAsia="Calibri"/>
      <w:sz w:val="24"/>
      <w:szCs w:val="24"/>
    </w:rPr>
  </w:style>
  <w:style w:type="character" w:customStyle="1" w:styleId="a9">
    <w:name w:val="Название Знак"/>
    <w:basedOn w:val="a1"/>
    <w:link w:val="a8"/>
    <w:uiPriority w:val="99"/>
    <w:rsid w:val="001F64DB"/>
    <w:rPr>
      <w:b/>
      <w:snapToGrid w:val="0"/>
      <w:sz w:val="28"/>
    </w:rPr>
  </w:style>
  <w:style w:type="character" w:customStyle="1" w:styleId="a5">
    <w:name w:val="Основной текст Знак"/>
    <w:basedOn w:val="a1"/>
    <w:link w:val="a4"/>
    <w:uiPriority w:val="99"/>
    <w:rsid w:val="001F64DB"/>
    <w:rPr>
      <w:snapToGrid w:val="0"/>
    </w:rPr>
  </w:style>
  <w:style w:type="paragraph" w:styleId="af9">
    <w:name w:val="Date"/>
    <w:basedOn w:val="a0"/>
    <w:next w:val="a0"/>
    <w:link w:val="afa"/>
    <w:unhideWhenUsed/>
    <w:rsid w:val="001F64DB"/>
    <w:pPr>
      <w:widowControl/>
      <w:autoSpaceDE/>
      <w:autoSpaceDN/>
      <w:adjustRightInd/>
    </w:pPr>
    <w:rPr>
      <w:sz w:val="24"/>
    </w:rPr>
  </w:style>
  <w:style w:type="character" w:customStyle="1" w:styleId="afa">
    <w:name w:val="Дата Знак"/>
    <w:basedOn w:val="a1"/>
    <w:link w:val="af9"/>
    <w:rsid w:val="001F64DB"/>
    <w:rPr>
      <w:sz w:val="24"/>
    </w:rPr>
  </w:style>
  <w:style w:type="paragraph" w:styleId="23">
    <w:name w:val="Body Text 2"/>
    <w:basedOn w:val="a0"/>
    <w:link w:val="24"/>
    <w:unhideWhenUsed/>
    <w:rsid w:val="001F64DB"/>
    <w:pPr>
      <w:widowControl/>
      <w:autoSpaceDE/>
      <w:autoSpaceDN/>
      <w:adjustRightInd/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1F64DB"/>
  </w:style>
  <w:style w:type="paragraph" w:styleId="31">
    <w:name w:val="Body Text 3"/>
    <w:basedOn w:val="a0"/>
    <w:link w:val="32"/>
    <w:unhideWhenUsed/>
    <w:rsid w:val="001F64DB"/>
    <w:pPr>
      <w:widowControl/>
      <w:autoSpaceDE/>
      <w:autoSpaceDN/>
      <w:adjustRightInd/>
      <w:spacing w:line="240" w:lineRule="exact"/>
      <w:jc w:val="both"/>
    </w:pPr>
  </w:style>
  <w:style w:type="character" w:customStyle="1" w:styleId="32">
    <w:name w:val="Основной текст 3 Знак"/>
    <w:basedOn w:val="a1"/>
    <w:link w:val="31"/>
    <w:rsid w:val="001F64DB"/>
  </w:style>
  <w:style w:type="paragraph" w:styleId="33">
    <w:name w:val="Body Text Indent 3"/>
    <w:basedOn w:val="a0"/>
    <w:link w:val="34"/>
    <w:unhideWhenUsed/>
    <w:rsid w:val="001F64DB"/>
    <w:pPr>
      <w:widowControl/>
      <w:autoSpaceDE/>
      <w:autoSpaceDN/>
      <w:adjustRightInd/>
      <w:ind w:firstLine="709"/>
      <w:jc w:val="both"/>
    </w:pPr>
    <w:rPr>
      <w:sz w:val="24"/>
    </w:rPr>
  </w:style>
  <w:style w:type="character" w:customStyle="1" w:styleId="34">
    <w:name w:val="Основной текст с отступом 3 Знак"/>
    <w:basedOn w:val="a1"/>
    <w:link w:val="33"/>
    <w:rsid w:val="001F64DB"/>
    <w:rPr>
      <w:sz w:val="24"/>
    </w:rPr>
  </w:style>
  <w:style w:type="paragraph" w:styleId="afb">
    <w:name w:val="Block Text"/>
    <w:basedOn w:val="a0"/>
    <w:unhideWhenUsed/>
    <w:rsid w:val="001F64DB"/>
    <w:pPr>
      <w:widowControl/>
      <w:autoSpaceDE/>
      <w:autoSpaceDN/>
      <w:adjustRightInd/>
      <w:ind w:left="1710" w:right="651"/>
    </w:pPr>
  </w:style>
  <w:style w:type="paragraph" w:styleId="afc">
    <w:name w:val="Plain Text"/>
    <w:basedOn w:val="a0"/>
    <w:link w:val="afd"/>
    <w:unhideWhenUsed/>
    <w:rsid w:val="001F64D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d">
    <w:name w:val="Текст Знак"/>
    <w:basedOn w:val="a1"/>
    <w:link w:val="afc"/>
    <w:rsid w:val="001F64DB"/>
    <w:rPr>
      <w:rFonts w:ascii="Courier New" w:hAnsi="Courier New"/>
    </w:rPr>
  </w:style>
  <w:style w:type="paragraph" w:styleId="afe">
    <w:name w:val="No Spacing"/>
    <w:uiPriority w:val="1"/>
    <w:qFormat/>
    <w:rsid w:val="001F64DB"/>
  </w:style>
  <w:style w:type="paragraph" w:customStyle="1" w:styleId="14">
    <w:name w:val="Текст1"/>
    <w:basedOn w:val="a0"/>
    <w:semiHidden/>
    <w:rsid w:val="001F64DB"/>
    <w:pPr>
      <w:widowControl/>
      <w:autoSpaceDE/>
      <w:autoSpaceDN/>
      <w:adjustRightInd/>
    </w:pPr>
    <w:rPr>
      <w:rFonts w:ascii="Courier" w:hAnsi="Courier"/>
    </w:rPr>
  </w:style>
  <w:style w:type="paragraph" w:customStyle="1" w:styleId="aff">
    <w:name w:val="=Номер_приказа"/>
    <w:basedOn w:val="a0"/>
    <w:semiHidden/>
    <w:rsid w:val="001F64DB"/>
    <w:pPr>
      <w:keepNext/>
      <w:keepLines/>
      <w:widowControl/>
      <w:autoSpaceDE/>
      <w:autoSpaceDN/>
      <w:adjustRightInd/>
      <w:spacing w:before="240"/>
    </w:pPr>
    <w:rPr>
      <w:rFonts w:ascii="Courier New" w:hAnsi="Courier New"/>
      <w:sz w:val="24"/>
    </w:rPr>
  </w:style>
  <w:style w:type="paragraph" w:customStyle="1" w:styleId="aff0">
    <w:name w:val="=Название_приказа"/>
    <w:basedOn w:val="a0"/>
    <w:semiHidden/>
    <w:rsid w:val="001F64DB"/>
    <w:pPr>
      <w:keepNext/>
      <w:keepLines/>
      <w:widowControl/>
      <w:autoSpaceDE/>
      <w:autoSpaceDN/>
      <w:adjustRightInd/>
    </w:pPr>
    <w:rPr>
      <w:rFonts w:ascii="Courier New" w:hAnsi="Courier New"/>
      <w:b/>
      <w:sz w:val="24"/>
    </w:rPr>
  </w:style>
  <w:style w:type="paragraph" w:customStyle="1" w:styleId="Style6">
    <w:name w:val="Style6"/>
    <w:basedOn w:val="a0"/>
    <w:semiHidden/>
    <w:rsid w:val="001F64DB"/>
    <w:pPr>
      <w:spacing w:line="331" w:lineRule="exact"/>
      <w:ind w:firstLine="1138"/>
      <w:jc w:val="both"/>
    </w:pPr>
    <w:rPr>
      <w:sz w:val="24"/>
      <w:szCs w:val="24"/>
    </w:rPr>
  </w:style>
  <w:style w:type="paragraph" w:customStyle="1" w:styleId="ConsPlusNonformat">
    <w:name w:val="ConsPlusNonformat"/>
    <w:semiHidden/>
    <w:rsid w:val="001F64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3">
    <w:name w:val="xl63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64">
    <w:name w:val="xl64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5">
    <w:name w:val="xl65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6">
    <w:name w:val="xl66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4">
    <w:name w:val="xl74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78">
    <w:name w:val="xl78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0">
    <w:name w:val="xl80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2">
    <w:name w:val="xl8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3">
    <w:name w:val="xl83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5">
    <w:name w:val="xl8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6">
    <w:name w:val="xl86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7">
    <w:name w:val="xl8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88">
    <w:name w:val="xl88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3">
    <w:name w:val="xl93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6">
    <w:name w:val="xl96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7"/>
      <w:szCs w:val="27"/>
    </w:rPr>
  </w:style>
  <w:style w:type="paragraph" w:customStyle="1" w:styleId="xl99">
    <w:name w:val="xl99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1">
    <w:name w:val="xl101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2">
    <w:name w:val="xl102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27"/>
      <w:szCs w:val="27"/>
    </w:rPr>
  </w:style>
  <w:style w:type="paragraph" w:customStyle="1" w:styleId="xl104">
    <w:name w:val="xl104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semiHidden/>
    <w:rsid w:val="001F64DB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15">
    <w:name w:val="заголовок 1"/>
    <w:basedOn w:val="a0"/>
    <w:next w:val="a0"/>
    <w:semiHidden/>
    <w:rsid w:val="001F64DB"/>
    <w:pPr>
      <w:keepNext/>
      <w:autoSpaceDE/>
      <w:autoSpaceDN/>
      <w:adjustRightInd/>
      <w:jc w:val="right"/>
    </w:pPr>
    <w:rPr>
      <w:b/>
      <w:lang w:val="en-US"/>
    </w:rPr>
  </w:style>
  <w:style w:type="paragraph" w:customStyle="1" w:styleId="aff1">
    <w:name w:val="Âåðõíèé êîëîíòèòóë"/>
    <w:basedOn w:val="a0"/>
    <w:semiHidden/>
    <w:rsid w:val="001F64DB"/>
    <w:pPr>
      <w:widowControl/>
      <w:tabs>
        <w:tab w:val="center" w:pos="4153"/>
        <w:tab w:val="right" w:pos="8306"/>
      </w:tabs>
    </w:pPr>
  </w:style>
  <w:style w:type="paragraph" w:customStyle="1" w:styleId="16">
    <w:name w:val="Обычный1"/>
    <w:semiHidden/>
    <w:rsid w:val="001F64DB"/>
    <w:rPr>
      <w:rFonts w:ascii="Arial" w:hAnsi="Arial"/>
    </w:rPr>
  </w:style>
  <w:style w:type="paragraph" w:customStyle="1" w:styleId="210">
    <w:name w:val="Основной текст 21"/>
    <w:basedOn w:val="a0"/>
    <w:semiHidden/>
    <w:rsid w:val="001F64DB"/>
    <w:pPr>
      <w:widowControl/>
      <w:autoSpaceDE/>
      <w:autoSpaceDN/>
      <w:adjustRightInd/>
      <w:spacing w:before="120"/>
      <w:ind w:firstLine="720"/>
      <w:jc w:val="both"/>
    </w:pPr>
    <w:rPr>
      <w:rFonts w:ascii="Times New Roman CYR" w:hAnsi="Times New Roman CYR"/>
      <w:sz w:val="28"/>
    </w:rPr>
  </w:style>
  <w:style w:type="paragraph" w:customStyle="1" w:styleId="aff2">
    <w:name w:val="Нормальный"/>
    <w:semiHidden/>
    <w:rsid w:val="001F64DB"/>
    <w:pPr>
      <w:widowControl w:val="0"/>
    </w:pPr>
  </w:style>
  <w:style w:type="paragraph" w:customStyle="1" w:styleId="aff3">
    <w:name w:val="Уважаемый"/>
    <w:semiHidden/>
    <w:rsid w:val="001F64DB"/>
    <w:pPr>
      <w:spacing w:before="120" w:after="120" w:line="360" w:lineRule="auto"/>
      <w:jc w:val="center"/>
    </w:pPr>
    <w:rPr>
      <w:bCs/>
      <w:sz w:val="28"/>
    </w:rPr>
  </w:style>
  <w:style w:type="paragraph" w:customStyle="1" w:styleId="-1">
    <w:name w:val="абзац-1"/>
    <w:basedOn w:val="a0"/>
    <w:semiHidden/>
    <w:rsid w:val="001F64DB"/>
    <w:pPr>
      <w:widowControl/>
      <w:autoSpaceDE/>
      <w:autoSpaceDN/>
      <w:adjustRightInd/>
      <w:spacing w:line="360" w:lineRule="auto"/>
      <w:ind w:firstLine="709"/>
    </w:pPr>
    <w:rPr>
      <w:sz w:val="24"/>
    </w:rPr>
  </w:style>
  <w:style w:type="paragraph" w:customStyle="1" w:styleId="FR2">
    <w:name w:val="FR2"/>
    <w:semiHidden/>
    <w:rsid w:val="001F64DB"/>
    <w:pPr>
      <w:widowControl w:val="0"/>
      <w:autoSpaceDE w:val="0"/>
      <w:autoSpaceDN w:val="0"/>
      <w:adjustRightInd w:val="0"/>
      <w:spacing w:before="180" w:line="252" w:lineRule="auto"/>
      <w:ind w:right="400" w:hanging="880"/>
    </w:pPr>
    <w:rPr>
      <w:b/>
      <w:bCs/>
      <w:sz w:val="28"/>
      <w:szCs w:val="28"/>
    </w:rPr>
  </w:style>
  <w:style w:type="paragraph" w:customStyle="1" w:styleId="Iauiue">
    <w:name w:val="Iau?iue"/>
    <w:semiHidden/>
    <w:rsid w:val="001F64DB"/>
    <w:pPr>
      <w:widowControl w:val="0"/>
    </w:pPr>
  </w:style>
  <w:style w:type="paragraph" w:customStyle="1" w:styleId="TitleLpu">
    <w:name w:val="TitleLpu"/>
    <w:basedOn w:val="a0"/>
    <w:semiHidden/>
    <w:rsid w:val="001F64DB"/>
    <w:pPr>
      <w:widowControl/>
      <w:autoSpaceDE/>
      <w:autoSpaceDN/>
      <w:adjustRightInd/>
    </w:pPr>
    <w:rPr>
      <w:lang w:val="en-US"/>
    </w:rPr>
  </w:style>
  <w:style w:type="paragraph" w:customStyle="1" w:styleId="xl24">
    <w:name w:val="xl24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">
    <w:name w:val="xl2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0"/>
    <w:semiHidden/>
    <w:rsid w:val="001F64D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">
    <w:name w:val="xl2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0"/>
    <w:semiHidden/>
    <w:rsid w:val="001F64DB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31">
    <w:name w:val="xl31"/>
    <w:basedOn w:val="a0"/>
    <w:semiHidden/>
    <w:rsid w:val="001F64DB"/>
    <w:pPr>
      <w:widowControl/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32">
    <w:name w:val="xl32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">
    <w:name w:val="xl33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">
    <w:name w:val="xl34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">
    <w:name w:val="xl3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">
    <w:name w:val="xl37"/>
    <w:basedOn w:val="a0"/>
    <w:semiHidden/>
    <w:rsid w:val="001F64DB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38">
    <w:name w:val="xl38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0">
    <w:name w:val="xl40"/>
    <w:basedOn w:val="a0"/>
    <w:semiHidden/>
    <w:rsid w:val="001F64DB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41">
    <w:name w:val="xl41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2">
    <w:name w:val="xl4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3">
    <w:name w:val="xl43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">
    <w:name w:val="xl44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5">
    <w:name w:val="xl4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6">
    <w:name w:val="xl46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7">
    <w:name w:val="xl4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8">
    <w:name w:val="xl48"/>
    <w:basedOn w:val="a0"/>
    <w:semiHidden/>
    <w:rsid w:val="001F64DB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49">
    <w:name w:val="xl49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50">
    <w:name w:val="xl50"/>
    <w:basedOn w:val="a0"/>
    <w:semiHidden/>
    <w:rsid w:val="001F64DB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600" w:firstLine="600"/>
    </w:pPr>
    <w:rPr>
      <w:sz w:val="24"/>
      <w:szCs w:val="24"/>
    </w:rPr>
  </w:style>
  <w:style w:type="paragraph" w:customStyle="1" w:styleId="xl51">
    <w:name w:val="xl51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2">
    <w:name w:val="xl5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3">
    <w:name w:val="xl53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4">
    <w:name w:val="xl54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5">
    <w:name w:val="xl55"/>
    <w:basedOn w:val="a0"/>
    <w:semiHidden/>
    <w:rsid w:val="001F64D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6">
    <w:name w:val="xl56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7">
    <w:name w:val="xl5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0"/>
    <w:semiHidden/>
    <w:rsid w:val="001F64D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9">
    <w:name w:val="xl59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4">
    <w:name w:val="Базовый"/>
    <w:semiHidden/>
    <w:rsid w:val="001F64D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western">
    <w:name w:val="western"/>
    <w:basedOn w:val="aff4"/>
    <w:semiHidden/>
    <w:rsid w:val="001F64DB"/>
    <w:pP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0">
    <w:name w:val="xl60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DCC0"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2">
    <w:name w:val="xl6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Style5">
    <w:name w:val="Style5"/>
    <w:basedOn w:val="a0"/>
    <w:semiHidden/>
    <w:rsid w:val="001F64DB"/>
    <w:rPr>
      <w:rFonts w:ascii="Century Schoolbook" w:hAnsi="Century Schoolbook" w:cs="Century Schoolbook"/>
      <w:sz w:val="24"/>
      <w:szCs w:val="24"/>
    </w:rPr>
  </w:style>
  <w:style w:type="paragraph" w:customStyle="1" w:styleId="Style2">
    <w:name w:val="Style2"/>
    <w:basedOn w:val="a0"/>
    <w:semiHidden/>
    <w:rsid w:val="001F64DB"/>
    <w:rPr>
      <w:rFonts w:ascii="Century Schoolbook" w:hAnsi="Century Schoolbook" w:cs="Century Schoolbook"/>
      <w:sz w:val="24"/>
      <w:szCs w:val="24"/>
    </w:rPr>
  </w:style>
  <w:style w:type="paragraph" w:customStyle="1" w:styleId="110">
    <w:name w:val="Текст11"/>
    <w:basedOn w:val="a0"/>
    <w:semiHidden/>
    <w:rsid w:val="001F64DB"/>
    <w:pPr>
      <w:widowControl/>
      <w:autoSpaceDE/>
      <w:autoSpaceDN/>
      <w:adjustRightInd/>
    </w:pPr>
    <w:rPr>
      <w:rFonts w:ascii="Courier" w:hAnsi="Courier"/>
    </w:rPr>
  </w:style>
  <w:style w:type="paragraph" w:customStyle="1" w:styleId="211">
    <w:name w:val="Основной текст 211"/>
    <w:basedOn w:val="a0"/>
    <w:semiHidden/>
    <w:rsid w:val="001F64DB"/>
    <w:pPr>
      <w:widowControl/>
      <w:autoSpaceDE/>
      <w:autoSpaceDN/>
      <w:adjustRightInd/>
      <w:spacing w:before="120"/>
      <w:ind w:firstLine="720"/>
      <w:jc w:val="both"/>
    </w:pPr>
    <w:rPr>
      <w:rFonts w:ascii="Times New Roman CYR" w:hAnsi="Times New Roman CYR"/>
      <w:sz w:val="28"/>
    </w:rPr>
  </w:style>
  <w:style w:type="paragraph" w:customStyle="1" w:styleId="25">
    <w:name w:val="Текст2"/>
    <w:basedOn w:val="a0"/>
    <w:semiHidden/>
    <w:rsid w:val="001F64DB"/>
    <w:pPr>
      <w:widowControl/>
      <w:autoSpaceDE/>
      <w:autoSpaceDN/>
      <w:adjustRightInd/>
    </w:pPr>
    <w:rPr>
      <w:rFonts w:ascii="Courier" w:hAnsi="Courier"/>
    </w:rPr>
  </w:style>
  <w:style w:type="paragraph" w:customStyle="1" w:styleId="220">
    <w:name w:val="Основной текст 22"/>
    <w:basedOn w:val="a0"/>
    <w:semiHidden/>
    <w:rsid w:val="001F64DB"/>
    <w:pPr>
      <w:widowControl/>
      <w:autoSpaceDE/>
      <w:autoSpaceDN/>
      <w:adjustRightInd/>
      <w:spacing w:before="120"/>
      <w:ind w:firstLine="720"/>
      <w:jc w:val="both"/>
    </w:pPr>
    <w:rPr>
      <w:rFonts w:ascii="Times New Roman CYR" w:hAnsi="Times New Roman CYR"/>
      <w:sz w:val="28"/>
    </w:rPr>
  </w:style>
  <w:style w:type="paragraph" w:customStyle="1" w:styleId="-3">
    <w:name w:val="-Квадрат3"/>
    <w:basedOn w:val="a0"/>
    <w:semiHidden/>
    <w:rsid w:val="001F64DB"/>
    <w:pPr>
      <w:autoSpaceDE/>
      <w:autoSpaceDN/>
      <w:adjustRightInd/>
      <w:snapToGrid w:val="0"/>
      <w:jc w:val="both"/>
    </w:pPr>
    <w:rPr>
      <w:rFonts w:ascii="a_Timer" w:hAnsi="a_Timer"/>
      <w:sz w:val="24"/>
      <w:lang w:val="en-US"/>
    </w:rPr>
  </w:style>
  <w:style w:type="character" w:customStyle="1" w:styleId="aff5">
    <w:name w:val="Основной текст_"/>
    <w:basedOn w:val="a1"/>
    <w:locked/>
    <w:rsid w:val="001F64DB"/>
    <w:rPr>
      <w:spacing w:val="5"/>
      <w:sz w:val="21"/>
      <w:szCs w:val="21"/>
      <w:shd w:val="clear" w:color="auto" w:fill="FFFFFF"/>
    </w:rPr>
  </w:style>
  <w:style w:type="character" w:customStyle="1" w:styleId="26">
    <w:name w:val="Основной текст (2)_"/>
    <w:basedOn w:val="a1"/>
    <w:link w:val="27"/>
    <w:semiHidden/>
    <w:locked/>
    <w:rsid w:val="001F64DB"/>
    <w:rPr>
      <w:spacing w:val="7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0"/>
    <w:link w:val="26"/>
    <w:semiHidden/>
    <w:rsid w:val="001F64DB"/>
    <w:pPr>
      <w:shd w:val="clear" w:color="auto" w:fill="FFFFFF"/>
      <w:autoSpaceDE/>
      <w:autoSpaceDN/>
      <w:adjustRightInd/>
      <w:spacing w:before="180" w:line="230" w:lineRule="exact"/>
    </w:pPr>
    <w:rPr>
      <w:spacing w:val="7"/>
      <w:sz w:val="19"/>
      <w:szCs w:val="19"/>
    </w:rPr>
  </w:style>
  <w:style w:type="paragraph" w:customStyle="1" w:styleId="310">
    <w:name w:val="Основной текст с отступом 31"/>
    <w:basedOn w:val="a0"/>
    <w:rsid w:val="001F64DB"/>
    <w:pPr>
      <w:widowControl/>
      <w:suppressAutoHyphens/>
      <w:autoSpaceDE/>
      <w:autoSpaceDN/>
      <w:adjustRightInd/>
      <w:ind w:firstLine="708"/>
      <w:jc w:val="both"/>
    </w:pPr>
    <w:rPr>
      <w:sz w:val="28"/>
      <w:szCs w:val="24"/>
      <w:lang w:eastAsia="ar-SA"/>
    </w:rPr>
  </w:style>
  <w:style w:type="character" w:styleId="aff6">
    <w:name w:val="annotation reference"/>
    <w:unhideWhenUsed/>
    <w:rsid w:val="001F64DB"/>
    <w:rPr>
      <w:sz w:val="16"/>
    </w:rPr>
  </w:style>
  <w:style w:type="character" w:customStyle="1" w:styleId="FontStyle18">
    <w:name w:val="Font Style18"/>
    <w:basedOn w:val="a1"/>
    <w:rsid w:val="001F64DB"/>
    <w:rPr>
      <w:rFonts w:ascii="Times New Roman" w:hAnsi="Times New Roman" w:cs="Times New Roman" w:hint="default"/>
      <w:sz w:val="26"/>
      <w:szCs w:val="26"/>
    </w:rPr>
  </w:style>
  <w:style w:type="table" w:customStyle="1" w:styleId="17">
    <w:name w:val="Сетка таблицы1"/>
    <w:basedOn w:val="a2"/>
    <w:rsid w:val="001F64DB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Текущий список1"/>
    <w:rsid w:val="001F64DB"/>
    <w:pPr>
      <w:numPr>
        <w:numId w:val="15"/>
      </w:numPr>
    </w:pPr>
  </w:style>
  <w:style w:type="table" w:customStyle="1" w:styleId="TableStyle2">
    <w:name w:val="TableStyle2"/>
    <w:rsid w:val="00561F59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Основной текст (4)_"/>
    <w:basedOn w:val="a1"/>
    <w:link w:val="42"/>
    <w:locked/>
    <w:rsid w:val="006828E6"/>
    <w:rPr>
      <w:b/>
      <w:bCs/>
      <w:i/>
      <w:iCs/>
      <w:spacing w:val="2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6828E6"/>
    <w:pPr>
      <w:shd w:val="clear" w:color="auto" w:fill="FFFFFF"/>
      <w:autoSpaceDE/>
      <w:autoSpaceDN/>
      <w:adjustRightInd/>
      <w:spacing w:line="326" w:lineRule="exact"/>
      <w:jc w:val="both"/>
    </w:pPr>
    <w:rPr>
      <w:b/>
      <w:bCs/>
      <w:i/>
      <w:iCs/>
      <w:spacing w:val="2"/>
      <w:sz w:val="26"/>
      <w:szCs w:val="26"/>
    </w:rPr>
  </w:style>
  <w:style w:type="character" w:customStyle="1" w:styleId="BodytextNotBold">
    <w:name w:val="Body text + Not Bold"/>
    <w:aliases w:val="Spacing 0 pt,Body text + Trebuchet MS,10,5 pt,Not Bold"/>
    <w:basedOn w:val="Bodytext"/>
    <w:rsid w:val="004F7C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paragraph" w:customStyle="1" w:styleId="28">
    <w:name w:val="Основной текст2"/>
    <w:basedOn w:val="a0"/>
    <w:uiPriority w:val="99"/>
    <w:rsid w:val="00B75CC9"/>
    <w:pPr>
      <w:shd w:val="clear" w:color="auto" w:fill="FFFFFF"/>
      <w:autoSpaceDE/>
      <w:autoSpaceDN/>
      <w:adjustRightInd/>
      <w:spacing w:line="245" w:lineRule="exact"/>
      <w:jc w:val="both"/>
    </w:pPr>
    <w:rPr>
      <w:color w:val="000000"/>
      <w:spacing w:val="5"/>
      <w:sz w:val="17"/>
      <w:szCs w:val="17"/>
    </w:rPr>
  </w:style>
  <w:style w:type="character" w:customStyle="1" w:styleId="BodytextFrankRuehl">
    <w:name w:val="Body text + FrankRuehl"/>
    <w:aliases w:val="10 pt,Spacing -1 pt,13 pt,Body text + SimHei"/>
    <w:basedOn w:val="Bodytext"/>
    <w:rsid w:val="00B75CC9"/>
    <w:rPr>
      <w:rFonts w:ascii="FrankRuehl" w:eastAsia="FrankRuehl" w:hAnsi="FrankRuehl" w:cs="FrankRuehl" w:hint="cs"/>
      <w:b w:val="0"/>
      <w:bCs w:val="0"/>
      <w:i w:val="0"/>
      <w:iCs w:val="0"/>
      <w:smallCaps w:val="0"/>
      <w:strike w:val="0"/>
      <w:dstrike w:val="0"/>
      <w:color w:val="000000"/>
      <w:spacing w:val="-24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54CBF"/>
    <w:pPr>
      <w:widowControl w:val="0"/>
      <w:autoSpaceDE w:val="0"/>
      <w:autoSpaceDN w:val="0"/>
      <w:adjustRightInd w:val="0"/>
    </w:pPr>
  </w:style>
  <w:style w:type="paragraph" w:styleId="10">
    <w:name w:val="heading 1"/>
    <w:basedOn w:val="a0"/>
    <w:next w:val="a0"/>
    <w:link w:val="11"/>
    <w:uiPriority w:val="9"/>
    <w:qFormat/>
    <w:rsid w:val="001F64DB"/>
    <w:pPr>
      <w:keepNext/>
      <w:pageBreakBefore/>
      <w:widowControl/>
      <w:pBdr>
        <w:bottom w:val="single" w:sz="12" w:space="1" w:color="auto"/>
      </w:pBdr>
      <w:shd w:val="pct20" w:color="auto" w:fill="auto"/>
      <w:tabs>
        <w:tab w:val="num" w:pos="708"/>
      </w:tabs>
      <w:suppressAutoHyphens/>
      <w:autoSpaceDE/>
      <w:autoSpaceDN/>
      <w:adjustRightInd/>
      <w:spacing w:before="240" w:after="120"/>
      <w:ind w:left="708" w:hanging="708"/>
      <w:outlineLvl w:val="0"/>
    </w:pPr>
    <w:rPr>
      <w:rFonts w:ascii="Arial" w:hAnsi="Arial"/>
      <w:b/>
      <w:caps/>
      <w:kern w:val="28"/>
      <w:sz w:val="28"/>
    </w:rPr>
  </w:style>
  <w:style w:type="paragraph" w:styleId="2">
    <w:name w:val="heading 2"/>
    <w:basedOn w:val="a0"/>
    <w:next w:val="a0"/>
    <w:link w:val="20"/>
    <w:qFormat/>
    <w:rsid w:val="00854CBF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854CBF"/>
    <w:pPr>
      <w:keepNext/>
      <w:autoSpaceDE/>
      <w:autoSpaceDN/>
      <w:adjustRightInd/>
      <w:spacing w:line="260" w:lineRule="exact"/>
      <w:jc w:val="center"/>
      <w:outlineLvl w:val="2"/>
    </w:pPr>
    <w:rPr>
      <w:b/>
      <w:snapToGrid w:val="0"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F64DB"/>
    <w:pPr>
      <w:keepNext/>
      <w:widowControl/>
      <w:tabs>
        <w:tab w:val="num" w:pos="0"/>
      </w:tabs>
      <w:autoSpaceDE/>
      <w:autoSpaceDN/>
      <w:adjustRightInd/>
      <w:spacing w:before="240" w:after="60"/>
      <w:ind w:left="2832" w:hanging="708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semiHidden/>
    <w:unhideWhenUsed/>
    <w:qFormat/>
    <w:rsid w:val="001F64DB"/>
    <w:pPr>
      <w:widowControl/>
      <w:tabs>
        <w:tab w:val="num" w:pos="0"/>
      </w:tabs>
      <w:autoSpaceDE/>
      <w:autoSpaceDN/>
      <w:adjustRightInd/>
      <w:spacing w:before="240" w:after="60"/>
      <w:ind w:left="3540" w:hanging="708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semiHidden/>
    <w:unhideWhenUsed/>
    <w:qFormat/>
    <w:rsid w:val="001F64DB"/>
    <w:pPr>
      <w:widowControl/>
      <w:tabs>
        <w:tab w:val="num" w:pos="0"/>
      </w:tabs>
      <w:autoSpaceDE/>
      <w:autoSpaceDN/>
      <w:adjustRightInd/>
      <w:spacing w:before="240" w:after="60"/>
      <w:ind w:left="4248" w:hanging="708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semiHidden/>
    <w:unhideWhenUsed/>
    <w:qFormat/>
    <w:rsid w:val="001F64DB"/>
    <w:pPr>
      <w:widowControl/>
      <w:tabs>
        <w:tab w:val="num" w:pos="0"/>
      </w:tabs>
      <w:autoSpaceDE/>
      <w:autoSpaceDN/>
      <w:adjustRightInd/>
      <w:spacing w:before="240" w:after="60"/>
      <w:ind w:left="4956" w:hanging="708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uiPriority w:val="99"/>
    <w:qFormat/>
    <w:rsid w:val="00854CBF"/>
    <w:pPr>
      <w:keepNext/>
      <w:numPr>
        <w:ilvl w:val="1"/>
        <w:numId w:val="1"/>
      </w:numPr>
      <w:tabs>
        <w:tab w:val="clear" w:pos="2634"/>
        <w:tab w:val="num" w:pos="709"/>
      </w:tabs>
      <w:autoSpaceDE/>
      <w:autoSpaceDN/>
      <w:adjustRightInd/>
      <w:spacing w:line="320" w:lineRule="exact"/>
      <w:ind w:left="709" w:hanging="425"/>
      <w:outlineLvl w:val="7"/>
    </w:pPr>
    <w:rPr>
      <w:snapToGrid w:val="0"/>
      <w:sz w:val="24"/>
    </w:rPr>
  </w:style>
  <w:style w:type="paragraph" w:styleId="9">
    <w:name w:val="heading 9"/>
    <w:basedOn w:val="a0"/>
    <w:next w:val="a0"/>
    <w:link w:val="90"/>
    <w:semiHidden/>
    <w:unhideWhenUsed/>
    <w:qFormat/>
    <w:rsid w:val="001F64DB"/>
    <w:pPr>
      <w:widowControl/>
      <w:tabs>
        <w:tab w:val="num" w:pos="0"/>
      </w:tabs>
      <w:autoSpaceDE/>
      <w:autoSpaceDN/>
      <w:adjustRightInd/>
      <w:spacing w:before="240" w:after="60"/>
      <w:ind w:left="6372" w:hanging="708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b">
    <w:name w:val="Обычный (веб).Обычный (Web)"/>
    <w:basedOn w:val="a0"/>
    <w:uiPriority w:val="99"/>
    <w:rsid w:val="00854CBF"/>
    <w:pPr>
      <w:widowControl/>
      <w:autoSpaceDE/>
      <w:autoSpaceDN/>
      <w:adjustRightInd/>
      <w:spacing w:before="100" w:after="100"/>
    </w:pPr>
    <w:rPr>
      <w:sz w:val="24"/>
    </w:rPr>
  </w:style>
  <w:style w:type="paragraph" w:styleId="a4">
    <w:name w:val="Body Text"/>
    <w:basedOn w:val="a0"/>
    <w:link w:val="a5"/>
    <w:uiPriority w:val="99"/>
    <w:rsid w:val="00854CBF"/>
    <w:pPr>
      <w:spacing w:line="320" w:lineRule="exact"/>
      <w:ind w:right="60"/>
      <w:jc w:val="both"/>
    </w:pPr>
    <w:rPr>
      <w:snapToGrid w:val="0"/>
    </w:rPr>
  </w:style>
  <w:style w:type="paragraph" w:styleId="a6">
    <w:name w:val="footer"/>
    <w:basedOn w:val="a0"/>
    <w:link w:val="a7"/>
    <w:uiPriority w:val="99"/>
    <w:rsid w:val="00854CBF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Web0">
    <w:name w:val="Обычный (Web)"/>
    <w:basedOn w:val="a0"/>
    <w:uiPriority w:val="99"/>
    <w:rsid w:val="00854CBF"/>
    <w:pPr>
      <w:widowControl/>
      <w:autoSpaceDE/>
      <w:autoSpaceDN/>
      <w:adjustRightInd/>
      <w:spacing w:before="100" w:after="100"/>
    </w:pPr>
    <w:rPr>
      <w:sz w:val="24"/>
    </w:rPr>
  </w:style>
  <w:style w:type="paragraph" w:styleId="a8">
    <w:name w:val="Title"/>
    <w:basedOn w:val="a0"/>
    <w:link w:val="a9"/>
    <w:uiPriority w:val="99"/>
    <w:qFormat/>
    <w:rsid w:val="00854CBF"/>
    <w:pPr>
      <w:autoSpaceDE/>
      <w:autoSpaceDN/>
      <w:adjustRightInd/>
      <w:spacing w:line="320" w:lineRule="exact"/>
      <w:ind w:right="160"/>
      <w:jc w:val="center"/>
    </w:pPr>
    <w:rPr>
      <w:b/>
      <w:snapToGrid w:val="0"/>
      <w:sz w:val="28"/>
    </w:rPr>
  </w:style>
  <w:style w:type="character" w:styleId="aa">
    <w:name w:val="page number"/>
    <w:basedOn w:val="a1"/>
    <w:rsid w:val="00791E45"/>
  </w:style>
  <w:style w:type="table" w:styleId="ab">
    <w:name w:val="Table Grid"/>
    <w:basedOn w:val="a2"/>
    <w:uiPriority w:val="59"/>
    <w:rsid w:val="006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rsid w:val="00DA7AB8"/>
    <w:rPr>
      <w:color w:val="0000FF"/>
      <w:u w:val="single"/>
    </w:rPr>
  </w:style>
  <w:style w:type="table" w:styleId="12">
    <w:name w:val="Table Simple 1"/>
    <w:basedOn w:val="a2"/>
    <w:rsid w:val="00264CA3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 Indent"/>
    <w:basedOn w:val="a0"/>
    <w:link w:val="ae"/>
    <w:uiPriority w:val="99"/>
    <w:rsid w:val="000A730F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0A730F"/>
  </w:style>
  <w:style w:type="paragraph" w:styleId="21">
    <w:name w:val="Body Text Indent 2"/>
    <w:basedOn w:val="a0"/>
    <w:link w:val="22"/>
    <w:uiPriority w:val="99"/>
    <w:rsid w:val="006819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681923"/>
  </w:style>
  <w:style w:type="paragraph" w:customStyle="1" w:styleId="Style13">
    <w:name w:val="Style13"/>
    <w:basedOn w:val="a0"/>
    <w:uiPriority w:val="99"/>
    <w:rsid w:val="001C716E"/>
    <w:pPr>
      <w:spacing w:line="312" w:lineRule="exact"/>
    </w:pPr>
    <w:rPr>
      <w:sz w:val="24"/>
      <w:szCs w:val="24"/>
    </w:rPr>
  </w:style>
  <w:style w:type="paragraph" w:customStyle="1" w:styleId="Style26">
    <w:name w:val="Style26"/>
    <w:basedOn w:val="a0"/>
    <w:uiPriority w:val="99"/>
    <w:rsid w:val="001C716E"/>
    <w:rPr>
      <w:sz w:val="24"/>
      <w:szCs w:val="24"/>
    </w:rPr>
  </w:style>
  <w:style w:type="paragraph" w:customStyle="1" w:styleId="Style98">
    <w:name w:val="Style98"/>
    <w:basedOn w:val="a0"/>
    <w:uiPriority w:val="99"/>
    <w:rsid w:val="001C716E"/>
    <w:pPr>
      <w:spacing w:line="322" w:lineRule="exact"/>
      <w:ind w:firstLine="139"/>
      <w:jc w:val="both"/>
    </w:pPr>
    <w:rPr>
      <w:sz w:val="24"/>
      <w:szCs w:val="24"/>
    </w:rPr>
  </w:style>
  <w:style w:type="character" w:customStyle="1" w:styleId="FontStyle120">
    <w:name w:val="Font Style120"/>
    <w:basedOn w:val="a1"/>
    <w:uiPriority w:val="99"/>
    <w:rsid w:val="001C716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4">
    <w:name w:val="Font Style124"/>
    <w:basedOn w:val="a1"/>
    <w:uiPriority w:val="99"/>
    <w:rsid w:val="001C716E"/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0"/>
    <w:uiPriority w:val="99"/>
    <w:unhideWhenUsed/>
    <w:rsid w:val="00963A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0"/>
    <w:uiPriority w:val="34"/>
    <w:qFormat/>
    <w:rsid w:val="007469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rsid w:val="00D906DE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2">
    <w:name w:val="Верхний колонтитул Знак"/>
    <w:basedOn w:val="a1"/>
    <w:link w:val="af1"/>
    <w:uiPriority w:val="99"/>
    <w:rsid w:val="00D906DE"/>
  </w:style>
  <w:style w:type="paragraph" w:styleId="af3">
    <w:name w:val="Balloon Text"/>
    <w:basedOn w:val="a0"/>
    <w:link w:val="af4"/>
    <w:uiPriority w:val="99"/>
    <w:rsid w:val="005602B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rsid w:val="005602B2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1"/>
    <w:link w:val="13"/>
    <w:rsid w:val="00D731E8"/>
    <w:rPr>
      <w:b/>
      <w:bCs/>
      <w:spacing w:val="4"/>
      <w:shd w:val="clear" w:color="auto" w:fill="FFFFFF"/>
    </w:rPr>
  </w:style>
  <w:style w:type="paragraph" w:customStyle="1" w:styleId="13">
    <w:name w:val="Основной текст1"/>
    <w:basedOn w:val="a0"/>
    <w:link w:val="Bodytext"/>
    <w:rsid w:val="00D731E8"/>
    <w:pPr>
      <w:shd w:val="clear" w:color="auto" w:fill="FFFFFF"/>
      <w:autoSpaceDE/>
      <w:autoSpaceDN/>
      <w:adjustRightInd/>
      <w:spacing w:after="60" w:line="0" w:lineRule="atLeast"/>
      <w:jc w:val="center"/>
    </w:pPr>
    <w:rPr>
      <w:b/>
      <w:bCs/>
      <w:spacing w:val="4"/>
    </w:rPr>
  </w:style>
  <w:style w:type="character" w:customStyle="1" w:styleId="Heading1">
    <w:name w:val="Heading #1_"/>
    <w:basedOn w:val="a1"/>
    <w:link w:val="Heading10"/>
    <w:rsid w:val="00D731E8"/>
    <w:rPr>
      <w:b/>
      <w:bCs/>
      <w:spacing w:val="1"/>
      <w:sz w:val="33"/>
      <w:szCs w:val="33"/>
      <w:shd w:val="clear" w:color="auto" w:fill="FFFFFF"/>
    </w:rPr>
  </w:style>
  <w:style w:type="paragraph" w:customStyle="1" w:styleId="Heading10">
    <w:name w:val="Heading #1"/>
    <w:basedOn w:val="a0"/>
    <w:link w:val="Heading1"/>
    <w:rsid w:val="00D731E8"/>
    <w:pPr>
      <w:shd w:val="clear" w:color="auto" w:fill="FFFFFF"/>
      <w:autoSpaceDE/>
      <w:autoSpaceDN/>
      <w:adjustRightInd/>
      <w:spacing w:before="780" w:line="326" w:lineRule="exact"/>
      <w:jc w:val="center"/>
      <w:outlineLvl w:val="0"/>
    </w:pPr>
    <w:rPr>
      <w:b/>
      <w:bCs/>
      <w:spacing w:val="1"/>
      <w:sz w:val="33"/>
      <w:szCs w:val="33"/>
    </w:rPr>
  </w:style>
  <w:style w:type="character" w:customStyle="1" w:styleId="BodytextTrebuchetMS105ptNotBoldSpacing0pt">
    <w:name w:val="Body text + Trebuchet MS;10;5 pt;Not Bold;Spacing 0 pt"/>
    <w:basedOn w:val="Bodytext"/>
    <w:rsid w:val="00D731E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FranklinGothicMedium10ptNotBoldSpacing0pt">
    <w:name w:val="Body text + Franklin Gothic Medium;10 pt;Not Bold;Spacing 0 pt"/>
    <w:basedOn w:val="Bodytext"/>
    <w:rsid w:val="00D731E8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NotBoldSpacing0pt">
    <w:name w:val="Body text + Not Bold;Spacing 0 pt"/>
    <w:basedOn w:val="Bodytext"/>
    <w:rsid w:val="00D731E8"/>
    <w:rPr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odytextMSMincho125ptNotBoldSpacing0pt">
    <w:name w:val="Body text + MS Mincho;12;5 pt;Not Bold;Spacing 0 pt"/>
    <w:basedOn w:val="Bodytext"/>
    <w:rsid w:val="00D731E8"/>
    <w:rPr>
      <w:rFonts w:ascii="MS Mincho" w:eastAsia="MS Mincho" w:hAnsi="MS Mincho" w:cs="MS Mincho"/>
      <w:b/>
      <w:bCs/>
      <w:color w:val="000000"/>
      <w:spacing w:val="-8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BodytextSylfaenNotBoldItalicSpacing0pt">
    <w:name w:val="Body text + Sylfaen;Not Bold;Italic;Spacing 0 pt"/>
    <w:basedOn w:val="Bodytext"/>
    <w:rsid w:val="00D731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D731E8"/>
    <w:rPr>
      <w:spacing w:val="3"/>
      <w:shd w:val="clear" w:color="auto" w:fill="FFFFFF"/>
    </w:rPr>
  </w:style>
  <w:style w:type="paragraph" w:customStyle="1" w:styleId="Bodytext30">
    <w:name w:val="Body text (3)"/>
    <w:basedOn w:val="a0"/>
    <w:link w:val="Bodytext3"/>
    <w:rsid w:val="00D731E8"/>
    <w:pPr>
      <w:shd w:val="clear" w:color="auto" w:fill="FFFFFF"/>
      <w:autoSpaceDE/>
      <w:autoSpaceDN/>
      <w:adjustRightInd/>
      <w:spacing w:before="960" w:after="60" w:line="0" w:lineRule="atLeast"/>
      <w:jc w:val="both"/>
    </w:pPr>
    <w:rPr>
      <w:spacing w:val="3"/>
    </w:rPr>
  </w:style>
  <w:style w:type="character" w:customStyle="1" w:styleId="Bodytext65ptSpacing0pt">
    <w:name w:val="Body text + 6;5 pt;Spacing 0 pt"/>
    <w:basedOn w:val="Bodytext"/>
    <w:rsid w:val="00D731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Bodytext10ptNotBoldSpacing0pt">
    <w:name w:val="Body text + 10 pt;Not Bold;Spacing 0 pt"/>
    <w:basedOn w:val="Bodytext"/>
    <w:rsid w:val="00D731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85ptSpacing0pt">
    <w:name w:val="Body text + 8;5 pt;Spacing 0 pt"/>
    <w:basedOn w:val="Bodytext"/>
    <w:rsid w:val="00D731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">
    <w:name w:val="Заголовок 1 Знак"/>
    <w:basedOn w:val="a1"/>
    <w:link w:val="10"/>
    <w:uiPriority w:val="9"/>
    <w:rsid w:val="001F64DB"/>
    <w:rPr>
      <w:rFonts w:ascii="Arial" w:hAnsi="Arial"/>
      <w:b/>
      <w:caps/>
      <w:kern w:val="28"/>
      <w:sz w:val="28"/>
      <w:shd w:val="pct20" w:color="auto" w:fill="auto"/>
    </w:rPr>
  </w:style>
  <w:style w:type="character" w:customStyle="1" w:styleId="40">
    <w:name w:val="Заголовок 4 Знак"/>
    <w:basedOn w:val="a1"/>
    <w:link w:val="4"/>
    <w:semiHidden/>
    <w:rsid w:val="001F64DB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semiHidden/>
    <w:rsid w:val="001F64DB"/>
    <w:rPr>
      <w:rFonts w:ascii="Arial" w:hAnsi="Arial"/>
      <w:sz w:val="22"/>
    </w:rPr>
  </w:style>
  <w:style w:type="character" w:customStyle="1" w:styleId="60">
    <w:name w:val="Заголовок 6 Знак"/>
    <w:basedOn w:val="a1"/>
    <w:link w:val="6"/>
    <w:semiHidden/>
    <w:rsid w:val="001F64DB"/>
    <w:rPr>
      <w:i/>
      <w:sz w:val="22"/>
    </w:rPr>
  </w:style>
  <w:style w:type="character" w:customStyle="1" w:styleId="70">
    <w:name w:val="Заголовок 7 Знак"/>
    <w:basedOn w:val="a1"/>
    <w:link w:val="7"/>
    <w:semiHidden/>
    <w:rsid w:val="001F64DB"/>
    <w:rPr>
      <w:rFonts w:ascii="Arial" w:hAnsi="Arial"/>
    </w:rPr>
  </w:style>
  <w:style w:type="character" w:customStyle="1" w:styleId="90">
    <w:name w:val="Заголовок 9 Знак"/>
    <w:basedOn w:val="a1"/>
    <w:link w:val="9"/>
    <w:semiHidden/>
    <w:rsid w:val="001F64DB"/>
    <w:rPr>
      <w:rFonts w:ascii="Arial" w:hAnsi="Arial"/>
      <w:b/>
      <w:i/>
      <w:sz w:val="18"/>
    </w:rPr>
  </w:style>
  <w:style w:type="character" w:customStyle="1" w:styleId="20">
    <w:name w:val="Заголовок 2 Знак"/>
    <w:basedOn w:val="a1"/>
    <w:link w:val="2"/>
    <w:rsid w:val="001F64DB"/>
    <w:rPr>
      <w:b/>
    </w:rPr>
  </w:style>
  <w:style w:type="character" w:customStyle="1" w:styleId="30">
    <w:name w:val="Заголовок 3 Знак"/>
    <w:basedOn w:val="a1"/>
    <w:link w:val="3"/>
    <w:rsid w:val="001F64DB"/>
    <w:rPr>
      <w:b/>
      <w:snapToGrid w:val="0"/>
      <w:sz w:val="24"/>
    </w:rPr>
  </w:style>
  <w:style w:type="character" w:customStyle="1" w:styleId="80">
    <w:name w:val="Заголовок 8 Знак"/>
    <w:basedOn w:val="a1"/>
    <w:link w:val="8"/>
    <w:uiPriority w:val="99"/>
    <w:rsid w:val="001F64DB"/>
    <w:rPr>
      <w:snapToGrid w:val="0"/>
      <w:sz w:val="24"/>
    </w:rPr>
  </w:style>
  <w:style w:type="character" w:styleId="af5">
    <w:name w:val="FollowedHyperlink"/>
    <w:basedOn w:val="a1"/>
    <w:uiPriority w:val="99"/>
    <w:unhideWhenUsed/>
    <w:rsid w:val="001F64DB"/>
    <w:rPr>
      <w:color w:val="800080"/>
      <w:u w:val="single"/>
    </w:rPr>
  </w:style>
  <w:style w:type="paragraph" w:styleId="af6">
    <w:name w:val="annotation text"/>
    <w:basedOn w:val="a0"/>
    <w:link w:val="af7"/>
    <w:unhideWhenUsed/>
    <w:rsid w:val="001F64DB"/>
    <w:pPr>
      <w:widowControl/>
      <w:autoSpaceDE/>
      <w:autoSpaceDN/>
      <w:adjustRightInd/>
    </w:pPr>
  </w:style>
  <w:style w:type="character" w:customStyle="1" w:styleId="af7">
    <w:name w:val="Текст примечания Знак"/>
    <w:basedOn w:val="a1"/>
    <w:link w:val="af6"/>
    <w:rsid w:val="001F64DB"/>
  </w:style>
  <w:style w:type="character" w:customStyle="1" w:styleId="a7">
    <w:name w:val="Нижний колонтитул Знак"/>
    <w:basedOn w:val="a1"/>
    <w:link w:val="a6"/>
    <w:uiPriority w:val="99"/>
    <w:rsid w:val="001F64DB"/>
  </w:style>
  <w:style w:type="paragraph" w:styleId="af8">
    <w:name w:val="caption"/>
    <w:basedOn w:val="a0"/>
    <w:next w:val="a0"/>
    <w:semiHidden/>
    <w:unhideWhenUsed/>
    <w:qFormat/>
    <w:rsid w:val="001F64DB"/>
    <w:pPr>
      <w:keepNext/>
      <w:widowControl/>
      <w:autoSpaceDE/>
      <w:autoSpaceDN/>
      <w:adjustRightInd/>
      <w:spacing w:before="240" w:after="120"/>
    </w:pPr>
    <w:rPr>
      <w:rFonts w:ascii="Arial" w:hAnsi="Arial"/>
      <w:sz w:val="23"/>
    </w:rPr>
  </w:style>
  <w:style w:type="paragraph" w:styleId="a">
    <w:name w:val="List Bullet"/>
    <w:basedOn w:val="a0"/>
    <w:autoRedefine/>
    <w:unhideWhenUsed/>
    <w:rsid w:val="001F64DB"/>
    <w:pPr>
      <w:widowControl/>
      <w:numPr>
        <w:numId w:val="13"/>
      </w:numPr>
      <w:tabs>
        <w:tab w:val="clear" w:pos="360"/>
        <w:tab w:val="num" w:pos="5400"/>
      </w:tabs>
      <w:autoSpaceDE/>
      <w:autoSpaceDN/>
      <w:adjustRightInd/>
      <w:ind w:left="5400" w:hanging="5040"/>
    </w:pPr>
    <w:rPr>
      <w:rFonts w:eastAsia="Calibri"/>
      <w:sz w:val="24"/>
      <w:szCs w:val="24"/>
    </w:rPr>
  </w:style>
  <w:style w:type="character" w:customStyle="1" w:styleId="a9">
    <w:name w:val="Название Знак"/>
    <w:basedOn w:val="a1"/>
    <w:link w:val="a8"/>
    <w:uiPriority w:val="99"/>
    <w:rsid w:val="001F64DB"/>
    <w:rPr>
      <w:b/>
      <w:snapToGrid w:val="0"/>
      <w:sz w:val="28"/>
    </w:rPr>
  </w:style>
  <w:style w:type="character" w:customStyle="1" w:styleId="a5">
    <w:name w:val="Основной текст Знак"/>
    <w:basedOn w:val="a1"/>
    <w:link w:val="a4"/>
    <w:uiPriority w:val="99"/>
    <w:rsid w:val="001F64DB"/>
    <w:rPr>
      <w:snapToGrid w:val="0"/>
    </w:rPr>
  </w:style>
  <w:style w:type="paragraph" w:styleId="af9">
    <w:name w:val="Date"/>
    <w:basedOn w:val="a0"/>
    <w:next w:val="a0"/>
    <w:link w:val="afa"/>
    <w:unhideWhenUsed/>
    <w:rsid w:val="001F64DB"/>
    <w:pPr>
      <w:widowControl/>
      <w:autoSpaceDE/>
      <w:autoSpaceDN/>
      <w:adjustRightInd/>
    </w:pPr>
    <w:rPr>
      <w:sz w:val="24"/>
    </w:rPr>
  </w:style>
  <w:style w:type="character" w:customStyle="1" w:styleId="afa">
    <w:name w:val="Дата Знак"/>
    <w:basedOn w:val="a1"/>
    <w:link w:val="af9"/>
    <w:rsid w:val="001F64DB"/>
    <w:rPr>
      <w:sz w:val="24"/>
    </w:rPr>
  </w:style>
  <w:style w:type="paragraph" w:styleId="23">
    <w:name w:val="Body Text 2"/>
    <w:basedOn w:val="a0"/>
    <w:link w:val="24"/>
    <w:unhideWhenUsed/>
    <w:rsid w:val="001F64DB"/>
    <w:pPr>
      <w:widowControl/>
      <w:autoSpaceDE/>
      <w:autoSpaceDN/>
      <w:adjustRightInd/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1F64DB"/>
  </w:style>
  <w:style w:type="paragraph" w:styleId="31">
    <w:name w:val="Body Text 3"/>
    <w:basedOn w:val="a0"/>
    <w:link w:val="32"/>
    <w:unhideWhenUsed/>
    <w:rsid w:val="001F64DB"/>
    <w:pPr>
      <w:widowControl/>
      <w:autoSpaceDE/>
      <w:autoSpaceDN/>
      <w:adjustRightInd/>
      <w:spacing w:line="240" w:lineRule="exact"/>
      <w:jc w:val="both"/>
    </w:pPr>
  </w:style>
  <w:style w:type="character" w:customStyle="1" w:styleId="32">
    <w:name w:val="Основной текст 3 Знак"/>
    <w:basedOn w:val="a1"/>
    <w:link w:val="31"/>
    <w:rsid w:val="001F64DB"/>
  </w:style>
  <w:style w:type="paragraph" w:styleId="33">
    <w:name w:val="Body Text Indent 3"/>
    <w:basedOn w:val="a0"/>
    <w:link w:val="34"/>
    <w:unhideWhenUsed/>
    <w:rsid w:val="001F64DB"/>
    <w:pPr>
      <w:widowControl/>
      <w:autoSpaceDE/>
      <w:autoSpaceDN/>
      <w:adjustRightInd/>
      <w:ind w:firstLine="709"/>
      <w:jc w:val="both"/>
    </w:pPr>
    <w:rPr>
      <w:sz w:val="24"/>
    </w:rPr>
  </w:style>
  <w:style w:type="character" w:customStyle="1" w:styleId="34">
    <w:name w:val="Основной текст с отступом 3 Знак"/>
    <w:basedOn w:val="a1"/>
    <w:link w:val="33"/>
    <w:rsid w:val="001F64DB"/>
    <w:rPr>
      <w:sz w:val="24"/>
    </w:rPr>
  </w:style>
  <w:style w:type="paragraph" w:styleId="afb">
    <w:name w:val="Block Text"/>
    <w:basedOn w:val="a0"/>
    <w:unhideWhenUsed/>
    <w:rsid w:val="001F64DB"/>
    <w:pPr>
      <w:widowControl/>
      <w:autoSpaceDE/>
      <w:autoSpaceDN/>
      <w:adjustRightInd/>
      <w:ind w:left="1710" w:right="651"/>
    </w:pPr>
  </w:style>
  <w:style w:type="paragraph" w:styleId="afc">
    <w:name w:val="Plain Text"/>
    <w:basedOn w:val="a0"/>
    <w:link w:val="afd"/>
    <w:unhideWhenUsed/>
    <w:rsid w:val="001F64D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d">
    <w:name w:val="Текст Знак"/>
    <w:basedOn w:val="a1"/>
    <w:link w:val="afc"/>
    <w:rsid w:val="001F64DB"/>
    <w:rPr>
      <w:rFonts w:ascii="Courier New" w:hAnsi="Courier New"/>
    </w:rPr>
  </w:style>
  <w:style w:type="paragraph" w:styleId="afe">
    <w:name w:val="No Spacing"/>
    <w:uiPriority w:val="1"/>
    <w:qFormat/>
    <w:rsid w:val="001F64DB"/>
  </w:style>
  <w:style w:type="paragraph" w:customStyle="1" w:styleId="14">
    <w:name w:val="Текст1"/>
    <w:basedOn w:val="a0"/>
    <w:semiHidden/>
    <w:rsid w:val="001F64DB"/>
    <w:pPr>
      <w:widowControl/>
      <w:autoSpaceDE/>
      <w:autoSpaceDN/>
      <w:adjustRightInd/>
    </w:pPr>
    <w:rPr>
      <w:rFonts w:ascii="Courier" w:hAnsi="Courier"/>
    </w:rPr>
  </w:style>
  <w:style w:type="paragraph" w:customStyle="1" w:styleId="aff">
    <w:name w:val="=Номер_приказа"/>
    <w:basedOn w:val="a0"/>
    <w:semiHidden/>
    <w:rsid w:val="001F64DB"/>
    <w:pPr>
      <w:keepNext/>
      <w:keepLines/>
      <w:widowControl/>
      <w:autoSpaceDE/>
      <w:autoSpaceDN/>
      <w:adjustRightInd/>
      <w:spacing w:before="240"/>
    </w:pPr>
    <w:rPr>
      <w:rFonts w:ascii="Courier New" w:hAnsi="Courier New"/>
      <w:sz w:val="24"/>
    </w:rPr>
  </w:style>
  <w:style w:type="paragraph" w:customStyle="1" w:styleId="aff0">
    <w:name w:val="=Название_приказа"/>
    <w:basedOn w:val="a0"/>
    <w:semiHidden/>
    <w:rsid w:val="001F64DB"/>
    <w:pPr>
      <w:keepNext/>
      <w:keepLines/>
      <w:widowControl/>
      <w:autoSpaceDE/>
      <w:autoSpaceDN/>
      <w:adjustRightInd/>
    </w:pPr>
    <w:rPr>
      <w:rFonts w:ascii="Courier New" w:hAnsi="Courier New"/>
      <w:b/>
      <w:sz w:val="24"/>
    </w:rPr>
  </w:style>
  <w:style w:type="paragraph" w:customStyle="1" w:styleId="Style6">
    <w:name w:val="Style6"/>
    <w:basedOn w:val="a0"/>
    <w:semiHidden/>
    <w:rsid w:val="001F64DB"/>
    <w:pPr>
      <w:spacing w:line="331" w:lineRule="exact"/>
      <w:ind w:firstLine="1138"/>
      <w:jc w:val="both"/>
    </w:pPr>
    <w:rPr>
      <w:sz w:val="24"/>
      <w:szCs w:val="24"/>
    </w:rPr>
  </w:style>
  <w:style w:type="paragraph" w:customStyle="1" w:styleId="ConsPlusNonformat">
    <w:name w:val="ConsPlusNonformat"/>
    <w:semiHidden/>
    <w:rsid w:val="001F64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3">
    <w:name w:val="xl63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64">
    <w:name w:val="xl64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5">
    <w:name w:val="xl65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6">
    <w:name w:val="xl66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4">
    <w:name w:val="xl74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78">
    <w:name w:val="xl78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0">
    <w:name w:val="xl80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2">
    <w:name w:val="xl8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3">
    <w:name w:val="xl83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5">
    <w:name w:val="xl8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6">
    <w:name w:val="xl86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7">
    <w:name w:val="xl8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88">
    <w:name w:val="xl88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3">
    <w:name w:val="xl93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6">
    <w:name w:val="xl96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7"/>
      <w:szCs w:val="27"/>
    </w:rPr>
  </w:style>
  <w:style w:type="paragraph" w:customStyle="1" w:styleId="xl99">
    <w:name w:val="xl99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1">
    <w:name w:val="xl101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2">
    <w:name w:val="xl102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27"/>
      <w:szCs w:val="27"/>
    </w:rPr>
  </w:style>
  <w:style w:type="paragraph" w:customStyle="1" w:styleId="xl104">
    <w:name w:val="xl104"/>
    <w:basedOn w:val="a0"/>
    <w:semiHidden/>
    <w:rsid w:val="001F64DB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semiHidden/>
    <w:rsid w:val="001F64DB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15">
    <w:name w:val="заголовок 1"/>
    <w:basedOn w:val="a0"/>
    <w:next w:val="a0"/>
    <w:semiHidden/>
    <w:rsid w:val="001F64DB"/>
    <w:pPr>
      <w:keepNext/>
      <w:autoSpaceDE/>
      <w:autoSpaceDN/>
      <w:adjustRightInd/>
      <w:jc w:val="right"/>
    </w:pPr>
    <w:rPr>
      <w:b/>
      <w:lang w:val="en-US"/>
    </w:rPr>
  </w:style>
  <w:style w:type="paragraph" w:customStyle="1" w:styleId="aff1">
    <w:name w:val="Âåðõíèé êîëîíòèòóë"/>
    <w:basedOn w:val="a0"/>
    <w:semiHidden/>
    <w:rsid w:val="001F64DB"/>
    <w:pPr>
      <w:widowControl/>
      <w:tabs>
        <w:tab w:val="center" w:pos="4153"/>
        <w:tab w:val="right" w:pos="8306"/>
      </w:tabs>
    </w:pPr>
  </w:style>
  <w:style w:type="paragraph" w:customStyle="1" w:styleId="16">
    <w:name w:val="Обычный1"/>
    <w:semiHidden/>
    <w:rsid w:val="001F64DB"/>
    <w:rPr>
      <w:rFonts w:ascii="Arial" w:hAnsi="Arial"/>
    </w:rPr>
  </w:style>
  <w:style w:type="paragraph" w:customStyle="1" w:styleId="210">
    <w:name w:val="Основной текст 21"/>
    <w:basedOn w:val="a0"/>
    <w:semiHidden/>
    <w:rsid w:val="001F64DB"/>
    <w:pPr>
      <w:widowControl/>
      <w:autoSpaceDE/>
      <w:autoSpaceDN/>
      <w:adjustRightInd/>
      <w:spacing w:before="120"/>
      <w:ind w:firstLine="720"/>
      <w:jc w:val="both"/>
    </w:pPr>
    <w:rPr>
      <w:rFonts w:ascii="Times New Roman CYR" w:hAnsi="Times New Roman CYR"/>
      <w:sz w:val="28"/>
    </w:rPr>
  </w:style>
  <w:style w:type="paragraph" w:customStyle="1" w:styleId="aff2">
    <w:name w:val="Нормальный"/>
    <w:semiHidden/>
    <w:rsid w:val="001F64DB"/>
    <w:pPr>
      <w:widowControl w:val="0"/>
    </w:pPr>
  </w:style>
  <w:style w:type="paragraph" w:customStyle="1" w:styleId="aff3">
    <w:name w:val="Уважаемый"/>
    <w:semiHidden/>
    <w:rsid w:val="001F64DB"/>
    <w:pPr>
      <w:spacing w:before="120" w:after="120" w:line="360" w:lineRule="auto"/>
      <w:jc w:val="center"/>
    </w:pPr>
    <w:rPr>
      <w:bCs/>
      <w:sz w:val="28"/>
    </w:rPr>
  </w:style>
  <w:style w:type="paragraph" w:customStyle="1" w:styleId="-1">
    <w:name w:val="абзац-1"/>
    <w:basedOn w:val="a0"/>
    <w:semiHidden/>
    <w:rsid w:val="001F64DB"/>
    <w:pPr>
      <w:widowControl/>
      <w:autoSpaceDE/>
      <w:autoSpaceDN/>
      <w:adjustRightInd/>
      <w:spacing w:line="360" w:lineRule="auto"/>
      <w:ind w:firstLine="709"/>
    </w:pPr>
    <w:rPr>
      <w:sz w:val="24"/>
    </w:rPr>
  </w:style>
  <w:style w:type="paragraph" w:customStyle="1" w:styleId="FR2">
    <w:name w:val="FR2"/>
    <w:semiHidden/>
    <w:rsid w:val="001F64DB"/>
    <w:pPr>
      <w:widowControl w:val="0"/>
      <w:autoSpaceDE w:val="0"/>
      <w:autoSpaceDN w:val="0"/>
      <w:adjustRightInd w:val="0"/>
      <w:spacing w:before="180" w:line="252" w:lineRule="auto"/>
      <w:ind w:right="400" w:hanging="880"/>
    </w:pPr>
    <w:rPr>
      <w:b/>
      <w:bCs/>
      <w:sz w:val="28"/>
      <w:szCs w:val="28"/>
    </w:rPr>
  </w:style>
  <w:style w:type="paragraph" w:customStyle="1" w:styleId="Iauiue">
    <w:name w:val="Iau?iue"/>
    <w:semiHidden/>
    <w:rsid w:val="001F64DB"/>
    <w:pPr>
      <w:widowControl w:val="0"/>
    </w:pPr>
  </w:style>
  <w:style w:type="paragraph" w:customStyle="1" w:styleId="TitleLpu">
    <w:name w:val="TitleLpu"/>
    <w:basedOn w:val="a0"/>
    <w:semiHidden/>
    <w:rsid w:val="001F64DB"/>
    <w:pPr>
      <w:widowControl/>
      <w:autoSpaceDE/>
      <w:autoSpaceDN/>
      <w:adjustRightInd/>
    </w:pPr>
    <w:rPr>
      <w:lang w:val="en-US"/>
    </w:rPr>
  </w:style>
  <w:style w:type="paragraph" w:customStyle="1" w:styleId="xl24">
    <w:name w:val="xl24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">
    <w:name w:val="xl2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0"/>
    <w:semiHidden/>
    <w:rsid w:val="001F64D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">
    <w:name w:val="xl2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0"/>
    <w:semiHidden/>
    <w:rsid w:val="001F64DB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31">
    <w:name w:val="xl31"/>
    <w:basedOn w:val="a0"/>
    <w:semiHidden/>
    <w:rsid w:val="001F64DB"/>
    <w:pPr>
      <w:widowControl/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32">
    <w:name w:val="xl32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">
    <w:name w:val="xl33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">
    <w:name w:val="xl34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">
    <w:name w:val="xl3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">
    <w:name w:val="xl37"/>
    <w:basedOn w:val="a0"/>
    <w:semiHidden/>
    <w:rsid w:val="001F64DB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38">
    <w:name w:val="xl38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0">
    <w:name w:val="xl40"/>
    <w:basedOn w:val="a0"/>
    <w:semiHidden/>
    <w:rsid w:val="001F64DB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41">
    <w:name w:val="xl41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2">
    <w:name w:val="xl4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3">
    <w:name w:val="xl43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">
    <w:name w:val="xl44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5">
    <w:name w:val="xl45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6">
    <w:name w:val="xl46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7">
    <w:name w:val="xl4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8">
    <w:name w:val="xl48"/>
    <w:basedOn w:val="a0"/>
    <w:semiHidden/>
    <w:rsid w:val="001F64DB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49">
    <w:name w:val="xl49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50">
    <w:name w:val="xl50"/>
    <w:basedOn w:val="a0"/>
    <w:semiHidden/>
    <w:rsid w:val="001F64DB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600" w:firstLine="600"/>
    </w:pPr>
    <w:rPr>
      <w:sz w:val="24"/>
      <w:szCs w:val="24"/>
    </w:rPr>
  </w:style>
  <w:style w:type="paragraph" w:customStyle="1" w:styleId="xl51">
    <w:name w:val="xl51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2">
    <w:name w:val="xl5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3">
    <w:name w:val="xl53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4">
    <w:name w:val="xl54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5">
    <w:name w:val="xl55"/>
    <w:basedOn w:val="a0"/>
    <w:semiHidden/>
    <w:rsid w:val="001F64D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6">
    <w:name w:val="xl56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7">
    <w:name w:val="xl57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0"/>
    <w:semiHidden/>
    <w:rsid w:val="001F64D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9">
    <w:name w:val="xl59"/>
    <w:basedOn w:val="a0"/>
    <w:semiHidden/>
    <w:rsid w:val="001F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4">
    <w:name w:val="Базовый"/>
    <w:semiHidden/>
    <w:rsid w:val="001F64D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western">
    <w:name w:val="western"/>
    <w:basedOn w:val="aff4"/>
    <w:semiHidden/>
    <w:rsid w:val="001F64DB"/>
    <w:pP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0">
    <w:name w:val="xl60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DCC0"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2">
    <w:name w:val="xl62"/>
    <w:basedOn w:val="a0"/>
    <w:semiHidden/>
    <w:rsid w:val="001F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Style5">
    <w:name w:val="Style5"/>
    <w:basedOn w:val="a0"/>
    <w:semiHidden/>
    <w:rsid w:val="001F64DB"/>
    <w:rPr>
      <w:rFonts w:ascii="Century Schoolbook" w:hAnsi="Century Schoolbook" w:cs="Century Schoolbook"/>
      <w:sz w:val="24"/>
      <w:szCs w:val="24"/>
    </w:rPr>
  </w:style>
  <w:style w:type="paragraph" w:customStyle="1" w:styleId="Style2">
    <w:name w:val="Style2"/>
    <w:basedOn w:val="a0"/>
    <w:semiHidden/>
    <w:rsid w:val="001F64DB"/>
    <w:rPr>
      <w:rFonts w:ascii="Century Schoolbook" w:hAnsi="Century Schoolbook" w:cs="Century Schoolbook"/>
      <w:sz w:val="24"/>
      <w:szCs w:val="24"/>
    </w:rPr>
  </w:style>
  <w:style w:type="paragraph" w:customStyle="1" w:styleId="110">
    <w:name w:val="Текст11"/>
    <w:basedOn w:val="a0"/>
    <w:semiHidden/>
    <w:rsid w:val="001F64DB"/>
    <w:pPr>
      <w:widowControl/>
      <w:autoSpaceDE/>
      <w:autoSpaceDN/>
      <w:adjustRightInd/>
    </w:pPr>
    <w:rPr>
      <w:rFonts w:ascii="Courier" w:hAnsi="Courier"/>
    </w:rPr>
  </w:style>
  <w:style w:type="paragraph" w:customStyle="1" w:styleId="211">
    <w:name w:val="Основной текст 211"/>
    <w:basedOn w:val="a0"/>
    <w:semiHidden/>
    <w:rsid w:val="001F64DB"/>
    <w:pPr>
      <w:widowControl/>
      <w:autoSpaceDE/>
      <w:autoSpaceDN/>
      <w:adjustRightInd/>
      <w:spacing w:before="120"/>
      <w:ind w:firstLine="720"/>
      <w:jc w:val="both"/>
    </w:pPr>
    <w:rPr>
      <w:rFonts w:ascii="Times New Roman CYR" w:hAnsi="Times New Roman CYR"/>
      <w:sz w:val="28"/>
    </w:rPr>
  </w:style>
  <w:style w:type="paragraph" w:customStyle="1" w:styleId="25">
    <w:name w:val="Текст2"/>
    <w:basedOn w:val="a0"/>
    <w:semiHidden/>
    <w:rsid w:val="001F64DB"/>
    <w:pPr>
      <w:widowControl/>
      <w:autoSpaceDE/>
      <w:autoSpaceDN/>
      <w:adjustRightInd/>
    </w:pPr>
    <w:rPr>
      <w:rFonts w:ascii="Courier" w:hAnsi="Courier"/>
    </w:rPr>
  </w:style>
  <w:style w:type="paragraph" w:customStyle="1" w:styleId="220">
    <w:name w:val="Основной текст 22"/>
    <w:basedOn w:val="a0"/>
    <w:semiHidden/>
    <w:rsid w:val="001F64DB"/>
    <w:pPr>
      <w:widowControl/>
      <w:autoSpaceDE/>
      <w:autoSpaceDN/>
      <w:adjustRightInd/>
      <w:spacing w:before="120"/>
      <w:ind w:firstLine="720"/>
      <w:jc w:val="both"/>
    </w:pPr>
    <w:rPr>
      <w:rFonts w:ascii="Times New Roman CYR" w:hAnsi="Times New Roman CYR"/>
      <w:sz w:val="28"/>
    </w:rPr>
  </w:style>
  <w:style w:type="paragraph" w:customStyle="1" w:styleId="-3">
    <w:name w:val="-Квадрат3"/>
    <w:basedOn w:val="a0"/>
    <w:semiHidden/>
    <w:rsid w:val="001F64DB"/>
    <w:pPr>
      <w:autoSpaceDE/>
      <w:autoSpaceDN/>
      <w:adjustRightInd/>
      <w:snapToGrid w:val="0"/>
      <w:jc w:val="both"/>
    </w:pPr>
    <w:rPr>
      <w:rFonts w:ascii="a_Timer" w:hAnsi="a_Timer"/>
      <w:sz w:val="24"/>
      <w:lang w:val="en-US"/>
    </w:rPr>
  </w:style>
  <w:style w:type="character" w:customStyle="1" w:styleId="aff5">
    <w:name w:val="Основной текст_"/>
    <w:basedOn w:val="a1"/>
    <w:locked/>
    <w:rsid w:val="001F64DB"/>
    <w:rPr>
      <w:spacing w:val="5"/>
      <w:sz w:val="21"/>
      <w:szCs w:val="21"/>
      <w:shd w:val="clear" w:color="auto" w:fill="FFFFFF"/>
    </w:rPr>
  </w:style>
  <w:style w:type="character" w:customStyle="1" w:styleId="26">
    <w:name w:val="Основной текст (2)_"/>
    <w:basedOn w:val="a1"/>
    <w:link w:val="27"/>
    <w:semiHidden/>
    <w:locked/>
    <w:rsid w:val="001F64DB"/>
    <w:rPr>
      <w:spacing w:val="7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0"/>
    <w:link w:val="26"/>
    <w:semiHidden/>
    <w:rsid w:val="001F64DB"/>
    <w:pPr>
      <w:shd w:val="clear" w:color="auto" w:fill="FFFFFF"/>
      <w:autoSpaceDE/>
      <w:autoSpaceDN/>
      <w:adjustRightInd/>
      <w:spacing w:before="180" w:line="230" w:lineRule="exact"/>
    </w:pPr>
    <w:rPr>
      <w:spacing w:val="7"/>
      <w:sz w:val="19"/>
      <w:szCs w:val="19"/>
    </w:rPr>
  </w:style>
  <w:style w:type="paragraph" w:customStyle="1" w:styleId="310">
    <w:name w:val="Основной текст с отступом 31"/>
    <w:basedOn w:val="a0"/>
    <w:rsid w:val="001F64DB"/>
    <w:pPr>
      <w:widowControl/>
      <w:suppressAutoHyphens/>
      <w:autoSpaceDE/>
      <w:autoSpaceDN/>
      <w:adjustRightInd/>
      <w:ind w:firstLine="708"/>
      <w:jc w:val="both"/>
    </w:pPr>
    <w:rPr>
      <w:sz w:val="28"/>
      <w:szCs w:val="24"/>
      <w:lang w:eastAsia="ar-SA"/>
    </w:rPr>
  </w:style>
  <w:style w:type="character" w:styleId="aff6">
    <w:name w:val="annotation reference"/>
    <w:unhideWhenUsed/>
    <w:rsid w:val="001F64DB"/>
    <w:rPr>
      <w:sz w:val="16"/>
    </w:rPr>
  </w:style>
  <w:style w:type="character" w:customStyle="1" w:styleId="FontStyle18">
    <w:name w:val="Font Style18"/>
    <w:basedOn w:val="a1"/>
    <w:rsid w:val="001F64DB"/>
    <w:rPr>
      <w:rFonts w:ascii="Times New Roman" w:hAnsi="Times New Roman" w:cs="Times New Roman" w:hint="default"/>
      <w:sz w:val="26"/>
      <w:szCs w:val="26"/>
    </w:rPr>
  </w:style>
  <w:style w:type="table" w:customStyle="1" w:styleId="17">
    <w:name w:val="Сетка таблицы1"/>
    <w:basedOn w:val="a2"/>
    <w:rsid w:val="001F64DB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Текущий список1"/>
    <w:rsid w:val="001F64DB"/>
    <w:pPr>
      <w:numPr>
        <w:numId w:val="15"/>
      </w:numPr>
    </w:pPr>
  </w:style>
  <w:style w:type="table" w:customStyle="1" w:styleId="TableStyle2">
    <w:name w:val="TableStyle2"/>
    <w:rsid w:val="00561F59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Основной текст (4)_"/>
    <w:basedOn w:val="a1"/>
    <w:link w:val="42"/>
    <w:locked/>
    <w:rsid w:val="006828E6"/>
    <w:rPr>
      <w:b/>
      <w:bCs/>
      <w:i/>
      <w:iCs/>
      <w:spacing w:val="2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6828E6"/>
    <w:pPr>
      <w:shd w:val="clear" w:color="auto" w:fill="FFFFFF"/>
      <w:autoSpaceDE/>
      <w:autoSpaceDN/>
      <w:adjustRightInd/>
      <w:spacing w:line="326" w:lineRule="exact"/>
      <w:jc w:val="both"/>
    </w:pPr>
    <w:rPr>
      <w:b/>
      <w:bCs/>
      <w:i/>
      <w:iCs/>
      <w:spacing w:val="2"/>
      <w:sz w:val="26"/>
      <w:szCs w:val="26"/>
    </w:rPr>
  </w:style>
  <w:style w:type="character" w:customStyle="1" w:styleId="BodytextNotBold">
    <w:name w:val="Body text + Not Bold"/>
    <w:aliases w:val="Spacing 0 pt,Body text + Trebuchet MS,10,5 pt,Not Bold"/>
    <w:basedOn w:val="Bodytext"/>
    <w:rsid w:val="004F7C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paragraph" w:customStyle="1" w:styleId="28">
    <w:name w:val="Основной текст2"/>
    <w:basedOn w:val="a0"/>
    <w:uiPriority w:val="99"/>
    <w:rsid w:val="00B75CC9"/>
    <w:pPr>
      <w:shd w:val="clear" w:color="auto" w:fill="FFFFFF"/>
      <w:autoSpaceDE/>
      <w:autoSpaceDN/>
      <w:adjustRightInd/>
      <w:spacing w:line="245" w:lineRule="exact"/>
      <w:jc w:val="both"/>
    </w:pPr>
    <w:rPr>
      <w:color w:val="000000"/>
      <w:spacing w:val="5"/>
      <w:sz w:val="17"/>
      <w:szCs w:val="17"/>
    </w:rPr>
  </w:style>
  <w:style w:type="character" w:customStyle="1" w:styleId="BodytextFrankRuehl">
    <w:name w:val="Body text + FrankRuehl"/>
    <w:aliases w:val="10 pt,Spacing -1 pt,13 pt,Body text + SimHei"/>
    <w:basedOn w:val="Bodytext"/>
    <w:rsid w:val="00B75CC9"/>
    <w:rPr>
      <w:rFonts w:ascii="FrankRuehl" w:eastAsia="FrankRuehl" w:hAnsi="FrankRuehl" w:cs="FrankRuehl" w:hint="cs"/>
      <w:b w:val="0"/>
      <w:bCs w:val="0"/>
      <w:i w:val="0"/>
      <w:iCs w:val="0"/>
      <w:smallCaps w:val="0"/>
      <w:strike w:val="0"/>
      <w:dstrike w:val="0"/>
      <w:color w:val="000000"/>
      <w:spacing w:val="-24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E801-1DCD-429A-891B-F7F07F1D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66</Pages>
  <Words>16945</Words>
  <Characters>104044</Characters>
  <Application>Microsoft Office Word</Application>
  <DocSecurity>0</DocSecurity>
  <Lines>867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FSoft</Company>
  <LinksUpToDate>false</LinksUpToDate>
  <CharactersWithSpaces>120748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Farid</dc:creator>
  <cp:lastModifiedBy>Элина Г. Логвинова</cp:lastModifiedBy>
  <cp:revision>107</cp:revision>
  <cp:lastPrinted>2022-03-01T07:56:00Z</cp:lastPrinted>
  <dcterms:created xsi:type="dcterms:W3CDTF">2021-02-26T13:53:00Z</dcterms:created>
  <dcterms:modified xsi:type="dcterms:W3CDTF">2022-03-01T08:01:00Z</dcterms:modified>
</cp:coreProperties>
</file>