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12" w:rsidRDefault="00534512" w:rsidP="00B0653F">
      <w:pPr>
        <w:pStyle w:val="paragraph"/>
        <w:shd w:val="clear" w:color="auto" w:fill="FFFFFF"/>
        <w:spacing w:before="0" w:beforeAutospacing="0" w:after="0" w:afterAutospacing="0"/>
        <w:ind w:left="19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ЦЕЛЕВЫЕ ЗНАЧЕНИЯ</w:t>
      </w:r>
      <w:r>
        <w:rPr>
          <w:rStyle w:val="eop"/>
          <w:color w:val="000000"/>
          <w:sz w:val="28"/>
          <w:szCs w:val="28"/>
        </w:rPr>
        <w:t> </w:t>
      </w:r>
    </w:p>
    <w:p w:rsidR="00534512" w:rsidRDefault="00534512" w:rsidP="00534512">
      <w:pPr>
        <w:pStyle w:val="paragraph"/>
        <w:shd w:val="clear" w:color="auto" w:fill="FFFFFF"/>
        <w:spacing w:before="0" w:beforeAutospacing="0" w:after="0" w:afterAutospacing="0"/>
        <w:ind w:left="75" w:right="315"/>
        <w:jc w:val="center"/>
        <w:textAlignment w:val="baseline"/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 xml:space="preserve">критериев доступности и качества медицинской помощи, оказываемой в рамках Территориальной программы государственных гарантий бесплатного оказания гражданам медицинской помощи в ГБУЗ СК </w:t>
      </w:r>
    </w:p>
    <w:p w:rsidR="00534512" w:rsidRDefault="00534512" w:rsidP="00534512">
      <w:pPr>
        <w:pStyle w:val="paragraph"/>
        <w:shd w:val="clear" w:color="auto" w:fill="FFFFFF"/>
        <w:spacing w:before="0" w:beforeAutospacing="0" w:after="0" w:afterAutospacing="0"/>
        <w:ind w:left="75" w:right="31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«</w:t>
      </w:r>
      <w:proofErr w:type="gramStart"/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Пятигорская</w:t>
      </w:r>
      <w:proofErr w:type="gramEnd"/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 xml:space="preserve"> ГКБ № 2» на 2018 год и плановый период 2019 и 2020 годов</w:t>
      </w:r>
      <w:r>
        <w:rPr>
          <w:rStyle w:val="eop"/>
          <w:color w:val="000000"/>
          <w:sz w:val="28"/>
          <w:szCs w:val="28"/>
        </w:rPr>
        <w:t> </w:t>
      </w:r>
    </w:p>
    <w:tbl>
      <w:tblPr>
        <w:tblW w:w="15648" w:type="dxa"/>
        <w:tblCellSpacing w:w="15" w:type="dxa"/>
        <w:tblBorders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9"/>
        <w:gridCol w:w="3686"/>
        <w:gridCol w:w="850"/>
        <w:gridCol w:w="850"/>
        <w:gridCol w:w="993"/>
      </w:tblGrid>
      <w:tr w:rsidR="00B35F39" w:rsidRPr="00B35F39" w:rsidTr="00B35F39">
        <w:trPr>
          <w:tblHeader/>
          <w:tblCellSpacing w:w="15" w:type="dxa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39" w:rsidRPr="00B35F39" w:rsidRDefault="00B35F39" w:rsidP="00B35F3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b/>
                <w:bCs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39" w:rsidRPr="00B35F39" w:rsidRDefault="00B35F39" w:rsidP="00B35F3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b/>
                <w:bCs/>
                <w:sz w:val="21"/>
                <w:szCs w:val="21"/>
                <w:lang w:eastAsia="ru-RU"/>
              </w:rPr>
              <w:t>Ед. измерения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39" w:rsidRPr="00B35F39" w:rsidRDefault="00B35F39" w:rsidP="00B35F3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b/>
                <w:bCs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39" w:rsidRPr="00B35F39" w:rsidRDefault="00B35F39" w:rsidP="00B35F3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b/>
                <w:bCs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39" w:rsidRPr="00B35F39" w:rsidRDefault="00B35F39" w:rsidP="00B35F3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b/>
                <w:bCs/>
                <w:sz w:val="21"/>
                <w:szCs w:val="21"/>
                <w:lang w:eastAsia="ru-RU"/>
              </w:rPr>
              <w:t>2020</w:t>
            </w:r>
          </w:p>
        </w:tc>
      </w:tr>
      <w:tr w:rsidR="00B35F39" w:rsidRPr="00B35F39" w:rsidTr="00B35F39">
        <w:trPr>
          <w:tblCellSpacing w:w="15" w:type="dxa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Обеспеченность населения врачами, оказывающими медицинскую помощь в амбулаторных условиях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на 10 тыс. человек населения, включая городское и сельское население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036A4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6B2F3E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6B2F3E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036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B35F39" w:rsidRPr="00B35F39" w:rsidTr="00B35F39">
        <w:trPr>
          <w:tblCellSpacing w:w="15" w:type="dxa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Обеспеченность населения средним медицинским персоналом, оказывающим медицинскую помощь в амбулаторных условиях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на 10 тыс. человек населения, включая городское и сельское население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036A4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036A4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036A4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ru-RU"/>
              </w:rPr>
              <w:t>36,8</w:t>
            </w:r>
          </w:p>
        </w:tc>
      </w:tr>
      <w:tr w:rsidR="00B35F39" w:rsidRPr="00B35F39" w:rsidTr="00B35F39">
        <w:trPr>
          <w:tblCellSpacing w:w="15" w:type="dxa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C515A9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C515A9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C515A9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ru-RU"/>
              </w:rPr>
              <w:t>7</w:t>
            </w:r>
          </w:p>
        </w:tc>
      </w:tr>
      <w:tr w:rsidR="00B35F39" w:rsidRPr="00B35F39" w:rsidTr="00B35F39">
        <w:trPr>
          <w:tblCellSpacing w:w="15" w:type="dxa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 xml:space="preserve">Доля расходов </w:t>
            </w:r>
            <w:proofErr w:type="gramStart"/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 xml:space="preserve"> государственных гарантий бесплатного оказания гражданам медицинской помощи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процентов</w:t>
            </w:r>
            <w:bookmarkStart w:id="0" w:name="_GoBack"/>
            <w:bookmarkEnd w:id="0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C515A9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C515A9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C515A9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ru-RU"/>
              </w:rPr>
              <w:t>5,5</w:t>
            </w:r>
          </w:p>
        </w:tc>
      </w:tr>
      <w:tr w:rsidR="00B35F39" w:rsidRPr="00B35F39" w:rsidTr="00B35F39">
        <w:trPr>
          <w:tblCellSpacing w:w="15" w:type="dxa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Критерии качества медицинской помощи, оказываемой в рамках Территориальной программы государственных гарантий бесплатного оказания гражданам медицинской помощи</w:t>
            </w:r>
          </w:p>
        </w:tc>
      </w:tr>
      <w:tr w:rsidR="00B35F39" w:rsidRPr="00B35F39" w:rsidTr="00B35F39">
        <w:trPr>
          <w:tblCellSpacing w:w="15" w:type="dxa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Удовлетворенность городского населения медицинской помощью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процентов от числа опрошенного городского населения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036A4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036A4" w:rsidP="00B036A4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036A4" w:rsidP="00B036A4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sz w:val="21"/>
                <w:szCs w:val="21"/>
                <w:lang w:eastAsia="ru-RU"/>
              </w:rPr>
              <w:t>79</w:t>
            </w:r>
          </w:p>
        </w:tc>
      </w:tr>
      <w:tr w:rsidR="00B35F39" w:rsidRPr="00B35F39" w:rsidTr="00B35F39">
        <w:trPr>
          <w:tblCellSpacing w:w="15" w:type="dxa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Смертность населения в трудоспособном возрасте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число умерших в трудоспособном возрасте на 100 тыс. человек населения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378,00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376,00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375,00</w:t>
            </w:r>
          </w:p>
        </w:tc>
      </w:tr>
      <w:tr w:rsidR="00B35F39" w:rsidRPr="00B35F39" w:rsidTr="00B35F39">
        <w:trPr>
          <w:tblCellSpacing w:w="15" w:type="dxa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 xml:space="preserve">Доля </w:t>
            </w:r>
            <w:proofErr w:type="gramStart"/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умерших</w:t>
            </w:r>
            <w:proofErr w:type="gramEnd"/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 xml:space="preserve"> в трудоспособном возрасте на дому в общем количестве умерших в трудоспособном возрасте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41,70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40,90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40,50</w:t>
            </w:r>
          </w:p>
        </w:tc>
      </w:tr>
      <w:tr w:rsidR="00B35F39" w:rsidRPr="00B35F39" w:rsidTr="00B35F39">
        <w:trPr>
          <w:tblCellSpacing w:w="15" w:type="dxa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 xml:space="preserve"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</w:t>
            </w: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lastRenderedPageBreak/>
              <w:t>года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lastRenderedPageBreak/>
              <w:t>процентов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55,50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56,00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56,50</w:t>
            </w:r>
          </w:p>
        </w:tc>
      </w:tr>
      <w:tr w:rsidR="00B35F39" w:rsidRPr="00B35F39" w:rsidTr="00B35F39">
        <w:trPr>
          <w:tblCellSpacing w:w="15" w:type="dxa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lastRenderedPageBreak/>
              <w:t>Количество обоснованных жалоб, в том числе на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5F39">
              <w:rPr>
                <w:rFonts w:ascii="Helvetica" w:hAnsi="Helvetica" w:cs="Helvetica"/>
                <w:sz w:val="21"/>
                <w:szCs w:val="21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B35F39" w:rsidRPr="00B35F39" w:rsidRDefault="00B35F39" w:rsidP="00B35F39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C476E" w:rsidRDefault="009C476E" w:rsidP="00B35F39">
      <w:pPr>
        <w:ind w:firstLine="142"/>
      </w:pPr>
    </w:p>
    <w:sectPr w:rsidR="009C476E" w:rsidSect="00B35F39">
      <w:pgSz w:w="16838" w:h="11906" w:orient="landscape"/>
      <w:pgMar w:top="426" w:right="426" w:bottom="4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39"/>
    <w:rsid w:val="001852F7"/>
    <w:rsid w:val="001A56BD"/>
    <w:rsid w:val="00234AFA"/>
    <w:rsid w:val="0026133C"/>
    <w:rsid w:val="00282898"/>
    <w:rsid w:val="002F2079"/>
    <w:rsid w:val="00414CC4"/>
    <w:rsid w:val="00534512"/>
    <w:rsid w:val="00616F55"/>
    <w:rsid w:val="00646518"/>
    <w:rsid w:val="006B2F3E"/>
    <w:rsid w:val="007469B2"/>
    <w:rsid w:val="008F6A68"/>
    <w:rsid w:val="00975891"/>
    <w:rsid w:val="009C476E"/>
    <w:rsid w:val="00B036A4"/>
    <w:rsid w:val="00B2061B"/>
    <w:rsid w:val="00B35F39"/>
    <w:rsid w:val="00BA5A58"/>
    <w:rsid w:val="00BE232E"/>
    <w:rsid w:val="00C515A9"/>
    <w:rsid w:val="00D17A8D"/>
    <w:rsid w:val="00E860AE"/>
    <w:rsid w:val="00E9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9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891"/>
    <w:pPr>
      <w:ind w:left="720"/>
      <w:contextualSpacing/>
    </w:pPr>
  </w:style>
  <w:style w:type="paragraph" w:customStyle="1" w:styleId="paragraph">
    <w:name w:val="paragraph"/>
    <w:basedOn w:val="a"/>
    <w:rsid w:val="0053451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34512"/>
  </w:style>
  <w:style w:type="character" w:customStyle="1" w:styleId="eop">
    <w:name w:val="eop"/>
    <w:basedOn w:val="a0"/>
    <w:rsid w:val="00534512"/>
  </w:style>
  <w:style w:type="paragraph" w:styleId="a4">
    <w:name w:val="Balloon Text"/>
    <w:basedOn w:val="a"/>
    <w:link w:val="a5"/>
    <w:uiPriority w:val="99"/>
    <w:semiHidden/>
    <w:unhideWhenUsed/>
    <w:rsid w:val="00E924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9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891"/>
    <w:pPr>
      <w:ind w:left="720"/>
      <w:contextualSpacing/>
    </w:pPr>
  </w:style>
  <w:style w:type="paragraph" w:customStyle="1" w:styleId="paragraph">
    <w:name w:val="paragraph"/>
    <w:basedOn w:val="a"/>
    <w:rsid w:val="0053451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34512"/>
  </w:style>
  <w:style w:type="character" w:customStyle="1" w:styleId="eop">
    <w:name w:val="eop"/>
    <w:basedOn w:val="a0"/>
    <w:rsid w:val="00534512"/>
  </w:style>
  <w:style w:type="paragraph" w:styleId="a4">
    <w:name w:val="Balloon Text"/>
    <w:basedOn w:val="a"/>
    <w:link w:val="a5"/>
    <w:uiPriority w:val="99"/>
    <w:semiHidden/>
    <w:unhideWhenUsed/>
    <w:rsid w:val="00E924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Горбунов</dc:creator>
  <cp:lastModifiedBy>Александр А. Горбунов</cp:lastModifiedBy>
  <cp:revision>4</cp:revision>
  <cp:lastPrinted>2018-10-01T06:34:00Z</cp:lastPrinted>
  <dcterms:created xsi:type="dcterms:W3CDTF">2018-10-01T06:33:00Z</dcterms:created>
  <dcterms:modified xsi:type="dcterms:W3CDTF">2018-10-01T07:03:00Z</dcterms:modified>
</cp:coreProperties>
</file>